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Двумерный массив в C++ - это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таблица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данных, состоящая из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строк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столбцов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Объявление: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тип_данных имя_массива[количество_строк][количество_столбцов];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тип_данных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тип данных элементов массива (например,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int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double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char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имя_массива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имя массива, по которому к нему можно обращаться.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количество_строк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количество строк в массиве.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количество_столбцов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 количество столбцов в массиве.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matrix[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объявление двумерного массива 3x4 типа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Доступ к элементам: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Элементы двумерного массива индексируются с помощью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двух индексов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Первый индекс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указывает на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строку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Второй индекс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указывает на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столбец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matrix[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элемент в первой строке, втором столбце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matrix[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элемент в третьей строке, четвертом столбце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Обработка: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Циклы: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обхода всех элементов двумерного массива можно использовать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вложенные циклы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Внешний цикл перебирает строки, внутренний - столбцы.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Функции: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Можно создавать функции, которые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принимают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возвращают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двумерные массивы.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="420" w:lineRule="auto"/>
        <w:ind w:left="144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Это позволяет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инкапсулировать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операции над массивами.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Произведение квадратных матриц: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произведения </w:t>
      </w: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квадратных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матриц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A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B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(размера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n x n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) можно использовать следующую формулу: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C[i, j] = Σ(A[i, k] * B[k, j]), где k = 0, 1, ..., n-1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A[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= {{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}};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B[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 = {{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}, {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}};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C[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j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j++) {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C[i][j]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k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k &lt;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k++) {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  C[i][j] += A[i][k] * B[k][j];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C[i][j] содержит произведение i-й строки A и j-го столбца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const int size = 5;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numbers[size]; // Объявление массива из 5 целых чисел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product = 1; // Переменная для хранения произведения элементов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// Ввод элементов массива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cout &lt;&lt; "Введите " &lt;&lt; size &lt;&lt; " целых чисел:" &lt;&lt; endl;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cout &lt;&lt; "Число " &lt;&lt; (i + 1) &lt;&lt; ": 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cin &gt;&gt; numbers[i];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Вычисление произведения элементов массива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 (int i = 0; i &lt; size; ++i)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product *= numbers[i];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Вывод результата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cout &lt;&lt; "Произведение элементов массива: " &lt;&lt; product &lt;&lt; endl;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