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f1f1f"/>
          <w:sz w:val="24"/>
          <w:szCs w:val="24"/>
        </w:rPr>
      </w:pPr>
      <w:r w:rsidDel="00000000" w:rsidR="00000000" w:rsidRPr="00000000">
        <w:rPr>
          <w:rtl w:val="0"/>
        </w:rPr>
        <w:t xml:space="preserve">ТЕОРИЯ: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Указатель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– это переменная, которая хранит не значение, а адрес другой переменной в памяти компьютера.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  <w:sz w:val="24"/>
          <w:szCs w:val="24"/>
        </w:rPr>
      </w:pPr>
      <w:bookmarkStart w:colFirst="0" w:colLast="0" w:name="_bjm7bflgqprp" w:id="0"/>
      <w:bookmarkEnd w:id="0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Объявление указателя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Для объявления указателя используется специальный тип данных, например,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int*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в C/C++.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* ptr;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объявление указателя ptr на переменную типа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Важно: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 объявление указателя не создает новую переменную.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  <w:sz w:val="24"/>
          <w:szCs w:val="24"/>
        </w:rPr>
      </w:pPr>
      <w:bookmarkStart w:colFirst="0" w:colLast="0" w:name="_45fanyd2td7y" w:id="1"/>
      <w:bookmarkEnd w:id="1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Взаимодействие указателя и переменной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</w:rPr>
      </w:pPr>
      <w:bookmarkStart w:colFirst="0" w:colLast="0" w:name="_4aguuvg50zpo" w:id="2"/>
      <w:bookmarkEnd w:id="2"/>
      <w:r w:rsidDel="00000000" w:rsidR="00000000" w:rsidRPr="00000000">
        <w:rPr>
          <w:b w:val="1"/>
          <w:color w:val="1f1f1f"/>
          <w:rtl w:val="0"/>
        </w:rPr>
        <w:t xml:space="preserve">Получение адреса переменной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Адрес переменной можно получить с помощью оператора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&amp;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* ptr = &amp;x;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ptr теперь содержит адрес переменной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</w:rPr>
      </w:pPr>
      <w:bookmarkStart w:colFirst="0" w:colLast="0" w:name="_hi2s8u25rabn" w:id="3"/>
      <w:bookmarkEnd w:id="3"/>
      <w:r w:rsidDel="00000000" w:rsidR="00000000" w:rsidRPr="00000000">
        <w:rPr>
          <w:b w:val="1"/>
          <w:color w:val="1f1f1f"/>
          <w:rtl w:val="0"/>
        </w:rPr>
        <w:t xml:space="preserve">Доступ к содержимому переменной с помощью указателя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Для доступа к содержимому переменной по ее адресу используется оператор разыменования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e9eef6" w:val="clear"/>
          <w:rtl w:val="0"/>
        </w:rPr>
        <w:t xml:space="preserve">*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value = *ptr;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value теперь содержит значение переменной x, которое равно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444746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x = </w:t>
      </w:r>
      <w:r w:rsidDel="00000000" w:rsidR="00000000" w:rsidRPr="00000000">
        <w:rPr>
          <w:rFonts w:ascii="Courier New" w:cs="Courier New" w:eastAsia="Courier New" w:hAnsi="Courier New"/>
          <w:color w:val="b5590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* ptr = &amp;x;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"Значение x: 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x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"Адрес x: 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&amp;x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адрес x в памяти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44474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cout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"Значение, хранящееся по адресу, на который указывает ptr: "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 &lt;&lt; *ptr &lt;&lt; 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1967d2"/>
          <w:sz w:val="21"/>
          <w:szCs w:val="21"/>
          <w:rtl w:val="0"/>
        </w:rPr>
        <w:t xml:space="preserve">endl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5f6368"/>
          <w:sz w:val="21"/>
          <w:szCs w:val="21"/>
          <w:rtl w:val="0"/>
        </w:rPr>
        <w:t xml:space="preserve">//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b w:val="1"/>
          <w:color w:val="1f1f1f"/>
          <w:sz w:val="24"/>
          <w:szCs w:val="24"/>
        </w:rPr>
      </w:pPr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Важно: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Нельзя использовать неинициализированный указатель.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Перед использованием указателя необходимо его инициализировать адресом существующей переменной.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Нельзя напрямую присваивать указателю значение.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Можно присваивать указателю только адреса других переменных.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660" w:line="360" w:lineRule="auto"/>
        <w:rPr>
          <w:b w:val="1"/>
          <w:color w:val="1f1f1f"/>
          <w:sz w:val="24"/>
          <w:szCs w:val="24"/>
        </w:rPr>
      </w:pPr>
      <w:bookmarkStart w:colFirst="0" w:colLast="0" w:name="_ks0q18r985zg" w:id="4"/>
      <w:bookmarkEnd w:id="4"/>
      <w:r w:rsidDel="00000000" w:rsidR="00000000" w:rsidRPr="00000000">
        <w:rPr>
          <w:b w:val="1"/>
          <w:color w:val="1f1f1f"/>
          <w:sz w:val="24"/>
          <w:szCs w:val="24"/>
          <w:rtl w:val="0"/>
        </w:rPr>
        <w:t xml:space="preserve">Операции с указателями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420" w:lineRule="auto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Существуют различные операции с указателями, такие как: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Сложение и вычитание: для перемещения указателя по памяти.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Сравнение: для сравнения адресов.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beforeAutospacing="0" w:line="420" w:lineRule="auto"/>
        <w:ind w:left="720" w:hanging="360"/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Присваивание: для передачи адреса одной переменной другой.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ПРАКТИКА: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#define SUM(a, b) (a + b) // Макрос для вычисления суммы a и b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a, b;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Ввод чисел с клавиатуры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cout &lt;&lt; "Введите два целых числа a и b: 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cin &gt;&gt; a &gt;&gt; b;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 Вызов макроса для вычисления суммы и вывод результата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cout &lt;&lt; "Сумма чисел a и b: " &lt;&lt; SUM(a, b) &lt;&lt; endl;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