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606" w:rsidRPr="005D6606" w:rsidRDefault="00C94125" w:rsidP="005D660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Лабораторная работа № 8</w:t>
      </w:r>
      <w:bookmarkStart w:id="0" w:name="_GoBack"/>
      <w:bookmarkEnd w:id="0"/>
      <w:r w:rsidR="005D6606" w:rsidRPr="005D6606">
        <w:rPr>
          <w:rFonts w:ascii="Arial" w:eastAsia="Times New Roman" w:hAnsi="Arial" w:cs="Arial"/>
          <w:color w:val="000000"/>
          <w:kern w:val="36"/>
          <w:sz w:val="33"/>
          <w:szCs w:val="33"/>
          <w:lang w:eastAsia="ru-RU"/>
        </w:rPr>
        <w:t>. Перегрузка функций</w:t>
      </w:r>
    </w:p>
    <w:p w:rsid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</w:t>
      </w:r>
      <w:r w:rsidRPr="005D660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 работы:</w:t>
      </w:r>
      <w:r w:rsidRPr="005D660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изучить такое понятие объектно-ориентированного программирования, как «перегрузка функций».</w:t>
      </w:r>
    </w:p>
    <w:p w:rsid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2.Теоретические сведения: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C++ позволяет определять несколько функций с одинаковым именем в одной области. Эти функции называются </w:t>
      </w:r>
      <w:r>
        <w:rPr>
          <w:rStyle w:val="a4"/>
          <w:rFonts w:ascii="Segoe UI" w:hAnsi="Segoe UI" w:cs="Segoe UI"/>
          <w:color w:val="171717"/>
        </w:rPr>
        <w:t>перегруженными</w:t>
      </w:r>
      <w:r>
        <w:rPr>
          <w:rFonts w:ascii="Segoe UI" w:hAnsi="Segoe UI" w:cs="Segoe UI"/>
          <w:color w:val="171717"/>
        </w:rPr>
        <w:t> функциями. Перегруженные функции позволяют указать другую семантику для функции в зависимости от типов и числа аргументов.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Например, </w:t>
      </w:r>
      <w:r>
        <w:rPr>
          <w:rStyle w:val="HTML"/>
          <w:rFonts w:ascii="Consolas" w:hAnsi="Consolas" w:cs="Consolas"/>
          <w:color w:val="171717"/>
        </w:rPr>
        <w:t>print</w:t>
      </w:r>
      <w:r>
        <w:rPr>
          <w:rFonts w:ascii="Segoe UI" w:hAnsi="Segoe UI" w:cs="Segoe UI"/>
          <w:color w:val="171717"/>
        </w:rPr>
        <w:t> функция, которая принимает </w:t>
      </w:r>
      <w:r>
        <w:rPr>
          <w:rStyle w:val="HTML"/>
          <w:rFonts w:ascii="Consolas" w:hAnsi="Consolas" w:cs="Consolas"/>
          <w:color w:val="171717"/>
        </w:rPr>
        <w:t>std::string</w:t>
      </w:r>
      <w:r>
        <w:rPr>
          <w:rFonts w:ascii="Segoe UI" w:hAnsi="Segoe UI" w:cs="Segoe UI"/>
          <w:color w:val="171717"/>
        </w:rPr>
        <w:t> аргумент, может выполнять задачи, отличные от тех, которые принимают аргумент типа </w:t>
      </w:r>
      <w:r>
        <w:rPr>
          <w:rStyle w:val="HTML"/>
          <w:rFonts w:ascii="Consolas" w:hAnsi="Consolas" w:cs="Consolas"/>
          <w:b/>
          <w:bCs/>
          <w:color w:val="171717"/>
        </w:rPr>
        <w:t>double</w:t>
      </w:r>
      <w:r>
        <w:rPr>
          <w:rFonts w:ascii="Segoe UI" w:hAnsi="Segoe UI" w:cs="Segoe UI"/>
          <w:color w:val="171717"/>
        </w:rPr>
        <w:t> . Перегрузка позволяет избежать использования таких имен, как </w:t>
      </w:r>
      <w:r>
        <w:rPr>
          <w:rStyle w:val="HTML"/>
          <w:rFonts w:ascii="Consolas" w:hAnsi="Consolas" w:cs="Consolas"/>
          <w:color w:val="171717"/>
        </w:rPr>
        <w:t>print_string</w:t>
      </w:r>
      <w:r>
        <w:rPr>
          <w:rFonts w:ascii="Segoe UI" w:hAnsi="Segoe UI" w:cs="Segoe UI"/>
          <w:color w:val="171717"/>
        </w:rPr>
        <w:t> или </w:t>
      </w:r>
      <w:r>
        <w:rPr>
          <w:rStyle w:val="HTML"/>
          <w:rFonts w:ascii="Consolas" w:hAnsi="Consolas" w:cs="Consolas"/>
          <w:color w:val="171717"/>
        </w:rPr>
        <w:t>print_double</w:t>
      </w:r>
      <w:r>
        <w:rPr>
          <w:rFonts w:ascii="Segoe UI" w:hAnsi="Segoe UI" w:cs="Segoe UI"/>
          <w:color w:val="171717"/>
        </w:rPr>
        <w:t> . Во время компиляции компилятор выбирает, какую перегрузку следует использовать в зависимости от типа аргументов, передаваемых вызывающим объектом. При вызове </w:t>
      </w:r>
      <w:r>
        <w:rPr>
          <w:rStyle w:val="HTML"/>
          <w:rFonts w:ascii="Consolas" w:hAnsi="Consolas" w:cs="Consolas"/>
          <w:color w:val="171717"/>
        </w:rPr>
        <w:t>print(42.0)void print(double d)</w:t>
      </w:r>
      <w:r>
        <w:rPr>
          <w:rFonts w:ascii="Segoe UI" w:hAnsi="Segoe UI" w:cs="Segoe UI"/>
          <w:color w:val="171717"/>
        </w:rPr>
        <w:t> функции будет вызвана функция. При вызове </w:t>
      </w:r>
      <w:r>
        <w:rPr>
          <w:rStyle w:val="HTML"/>
          <w:rFonts w:ascii="Consolas" w:hAnsi="Consolas" w:cs="Consolas"/>
          <w:color w:val="171717"/>
        </w:rPr>
        <w:t>print("hello world")void print(std::string)</w:t>
      </w:r>
      <w:r>
        <w:rPr>
          <w:rFonts w:ascii="Segoe UI" w:hAnsi="Segoe UI" w:cs="Segoe UI"/>
          <w:color w:val="171717"/>
        </w:rPr>
        <w:t> метода будет вызвана перегрузка.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Можно перегружать как функции-члены, так и функции, не являющиеся членами. В следующей таблице указаны компоненты объявления функций, используемые языком C++ для различения групп функций с одинаковым именем в одной области.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 w:rsidRPr="005D6606">
        <w:rPr>
          <w:rFonts w:ascii="Segoe UI" w:hAnsi="Segoe UI" w:cs="Segoe UI"/>
          <w:color w:val="171717"/>
        </w:rPr>
        <w:t>Заметки по перегрузке</w:t>
      </w:r>
      <w:r>
        <w:rPr>
          <w:rFonts w:ascii="Segoe UI" w:hAnsi="Segoe UI" w:cs="Segoe UI"/>
          <w:color w:val="171717"/>
        </w:rPr>
        <w:t>: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i/>
          <w:color w:val="000000"/>
          <w:sz w:val="24"/>
          <w:szCs w:val="24"/>
          <w:lang w:eastAsia="ru-RU"/>
        </w:rPr>
        <w:t>Элемент объявления функции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 w:rsidRPr="005D6606">
        <w:rPr>
          <w:rFonts w:ascii="Arial" w:eastAsia="Times New Roman" w:hAnsi="Arial" w:cs="Arial"/>
          <w:b/>
          <w:i/>
          <w:color w:val="000000"/>
          <w:sz w:val="24"/>
          <w:szCs w:val="24"/>
          <w:lang w:eastAsia="ru-RU"/>
        </w:rPr>
        <w:t xml:space="preserve">                Использование для перегрузки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Тип возвращаемого функцией значения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Нет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Число аргументов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                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Да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Тип аргументов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                           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Да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Наличие или отсутствие многоточия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Да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Typedef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Использование имен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Нет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Незаданные границы массива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Нет</w:t>
      </w:r>
    </w:p>
    <w:p w:rsidR="005D6606" w:rsidRPr="005D6606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const либо volatile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ab/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 xml:space="preserve">             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Да, при применении ко всей функции</w:t>
      </w:r>
    </w:p>
    <w:p w:rsidR="005D6606" w:rsidRPr="00C94125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Квалификаторы</w:t>
      </w:r>
      <w:r w:rsidRPr="00C94125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 xml:space="preserve"> ref</w:t>
      </w:r>
      <w:r w:rsidRPr="00C94125"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  <w:tab/>
        <w:t xml:space="preserve">                                      </w:t>
      </w:r>
      <w:r w:rsidRPr="005D6606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Да</w:t>
      </w:r>
    </w:p>
    <w:p w:rsidR="005D6606" w:rsidRPr="00C94125" w:rsidRDefault="005D6606" w:rsidP="005D660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n-US" w:eastAsia="ru-RU"/>
        </w:rPr>
      </w:pPr>
    </w:p>
    <w:p w:rsidR="005D6606" w:rsidRPr="00C94125" w:rsidRDefault="005D6606" w:rsidP="005D6606">
      <w:pPr>
        <w:spacing w:after="0" w:line="240" w:lineRule="auto"/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function_overloading.cpp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compile with: /EHsc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#include &lt;iostream&gt;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#include &lt;math.h&gt;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#include &lt;string&gt;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Prototype three print functions.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std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::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string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s);         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Print a string.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dvalue);        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Print a double.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dvalue,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prec);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Print a double with a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                         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given precision.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using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namespace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std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main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argc,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char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*argv[])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const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d = 893094.2987;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if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(argc &lt; 2)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These calls to print invoke print( char *s ).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print(</w:t>
      </w:r>
      <w:r w:rsidRPr="005D6606">
        <w:rPr>
          <w:rFonts w:ascii="Consolas" w:eastAsia="Times New Roman" w:hAnsi="Consolas" w:cs="Consolas"/>
          <w:color w:val="A31515"/>
          <w:sz w:val="21"/>
          <w:szCs w:val="21"/>
          <w:shd w:val="clear" w:color="auto" w:fill="F2F2F2"/>
          <w:lang w:val="en-US" w:eastAsia="ru-RU"/>
        </w:rPr>
        <w:t>"This program requires one argument."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print(</w:t>
      </w:r>
      <w:r w:rsidRPr="005D6606">
        <w:rPr>
          <w:rFonts w:ascii="Consolas" w:eastAsia="Times New Roman" w:hAnsi="Consolas" w:cs="Consolas"/>
          <w:color w:val="A31515"/>
          <w:sz w:val="21"/>
          <w:szCs w:val="21"/>
          <w:shd w:val="clear" w:color="auto" w:fill="F2F2F2"/>
          <w:lang w:val="en-US" w:eastAsia="ru-RU"/>
        </w:rPr>
        <w:t>"The argument specifies the number of"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print(</w:t>
      </w:r>
      <w:r w:rsidRPr="005D6606">
        <w:rPr>
          <w:rFonts w:ascii="Consolas" w:eastAsia="Times New Roman" w:hAnsi="Consolas" w:cs="Consolas"/>
          <w:color w:val="A31515"/>
          <w:sz w:val="21"/>
          <w:szCs w:val="21"/>
          <w:shd w:val="clear" w:color="auto" w:fill="F2F2F2"/>
          <w:lang w:val="en-US" w:eastAsia="ru-RU"/>
        </w:rPr>
        <w:t>"digits precision for the second number"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print(</w:t>
      </w:r>
      <w:r w:rsidRPr="005D6606">
        <w:rPr>
          <w:rFonts w:ascii="Consolas" w:eastAsia="Times New Roman" w:hAnsi="Consolas" w:cs="Consolas"/>
          <w:color w:val="A31515"/>
          <w:sz w:val="21"/>
          <w:szCs w:val="21"/>
          <w:shd w:val="clear" w:color="auto" w:fill="F2F2F2"/>
          <w:lang w:val="en-US" w:eastAsia="ru-RU"/>
        </w:rPr>
        <w:t>"printed."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exit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(0);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}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Invoke print( double dvalue ).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print(d);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Invoke print( double dvalue, int prec ).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print(d, atoi(argv[1]));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}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Print a string.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string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s)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&lt;&lt; s &lt;&lt;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endl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return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.good();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}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Print a double in default precision.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dvalue)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&lt;&lt; dvalue &lt;&lt;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endl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return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.good();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}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Print a double in specified precision.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Positive numbers for precision indicate how many digits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precision after the decimal point to show. Negative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numbers for precision indicate where to round the number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 to the left of the decimal point.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dvalue,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prec)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Use table-lookup for rounding/truncation.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static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const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double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rgPow10[] = 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10E-7, 10E-6, 10E-5, 10E-4, 10E-3, 10E-2, 10E-1,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10E0, 10E1,  10E2,  10E3,  10E4, 10E5,  10E6 };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const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iPowZero = 6;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If precision out of range, just print the number.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if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(prec &lt; -6 || prec &gt; 7)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{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return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print(dvalue);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}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08000"/>
          <w:sz w:val="21"/>
          <w:szCs w:val="21"/>
          <w:shd w:val="clear" w:color="auto" w:fill="F2F2F2"/>
          <w:lang w:val="en-US" w:eastAsia="ru-RU"/>
        </w:rPr>
        <w:t>// Scale, truncate, then rescale.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dvalue =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floor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(dvalue / rgPow10[iPowZero - prec]) *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    rgPow10[iPowZero - prec];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&lt;&lt; dvalue &lt;&lt;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endl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>;</w:t>
      </w:r>
    </w:p>
    <w:p w:rsidR="005D6606" w:rsidRPr="005D6606" w:rsidRDefault="005D6606" w:rsidP="005D6606">
      <w:pPr>
        <w:spacing w:after="0" w:line="240" w:lineRule="auto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  <w:t>return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 xml:space="preserve">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  <w:t>cout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>.good();</w:t>
      </w:r>
    </w:p>
    <w:p w:rsidR="0013731D" w:rsidRDefault="005D6606" w:rsidP="005D6606">
      <w:pPr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</w:pP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>}</w:t>
      </w:r>
    </w:p>
    <w:p w:rsidR="005D6606" w:rsidRDefault="005D6606" w:rsidP="005D6606">
      <w:pPr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</w:pP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В приведенном выше коде отображается перегрузка функции </w:t>
      </w:r>
      <w:r>
        <w:rPr>
          <w:rStyle w:val="HTML"/>
          <w:rFonts w:ascii="Consolas" w:hAnsi="Consolas" w:cs="Consolas"/>
          <w:color w:val="171717"/>
        </w:rPr>
        <w:t>print</w:t>
      </w:r>
      <w:r>
        <w:rPr>
          <w:rFonts w:ascii="Segoe UI" w:hAnsi="Segoe UI" w:cs="Segoe UI"/>
          <w:color w:val="171717"/>
        </w:rPr>
        <w:t> в области видимости файла.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Аргумент по умолчанию не считается частью типа функции. Поэтому он не используется при выборе перегруженных функций. Две функции, которые различаются только в своих аргументах, считаются множественными определениями, а не перегруженными функциями.</w:t>
      </w:r>
    </w:p>
    <w:p w:rsidR="005D6606" w:rsidRP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Аргументы по умолчанию не могут быть указаны для перегруженных операторов.</w:t>
      </w:r>
    </w:p>
    <w:p w:rsidR="005D6606" w:rsidRPr="005D6606" w:rsidRDefault="005D6606" w:rsidP="005D660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i/>
          <w:color w:val="171717"/>
          <w:sz w:val="28"/>
          <w:szCs w:val="28"/>
          <w:lang w:eastAsia="ru-RU"/>
        </w:rPr>
      </w:pPr>
      <w:r w:rsidRPr="005D6606">
        <w:rPr>
          <w:rFonts w:ascii="Segoe UI" w:eastAsia="Times New Roman" w:hAnsi="Segoe UI" w:cs="Segoe UI"/>
          <w:bCs/>
          <w:i/>
          <w:color w:val="171717"/>
          <w:sz w:val="28"/>
          <w:szCs w:val="28"/>
          <w:lang w:eastAsia="ru-RU"/>
        </w:rPr>
        <w:t>Ограничения на перегрузку:</w:t>
      </w:r>
    </w:p>
    <w:p w:rsidR="005D6606" w:rsidRDefault="005D6606" w:rsidP="005D6606">
      <w:pPr>
        <w:pStyle w:val="a3"/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К допустимому набору перегруженных функций применяется несколько ограничений.</w:t>
      </w:r>
    </w:p>
    <w:p w:rsidR="005D6606" w:rsidRP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Любые две функции в наборе перегруженных функций должны иметь разные списки аргументов.</w:t>
      </w:r>
    </w:p>
    <w:p w:rsid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Перегрузка функций со списками аргументов одного типа лишь на основании возвращаемого типа недопустима.</w:t>
      </w:r>
    </w:p>
    <w:p w:rsid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Функции элементов не могут быть перегружены только на основе одного статического, а другого нестатического.</w:t>
      </w:r>
    </w:p>
    <w:p w:rsid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Style w:val="HTML"/>
          <w:rFonts w:ascii="Consolas" w:hAnsi="Consolas" w:cs="Consolas"/>
          <w:b/>
          <w:bCs/>
          <w:color w:val="171717"/>
        </w:rPr>
        <w:t xml:space="preserve">Typedef </w:t>
      </w:r>
      <w:r>
        <w:rPr>
          <w:rFonts w:ascii="Segoe UI" w:hAnsi="Segoe UI" w:cs="Segoe UI"/>
          <w:color w:val="171717"/>
        </w:rPr>
        <w:t>Объявления не определяют новые типы; они представляют синонимы для существующих типов. Они не влияют на механизм перегрузки. Рассмотрим следующий код.</w:t>
      </w:r>
    </w:p>
    <w:p w:rsid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Перечисляемые типы являются отдельными типами и могут использоваться для различения перегруженных функций.</w:t>
      </w:r>
    </w:p>
    <w:p w:rsidR="005D6606" w:rsidRDefault="005D6606" w:rsidP="005D6606">
      <w:pPr>
        <w:pStyle w:val="a3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>Типы "массив" и "указатель на" считаются идентичными в целях различения перегруженных функций, но только для одноэлементных измерений массивов. Вот почему эти перегруженные функции конфликтуют и создают сообщение об ошибке:</w:t>
      </w:r>
    </w:p>
    <w:p w:rsidR="005D6606" w:rsidRPr="005D6606" w:rsidRDefault="005D6606" w:rsidP="005D660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71717"/>
          <w:sz w:val="28"/>
          <w:szCs w:val="28"/>
          <w:lang w:eastAsia="ru-RU"/>
        </w:rPr>
      </w:pPr>
    </w:p>
    <w:p w:rsidR="005D6606" w:rsidRPr="005D6606" w:rsidRDefault="005D6606" w:rsidP="005D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</w:pPr>
      <w:r w:rsidRPr="00C94125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val="en-US" w:eastAsia="ru-RU"/>
        </w:rPr>
        <w:t>void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0"/>
          <w:szCs w:val="20"/>
          <w:bdr w:val="none" w:sz="0" w:space="0" w:color="auto" w:frame="1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5D6606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val="en-US" w:eastAsia="ru-RU"/>
        </w:rPr>
        <w:t>char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 *szToPrint );</w:t>
      </w:r>
    </w:p>
    <w:p w:rsidR="005D6606" w:rsidRPr="005D6606" w:rsidRDefault="005D6606" w:rsidP="005D6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171717"/>
          <w:sz w:val="20"/>
          <w:szCs w:val="20"/>
          <w:lang w:val="en-US" w:eastAsia="ru-RU"/>
        </w:rPr>
      </w:pPr>
      <w:r w:rsidRPr="00C94125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6606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val="en-US" w:eastAsia="ru-RU"/>
        </w:rPr>
        <w:t>void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0"/>
          <w:szCs w:val="20"/>
          <w:bdr w:val="none" w:sz="0" w:space="0" w:color="auto" w:frame="1"/>
          <w:lang w:val="en-US"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5D6606">
        <w:rPr>
          <w:rFonts w:ascii="Consolas" w:eastAsia="Times New Roman" w:hAnsi="Consolas" w:cs="Consolas"/>
          <w:color w:val="0101FD"/>
          <w:sz w:val="20"/>
          <w:szCs w:val="20"/>
          <w:bdr w:val="none" w:sz="0" w:space="0" w:color="auto" w:frame="1"/>
          <w:lang w:val="en-US" w:eastAsia="ru-RU"/>
        </w:rPr>
        <w:t>char</w:t>
      </w:r>
      <w:r w:rsidRPr="005D6606">
        <w:rPr>
          <w:rFonts w:ascii="Consolas" w:eastAsia="Times New Roman" w:hAnsi="Consolas" w:cs="Consolas"/>
          <w:color w:val="171717"/>
          <w:sz w:val="20"/>
          <w:szCs w:val="20"/>
          <w:bdr w:val="none" w:sz="0" w:space="0" w:color="auto" w:frame="1"/>
          <w:lang w:val="en-US" w:eastAsia="ru-RU"/>
        </w:rPr>
        <w:t xml:space="preserve"> szToPrint[] );</w:t>
      </w:r>
    </w:p>
    <w:p w:rsidR="005D6606" w:rsidRDefault="005D6606" w:rsidP="005D6606">
      <w:pPr>
        <w:rPr>
          <w:lang w:val="en-US"/>
        </w:rPr>
      </w:pPr>
    </w:p>
    <w:p w:rsidR="005D6606" w:rsidRPr="005D6606" w:rsidRDefault="005D6606" w:rsidP="005D6606">
      <w:pPr>
        <w:ind w:left="708"/>
      </w:pPr>
      <w:r>
        <w:rPr>
          <w:rFonts w:ascii="Segoe UI" w:hAnsi="Segoe UI" w:cs="Segoe UI"/>
          <w:color w:val="171717"/>
          <w:shd w:val="clear" w:color="auto" w:fill="FFFFFF"/>
        </w:rPr>
        <w:t>В случае многомерных массивов второе и все последующие измерения являются частью типа. Поэтому они используются для различения перегруженных функций.</w:t>
      </w:r>
    </w:p>
    <w:p w:rsidR="005D6606" w:rsidRPr="00C94125" w:rsidRDefault="005D6606" w:rsidP="005D6606">
      <w:pPr>
        <w:spacing w:after="0" w:line="240" w:lineRule="auto"/>
        <w:ind w:left="708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C94125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void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C94125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( </w:t>
      </w:r>
      <w:r w:rsidRPr="00C94125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char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szToPrint[] );</w:t>
      </w:r>
    </w:p>
    <w:p w:rsidR="005D6606" w:rsidRPr="00C94125" w:rsidRDefault="005D6606" w:rsidP="005D6606">
      <w:pPr>
        <w:spacing w:after="0" w:line="240" w:lineRule="auto"/>
        <w:ind w:left="708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</w:pPr>
      <w:r w:rsidRPr="00C94125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void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</w:t>
      </w:r>
      <w:r w:rsidRPr="00C94125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val="en-US" w:eastAsia="ru-RU"/>
        </w:rPr>
        <w:t>Print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( </w:t>
      </w:r>
      <w:r w:rsidRPr="00C94125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val="en-US" w:eastAsia="ru-RU"/>
        </w:rPr>
        <w:t>char</w:t>
      </w:r>
      <w:r w:rsidRPr="00C94125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val="en-US" w:eastAsia="ru-RU"/>
        </w:rPr>
        <w:t xml:space="preserve"> szToPrint[][7] );</w:t>
      </w:r>
    </w:p>
    <w:p w:rsidR="005D6606" w:rsidRDefault="005D6606" w:rsidP="005D6606">
      <w:pPr>
        <w:ind w:left="708"/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</w:pP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  <w:t>void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 xml:space="preserve"> </w:t>
      </w:r>
      <w:r w:rsidRPr="005D6606">
        <w:rPr>
          <w:rFonts w:ascii="Consolas" w:eastAsia="Times New Roman" w:hAnsi="Consolas" w:cs="Consolas"/>
          <w:color w:val="006881"/>
          <w:sz w:val="21"/>
          <w:szCs w:val="21"/>
          <w:shd w:val="clear" w:color="auto" w:fill="F2F2F2"/>
          <w:lang w:eastAsia="ru-RU"/>
        </w:rPr>
        <w:t>Print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 xml:space="preserve">( </w:t>
      </w:r>
      <w:r w:rsidRPr="005D6606"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  <w:t>char</w:t>
      </w:r>
      <w:r w:rsidRPr="005D6606">
        <w:rPr>
          <w:rFonts w:ascii="Consolas" w:eastAsia="Times New Roman" w:hAnsi="Consolas" w:cs="Consolas"/>
          <w:color w:val="171717"/>
          <w:sz w:val="21"/>
          <w:szCs w:val="21"/>
          <w:shd w:val="clear" w:color="auto" w:fill="F2F2F2"/>
          <w:lang w:eastAsia="ru-RU"/>
        </w:rPr>
        <w:t xml:space="preserve"> szToPrint[][9][42] );</w:t>
      </w:r>
    </w:p>
    <w:p w:rsidR="005D6606" w:rsidRDefault="005D6606" w:rsidP="005D6606">
      <w:pPr>
        <w:ind w:left="708"/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</w:pPr>
    </w:p>
    <w:p w:rsidR="005D6606" w:rsidRDefault="005D6606" w:rsidP="005D6606">
      <w:pPr>
        <w:ind w:left="708"/>
        <w:rPr>
          <w:rFonts w:ascii="Consolas" w:eastAsia="Times New Roman" w:hAnsi="Consolas" w:cs="Consolas"/>
          <w:color w:val="0101FD"/>
          <w:sz w:val="21"/>
          <w:szCs w:val="21"/>
          <w:shd w:val="clear" w:color="auto" w:fill="F2F2F2"/>
          <w:lang w:eastAsia="ru-RU"/>
        </w:rPr>
      </w:pPr>
    </w:p>
    <w:p w:rsidR="005D6606" w:rsidRDefault="005D6606" w:rsidP="005D6606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Любые два объявления функции с одинаковым именем в одной области видимости могут ссылаться на одну функцию или на две разные перегруженные функции. Если списки аргументов в объявлениях содержат аргументы эквивалентных типов, эти объявления относятся к одной и той же функции. В противном случае они ссылаются на две различные функции, которые выбираются с использованием перегрузки.</w:t>
      </w:r>
    </w:p>
    <w:p w:rsidR="005D6606" w:rsidRDefault="005D6606" w:rsidP="005D6606">
      <w:pPr>
        <w:rPr>
          <w:rFonts w:ascii="Segoe UI" w:hAnsi="Segoe UI" w:cs="Segoe UI"/>
          <w:color w:val="171717"/>
          <w:shd w:val="clear" w:color="auto" w:fill="FFFFFF"/>
        </w:rPr>
      </w:pPr>
    </w:p>
    <w:p w:rsidR="005D6606" w:rsidRDefault="005D6606" w:rsidP="005D6606">
      <w:pPr>
        <w:rPr>
          <w:rFonts w:ascii="Segoe UI" w:hAnsi="Segoe UI" w:cs="Segoe UI"/>
          <w:b/>
          <w:color w:val="171717"/>
          <w:shd w:val="clear" w:color="auto" w:fill="FFFFFF"/>
        </w:rPr>
      </w:pPr>
    </w:p>
    <w:tbl>
      <w:tblPr>
        <w:tblW w:w="92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94"/>
        <w:gridCol w:w="8731"/>
      </w:tblGrid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Задание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трех целых чисел или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трех целых чисел или разности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четырех целых чисел или произведения трех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произведения трех целых чисел или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произведения трех целых чисел или суммы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трех целых чисел или разности двух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четырех целых чисел или произведения трех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произведения трех целых чисел или суммы двух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трех целых чисел или суммы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трех целых чисел или суммы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двух целых чисел или произведения трех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двух целых чисел или произведения трех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lastRenderedPageBreak/>
              <w:t>13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трех целых чисел или суммы двух вещественных</w:t>
            </w:r>
          </w:p>
        </w:tc>
      </w:tr>
      <w:tr w:rsidR="005D6606" w:rsidRPr="005D6606" w:rsidTr="005D6606"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трех целых чисел или произведения двух вещественных</w:t>
            </w:r>
          </w:p>
        </w:tc>
      </w:tr>
    </w:tbl>
    <w:p w:rsidR="005D6606" w:rsidRDefault="005D6606" w:rsidP="005D6606">
      <w:pPr>
        <w:rPr>
          <w:b/>
        </w:rPr>
      </w:pPr>
    </w:p>
    <w:tbl>
      <w:tblPr>
        <w:tblW w:w="92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94"/>
        <w:gridCol w:w="8731"/>
      </w:tblGrid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трех целых чисел или суммы двух вещественных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трех целых чисел или произведения двух вещественных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произвольного набора целых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произвольного набора вещественных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произведения произвольного набора целых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произведения произвольного набора вещественных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произвольного набора целых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арифметического произвольного набора вещественных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произвольного набора целых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среднего геометрического произвольного набора вещественных чисел</w:t>
            </w:r>
          </w:p>
        </w:tc>
      </w:tr>
      <w:tr w:rsidR="005D6606" w:rsidRPr="005D6606" w:rsidTr="005D6606"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D6606" w:rsidRPr="005D6606" w:rsidRDefault="005D6606" w:rsidP="005D66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8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D6606" w:rsidRPr="005D6606" w:rsidRDefault="005D6606" w:rsidP="005D660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D6606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Нахождение суммы произвольного набора целых чисел</w:t>
            </w:r>
          </w:p>
        </w:tc>
      </w:tr>
    </w:tbl>
    <w:p w:rsidR="005D6606" w:rsidRPr="00F07032" w:rsidRDefault="005D6606" w:rsidP="005D6606">
      <w:pPr>
        <w:rPr>
          <w:b/>
          <w:sz w:val="20"/>
        </w:rPr>
      </w:pPr>
    </w:p>
    <w:p w:rsidR="00F07032" w:rsidRPr="00F07032" w:rsidRDefault="00F07032" w:rsidP="005D6606">
      <w:pPr>
        <w:rPr>
          <w:rFonts w:ascii="Times New Roman" w:hAnsi="Times New Roman" w:cs="Times New Roman"/>
          <w:b/>
          <w:sz w:val="28"/>
        </w:rPr>
      </w:pPr>
      <w:r w:rsidRPr="00F07032">
        <w:rPr>
          <w:rFonts w:ascii="Times New Roman" w:hAnsi="Times New Roman" w:cs="Times New Roman"/>
          <w:b/>
          <w:sz w:val="28"/>
        </w:rPr>
        <w:t>Пример выполнения задания:</w:t>
      </w:r>
    </w:p>
    <w:p w:rsidR="00F07032" w:rsidRPr="00F07032" w:rsidRDefault="00F07032" w:rsidP="00F07032">
      <w:pPr>
        <w:pStyle w:val="a6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F0703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Создать функцию для нахождения минимального из трех целых чисел или максимального из двух вещественных (с использованием «перегрузки»).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#include &lt;stdio.h&gt;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 minimax(int a, int b, int c)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{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 m;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m=a&lt;b?a:b;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m=m&lt;c?m:c;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return m;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}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lastRenderedPageBreak/>
        <w:t>float minimax(float a, float b)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{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float m;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m=a&gt;b?a:b;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return m;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}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void main()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{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 k;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k=minimax(6,1,9);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printf("</w:t>
      </w:r>
      <w:r w:rsidRPr="00F07032">
        <w:rPr>
          <w:rFonts w:ascii="Times New Roman" w:hAnsi="Times New Roman" w:cs="Times New Roman"/>
          <w:b/>
          <w:sz w:val="24"/>
        </w:rPr>
        <w:t>Минимальное</w:t>
      </w:r>
      <w:r w:rsidRPr="00F07032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F07032">
        <w:rPr>
          <w:rFonts w:ascii="Times New Roman" w:hAnsi="Times New Roman" w:cs="Times New Roman"/>
          <w:b/>
          <w:sz w:val="24"/>
        </w:rPr>
        <w:t>целое</w:t>
      </w:r>
      <w:r w:rsidRPr="00F07032">
        <w:rPr>
          <w:rFonts w:ascii="Times New Roman" w:hAnsi="Times New Roman" w:cs="Times New Roman"/>
          <w:b/>
          <w:sz w:val="24"/>
          <w:lang w:val="en-US"/>
        </w:rPr>
        <w:t xml:space="preserve"> = %i\n",k);</w:t>
      </w:r>
    </w:p>
    <w:p w:rsidR="00F07032" w:rsidRPr="00C94125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float</w:t>
      </w:r>
      <w:r w:rsidRPr="00C94125">
        <w:rPr>
          <w:rFonts w:ascii="Times New Roman" w:hAnsi="Times New Roman" w:cs="Times New Roman"/>
          <w:b/>
          <w:sz w:val="24"/>
        </w:rPr>
        <w:t xml:space="preserve"> </w:t>
      </w:r>
      <w:r w:rsidRPr="00F07032">
        <w:rPr>
          <w:rFonts w:ascii="Times New Roman" w:hAnsi="Times New Roman" w:cs="Times New Roman"/>
          <w:b/>
          <w:sz w:val="24"/>
          <w:lang w:val="en-US"/>
        </w:rPr>
        <w:t>x</w:t>
      </w:r>
      <w:r w:rsidRPr="00C94125">
        <w:rPr>
          <w:rFonts w:ascii="Times New Roman" w:hAnsi="Times New Roman" w:cs="Times New Roman"/>
          <w:b/>
          <w:sz w:val="24"/>
        </w:rPr>
        <w:t>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x=minimax(6.27,5.98);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printf("Максимальное вещественное = %5.2f\n",x);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}</w:t>
      </w:r>
    </w:p>
    <w:p w:rsidR="00F07032" w:rsidRPr="00F07032" w:rsidRDefault="00F07032" w:rsidP="00F07032">
      <w:pPr>
        <w:ind w:left="708"/>
        <w:rPr>
          <w:rFonts w:ascii="Times New Roman" w:hAnsi="Times New Roman" w:cs="Times New Roman"/>
          <w:sz w:val="28"/>
        </w:rPr>
      </w:pPr>
      <w:r w:rsidRPr="00F07032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  <w:r w:rsidRPr="00F07032">
        <w:rPr>
          <w:rFonts w:ascii="Times New Roman" w:hAnsi="Times New Roman" w:cs="Times New Roman"/>
          <w:sz w:val="28"/>
        </w:rPr>
        <w:t xml:space="preserve"> Создать функцию для нахождения произведения произвольного набора целых чисел.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#</w:t>
      </w:r>
      <w:r w:rsidRPr="00F07032">
        <w:rPr>
          <w:rFonts w:ascii="Times New Roman" w:hAnsi="Times New Roman" w:cs="Times New Roman"/>
          <w:b/>
          <w:sz w:val="24"/>
          <w:lang w:val="en-US"/>
        </w:rPr>
        <w:t>include</w:t>
      </w:r>
      <w:r w:rsidRPr="00F07032">
        <w:rPr>
          <w:rFonts w:ascii="Times New Roman" w:hAnsi="Times New Roman" w:cs="Times New Roman"/>
          <w:b/>
          <w:sz w:val="24"/>
        </w:rPr>
        <w:t xml:space="preserve"> &lt;</w:t>
      </w:r>
      <w:r w:rsidRPr="00F07032">
        <w:rPr>
          <w:rFonts w:ascii="Times New Roman" w:hAnsi="Times New Roman" w:cs="Times New Roman"/>
          <w:b/>
          <w:sz w:val="24"/>
          <w:lang w:val="en-US"/>
        </w:rPr>
        <w:t>stdio</w:t>
      </w:r>
      <w:r w:rsidRPr="00F07032">
        <w:rPr>
          <w:rFonts w:ascii="Times New Roman" w:hAnsi="Times New Roman" w:cs="Times New Roman"/>
          <w:b/>
          <w:sz w:val="24"/>
        </w:rPr>
        <w:t>.</w:t>
      </w:r>
      <w:r w:rsidRPr="00F07032">
        <w:rPr>
          <w:rFonts w:ascii="Times New Roman" w:hAnsi="Times New Roman" w:cs="Times New Roman"/>
          <w:b/>
          <w:sz w:val="24"/>
          <w:lang w:val="en-US"/>
        </w:rPr>
        <w:t>h</w:t>
      </w:r>
      <w:r w:rsidRPr="00F07032">
        <w:rPr>
          <w:rFonts w:ascii="Times New Roman" w:hAnsi="Times New Roman" w:cs="Times New Roman"/>
          <w:b/>
          <w:sz w:val="24"/>
        </w:rPr>
        <w:t>&gt;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</w:t>
      </w:r>
      <w:r w:rsidRPr="00F07032">
        <w:rPr>
          <w:rFonts w:ascii="Times New Roman" w:hAnsi="Times New Roman" w:cs="Times New Roman"/>
          <w:b/>
          <w:sz w:val="24"/>
        </w:rPr>
        <w:t xml:space="preserve"> </w:t>
      </w:r>
      <w:r w:rsidRPr="00F07032">
        <w:rPr>
          <w:rFonts w:ascii="Times New Roman" w:hAnsi="Times New Roman" w:cs="Times New Roman"/>
          <w:b/>
          <w:sz w:val="24"/>
          <w:lang w:val="en-US"/>
        </w:rPr>
        <w:t>proizv</w:t>
      </w:r>
      <w:r w:rsidRPr="00F07032">
        <w:rPr>
          <w:rFonts w:ascii="Times New Roman" w:hAnsi="Times New Roman" w:cs="Times New Roman"/>
          <w:b/>
          <w:sz w:val="24"/>
        </w:rPr>
        <w:t>1(</w:t>
      </w:r>
      <w:r w:rsidRPr="00F07032">
        <w:rPr>
          <w:rFonts w:ascii="Times New Roman" w:hAnsi="Times New Roman" w:cs="Times New Roman"/>
          <w:b/>
          <w:sz w:val="24"/>
          <w:lang w:val="en-US"/>
        </w:rPr>
        <w:t>int</w:t>
      </w:r>
      <w:r w:rsidRPr="00F07032">
        <w:rPr>
          <w:rFonts w:ascii="Times New Roman" w:hAnsi="Times New Roman" w:cs="Times New Roman"/>
          <w:b/>
          <w:sz w:val="24"/>
        </w:rPr>
        <w:t xml:space="preserve"> </w:t>
      </w:r>
      <w:r w:rsidRPr="00F07032">
        <w:rPr>
          <w:rFonts w:ascii="Times New Roman" w:hAnsi="Times New Roman" w:cs="Times New Roman"/>
          <w:b/>
          <w:sz w:val="24"/>
          <w:lang w:val="en-US"/>
        </w:rPr>
        <w:t>a</w:t>
      </w:r>
      <w:r w:rsidRPr="00F07032">
        <w:rPr>
          <w:rFonts w:ascii="Times New Roman" w:hAnsi="Times New Roman" w:cs="Times New Roman"/>
          <w:b/>
          <w:sz w:val="24"/>
        </w:rPr>
        <w:t>,...)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// 0 - признак окончания списка параметров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{</w:t>
      </w:r>
    </w:p>
    <w:p w:rsidR="00F07032" w:rsidRPr="00C94125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C94125">
        <w:rPr>
          <w:rFonts w:ascii="Times New Roman" w:hAnsi="Times New Roman" w:cs="Times New Roman"/>
          <w:b/>
          <w:sz w:val="24"/>
          <w:lang w:val="en-US"/>
        </w:rPr>
        <w:t>int pr=1,*p=&amp;a;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while</w:t>
      </w:r>
      <w:r w:rsidRPr="00C94125">
        <w:rPr>
          <w:rFonts w:ascii="Times New Roman" w:hAnsi="Times New Roman" w:cs="Times New Roman"/>
          <w:b/>
          <w:sz w:val="24"/>
          <w:lang w:val="en-US"/>
        </w:rPr>
        <w:t xml:space="preserve"> (*</w:t>
      </w:r>
      <w:r w:rsidRPr="00F07032">
        <w:rPr>
          <w:rFonts w:ascii="Times New Roman" w:hAnsi="Times New Roman" w:cs="Times New Roman"/>
          <w:b/>
          <w:sz w:val="24"/>
          <w:lang w:val="en-US"/>
        </w:rPr>
        <w:t>p</w:t>
      </w:r>
      <w:r w:rsidRPr="00C94125">
        <w:rPr>
          <w:rFonts w:ascii="Times New Roman" w:hAnsi="Times New Roman" w:cs="Times New Roman"/>
          <w:b/>
          <w:sz w:val="24"/>
          <w:lang w:val="en-US"/>
        </w:rPr>
        <w:t>) {</w:t>
      </w:r>
      <w:r w:rsidRPr="00F07032">
        <w:rPr>
          <w:rFonts w:ascii="Times New Roman" w:hAnsi="Times New Roman" w:cs="Times New Roman"/>
          <w:b/>
          <w:sz w:val="24"/>
          <w:lang w:val="en-US"/>
        </w:rPr>
        <w:t>pr</w:t>
      </w:r>
      <w:r w:rsidRPr="00C94125">
        <w:rPr>
          <w:rFonts w:ascii="Times New Roman" w:hAnsi="Times New Roman" w:cs="Times New Roman"/>
          <w:b/>
          <w:sz w:val="24"/>
          <w:lang w:val="en-US"/>
        </w:rPr>
        <w:t>*=*(</w:t>
      </w:r>
      <w:r w:rsidRPr="00F07032">
        <w:rPr>
          <w:rFonts w:ascii="Times New Roman" w:hAnsi="Times New Roman" w:cs="Times New Roman"/>
          <w:b/>
          <w:sz w:val="24"/>
          <w:lang w:val="en-US"/>
        </w:rPr>
        <w:t>p</w:t>
      </w:r>
      <w:r w:rsidRPr="00C94125">
        <w:rPr>
          <w:rFonts w:ascii="Times New Roman" w:hAnsi="Times New Roman" w:cs="Times New Roman"/>
          <w:b/>
          <w:sz w:val="24"/>
          <w:lang w:val="en-US"/>
        </w:rPr>
        <w:t>++);</w:t>
      </w:r>
      <w:r w:rsidRPr="00F07032">
        <w:rPr>
          <w:rFonts w:ascii="Times New Roman" w:hAnsi="Times New Roman" w:cs="Times New Roman"/>
          <w:b/>
          <w:sz w:val="24"/>
          <w:lang w:val="en-US"/>
        </w:rPr>
        <w:t>}</w:t>
      </w:r>
    </w:p>
    <w:p w:rsidR="00F07032" w:rsidRPr="00C94125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return</w:t>
      </w:r>
      <w:r w:rsidRPr="00C94125">
        <w:rPr>
          <w:rFonts w:ascii="Times New Roman" w:hAnsi="Times New Roman" w:cs="Times New Roman"/>
          <w:b/>
          <w:sz w:val="24"/>
        </w:rPr>
        <w:t xml:space="preserve"> </w:t>
      </w:r>
      <w:r w:rsidRPr="00F07032">
        <w:rPr>
          <w:rFonts w:ascii="Times New Roman" w:hAnsi="Times New Roman" w:cs="Times New Roman"/>
          <w:b/>
          <w:sz w:val="24"/>
          <w:lang w:val="en-US"/>
        </w:rPr>
        <w:t>pr</w:t>
      </w:r>
      <w:r w:rsidRPr="00C94125">
        <w:rPr>
          <w:rFonts w:ascii="Times New Roman" w:hAnsi="Times New Roman" w:cs="Times New Roman"/>
          <w:b/>
          <w:sz w:val="24"/>
        </w:rPr>
        <w:t>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}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int proizv2(int a,...)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// Первый параметр - число параметров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{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 pr=1,*p=&amp;a;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while (a--) {pr*=*(++p);}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return pr;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}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lastRenderedPageBreak/>
        <w:t>void main()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{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int p1=proizv1(2,3,4,0),p2=proizv2(3,2,3,4);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  <w:lang w:val="en-US"/>
        </w:rPr>
      </w:pPr>
      <w:r w:rsidRPr="00F07032">
        <w:rPr>
          <w:rFonts w:ascii="Times New Roman" w:hAnsi="Times New Roman" w:cs="Times New Roman"/>
          <w:b/>
          <w:sz w:val="24"/>
          <w:lang w:val="en-US"/>
        </w:rPr>
        <w:t>+printf("P1= %i\nP2= %i\n",p1,p2);</w:t>
      </w:r>
    </w:p>
    <w:p w:rsidR="00F07032" w:rsidRPr="00F07032" w:rsidRDefault="00F07032" w:rsidP="00F07032">
      <w:pPr>
        <w:rPr>
          <w:rFonts w:ascii="Times New Roman" w:hAnsi="Times New Roman" w:cs="Times New Roman"/>
          <w:b/>
          <w:sz w:val="24"/>
        </w:rPr>
      </w:pPr>
      <w:r w:rsidRPr="00F07032">
        <w:rPr>
          <w:rFonts w:ascii="Times New Roman" w:hAnsi="Times New Roman" w:cs="Times New Roman"/>
          <w:b/>
          <w:sz w:val="24"/>
        </w:rPr>
        <w:t>}</w:t>
      </w:r>
    </w:p>
    <w:p w:rsidR="005D6606" w:rsidRPr="00F07032" w:rsidRDefault="005D6606" w:rsidP="005D6606">
      <w:pPr>
        <w:rPr>
          <w:rFonts w:ascii="Times New Roman" w:hAnsi="Times New Roman" w:cs="Times New Roman"/>
          <w:b/>
          <w:sz w:val="24"/>
        </w:rPr>
      </w:pPr>
    </w:p>
    <w:sectPr w:rsidR="005D6606" w:rsidRPr="00F07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A1C21"/>
    <w:multiLevelType w:val="hybridMultilevel"/>
    <w:tmpl w:val="A4328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54E22"/>
    <w:multiLevelType w:val="hybridMultilevel"/>
    <w:tmpl w:val="5C06A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22CBD"/>
    <w:multiLevelType w:val="hybridMultilevel"/>
    <w:tmpl w:val="86945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31FA2"/>
    <w:multiLevelType w:val="hybridMultilevel"/>
    <w:tmpl w:val="64FA4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17A80"/>
    <w:multiLevelType w:val="multilevel"/>
    <w:tmpl w:val="ACD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D575F"/>
    <w:multiLevelType w:val="multilevel"/>
    <w:tmpl w:val="3B2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74236"/>
    <w:multiLevelType w:val="multilevel"/>
    <w:tmpl w:val="A59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1D"/>
    <w:rsid w:val="0013731D"/>
    <w:rsid w:val="005D6606"/>
    <w:rsid w:val="00C94125"/>
    <w:rsid w:val="00F0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9B13"/>
  <w15:chartTrackingRefBased/>
  <w15:docId w15:val="{1E63F0AC-4862-4946-93B4-4BF542E3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D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D6606"/>
    <w:rPr>
      <w:i/>
      <w:iCs/>
    </w:rPr>
  </w:style>
  <w:style w:type="character" w:styleId="HTML">
    <w:name w:val="HTML Code"/>
    <w:basedOn w:val="a0"/>
    <w:uiPriority w:val="99"/>
    <w:semiHidden/>
    <w:unhideWhenUsed/>
    <w:rsid w:val="005D660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D6606"/>
    <w:rPr>
      <w:b/>
      <w:bCs/>
    </w:rPr>
  </w:style>
  <w:style w:type="paragraph" w:styleId="a6">
    <w:name w:val="List Paragraph"/>
    <w:basedOn w:val="a"/>
    <w:uiPriority w:val="34"/>
    <w:qFormat/>
    <w:rsid w:val="005D6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21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329195</dc:creator>
  <cp:keywords/>
  <dc:description/>
  <cp:lastModifiedBy>329282</cp:lastModifiedBy>
  <cp:revision>3</cp:revision>
  <dcterms:created xsi:type="dcterms:W3CDTF">2022-03-30T12:55:00Z</dcterms:created>
  <dcterms:modified xsi:type="dcterms:W3CDTF">2022-10-12T11:47:00Z</dcterms:modified>
</cp:coreProperties>
</file>