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07F" w:rsidRPr="00DA06A8" w:rsidRDefault="00ED007F" w:rsidP="00B02FE2">
      <w:pPr>
        <w:pStyle w:val="a3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B02FE2" w:rsidRPr="00DA06A8" w:rsidRDefault="00B02FE2" w:rsidP="00B02FE2">
      <w:pPr>
        <w:pStyle w:val="a3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Цели проекта - разработка и запуск удобного в использовании сайта веб-сайта, который будет предоставлять информацию о лекарственных препаратах, их свойствах, применении, дозировке, побочных эффектах и взаимодействии с другими препаратами</w:t>
      </w:r>
    </w:p>
    <w:p w:rsidR="00625364" w:rsidRPr="00DA06A8" w:rsidRDefault="00625364" w:rsidP="00B02FE2">
      <w:pPr>
        <w:pStyle w:val="a3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B02FE2" w:rsidRPr="00DA06A8" w:rsidRDefault="00B02FE2" w:rsidP="00B02FE2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Задачи</w:t>
      </w:r>
      <w:r w:rsidRPr="00DA06A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27B69" w:rsidRPr="00DA06A8" w:rsidRDefault="0050326E" w:rsidP="00B02FE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распределить сотрудников по областям проекта;</w:t>
      </w:r>
    </w:p>
    <w:p w:rsidR="00127B69" w:rsidRPr="00DA06A8" w:rsidRDefault="0050326E" w:rsidP="00B02FE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выявление целевой аудитории сайта;</w:t>
      </w:r>
    </w:p>
    <w:p w:rsidR="00127B69" w:rsidRPr="00DA06A8" w:rsidRDefault="0050326E" w:rsidP="00B02FE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определение основных требований сайта;</w:t>
      </w:r>
    </w:p>
    <w:p w:rsidR="00127B69" w:rsidRPr="00DA06A8" w:rsidRDefault="0050326E" w:rsidP="00B02FE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поиск информации/выбор сегмента потребителей (рынка сбыта);</w:t>
      </w:r>
    </w:p>
    <w:p w:rsidR="00127B69" w:rsidRPr="00DA06A8" w:rsidRDefault="0050326E" w:rsidP="00B02FE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анализ полученных сведений и выбор исполнителя;</w:t>
      </w:r>
    </w:p>
    <w:p w:rsidR="00127B69" w:rsidRPr="00DA06A8" w:rsidRDefault="0050326E" w:rsidP="00B02FE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непосредственное создание сайта;</w:t>
      </w:r>
    </w:p>
    <w:p w:rsidR="00127B69" w:rsidRPr="00DA06A8" w:rsidRDefault="0050326E" w:rsidP="00B02FE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оценка полученного результата/предварительное тестирование;</w:t>
      </w:r>
    </w:p>
    <w:p w:rsidR="00127B69" w:rsidRPr="00DA06A8" w:rsidRDefault="0050326E" w:rsidP="00B02FE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поддержка созданного сайта материалами и технически.</w:t>
      </w:r>
    </w:p>
    <w:p w:rsidR="00B02FE2" w:rsidRPr="00DA06A8" w:rsidRDefault="00B02FE2" w:rsidP="000E5958">
      <w:pPr>
        <w:pStyle w:val="a3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B02FE2" w:rsidRPr="00DA06A8" w:rsidRDefault="00B02FE2" w:rsidP="00B02FE2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Роли, которые могут выполнять эти действия:</w:t>
      </w:r>
    </w:p>
    <w:p w:rsidR="00127B69" w:rsidRPr="00DA06A8" w:rsidRDefault="0050326E" w:rsidP="00B02FE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i/>
          <w:iCs/>
          <w:sz w:val="28"/>
          <w:szCs w:val="28"/>
        </w:rPr>
        <w:t>Проджект-менедже</w:t>
      </w:r>
      <w:r w:rsidRPr="00DA06A8">
        <w:rPr>
          <w:rFonts w:ascii="Times New Roman" w:hAnsi="Times New Roman" w:cs="Times New Roman"/>
          <w:sz w:val="28"/>
          <w:szCs w:val="28"/>
        </w:rPr>
        <w:t>р - отвечает за общее руководство проектом, планирование и контроль его выполнения.</w:t>
      </w:r>
    </w:p>
    <w:p w:rsidR="00127B69" w:rsidRPr="00DA06A8" w:rsidRDefault="0050326E" w:rsidP="00B02FE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i/>
          <w:iCs/>
          <w:sz w:val="28"/>
          <w:szCs w:val="28"/>
        </w:rPr>
        <w:t>Бизнес-аналитик</w:t>
      </w:r>
      <w:r w:rsidRPr="00DA06A8">
        <w:rPr>
          <w:rFonts w:ascii="Times New Roman" w:hAnsi="Times New Roman" w:cs="Times New Roman"/>
          <w:sz w:val="28"/>
          <w:szCs w:val="28"/>
        </w:rPr>
        <w:t xml:space="preserve"> - анализирует требования и потребности клиентов, разрабатывает концепцию и функционал проекта.</w:t>
      </w:r>
    </w:p>
    <w:p w:rsidR="00127B69" w:rsidRPr="00DA06A8" w:rsidRDefault="0050326E" w:rsidP="00B02FE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i/>
          <w:iCs/>
          <w:sz w:val="28"/>
          <w:szCs w:val="28"/>
        </w:rPr>
        <w:t xml:space="preserve">Технический специалист </w:t>
      </w:r>
      <w:r w:rsidRPr="00DA06A8">
        <w:rPr>
          <w:rFonts w:ascii="Times New Roman" w:hAnsi="Times New Roman" w:cs="Times New Roman"/>
          <w:sz w:val="28"/>
          <w:szCs w:val="28"/>
        </w:rPr>
        <w:t>- отвечает за техническую сторону проекта, выбор и настройку необходимого оборудования и программного обеспечения</w:t>
      </w:r>
      <w:proofErr w:type="gramStart"/>
      <w:r w:rsidRPr="00DA06A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DA06A8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DA06A8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DA06A8">
        <w:rPr>
          <w:rFonts w:ascii="Times New Roman" w:hAnsi="Times New Roman" w:cs="Times New Roman"/>
          <w:sz w:val="28"/>
          <w:szCs w:val="28"/>
        </w:rPr>
        <w:t>оманда разработки и системная безопасность)</w:t>
      </w:r>
    </w:p>
    <w:p w:rsidR="00127B69" w:rsidRPr="00DA06A8" w:rsidRDefault="0050326E" w:rsidP="00B02FE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i/>
          <w:iCs/>
          <w:sz w:val="28"/>
          <w:szCs w:val="28"/>
        </w:rPr>
        <w:t>Маркетоло</w:t>
      </w:r>
      <w:r w:rsidRPr="00DA06A8">
        <w:rPr>
          <w:rFonts w:ascii="Times New Roman" w:hAnsi="Times New Roman" w:cs="Times New Roman"/>
          <w:sz w:val="28"/>
          <w:szCs w:val="28"/>
        </w:rPr>
        <w:t>г - разрабатывает стратегию маркетинга и продвижения нового проекта на рынке.</w:t>
      </w:r>
    </w:p>
    <w:p w:rsidR="00127B69" w:rsidRPr="00DA06A8" w:rsidRDefault="0050326E" w:rsidP="00B02FE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i/>
          <w:iCs/>
          <w:sz w:val="28"/>
          <w:szCs w:val="28"/>
        </w:rPr>
        <w:t>Техническая поддержка</w:t>
      </w:r>
      <w:r w:rsidRPr="00DA06A8">
        <w:rPr>
          <w:rFonts w:ascii="Times New Roman" w:hAnsi="Times New Roman" w:cs="Times New Roman"/>
          <w:sz w:val="28"/>
          <w:szCs w:val="28"/>
        </w:rPr>
        <w:t xml:space="preserve"> - оказывает помощь пользователям при возникновении проблем и обеспечивает поддержку системы в работоспособном состоянии.</w:t>
      </w:r>
    </w:p>
    <w:p w:rsidR="00127B69" w:rsidRPr="00DA06A8" w:rsidRDefault="0050326E" w:rsidP="00B02FE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i/>
          <w:iCs/>
          <w:sz w:val="28"/>
          <w:szCs w:val="28"/>
        </w:rPr>
        <w:t>Аналитики</w:t>
      </w:r>
      <w:r w:rsidRPr="00DA06A8">
        <w:rPr>
          <w:rFonts w:ascii="Times New Roman" w:hAnsi="Times New Roman" w:cs="Times New Roman"/>
          <w:sz w:val="28"/>
          <w:szCs w:val="28"/>
        </w:rPr>
        <w:t xml:space="preserve"> - отвечает за анализ и оценку эффективности нового проекта.</w:t>
      </w:r>
    </w:p>
    <w:p w:rsidR="00B02FE2" w:rsidRPr="00DA06A8" w:rsidRDefault="00B02FE2" w:rsidP="00625364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Эти роли могут быть объединены в одном лице или представлены разными специалистами в зависимости от размеров и сложности проекта.</w:t>
      </w:r>
    </w:p>
    <w:p w:rsidR="00ED007F" w:rsidRPr="00DA06A8" w:rsidRDefault="00ED007F" w:rsidP="00625364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:rsidR="00ED007F" w:rsidRPr="00DA06A8" w:rsidRDefault="00ED007F" w:rsidP="00625364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:rsidR="00ED007F" w:rsidRPr="00DA06A8" w:rsidRDefault="00ED007F" w:rsidP="00625364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:rsidR="00ED007F" w:rsidRPr="00DA06A8" w:rsidRDefault="00ED007F" w:rsidP="00ED007F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b/>
          <w:sz w:val="28"/>
          <w:szCs w:val="28"/>
        </w:rPr>
        <w:t>Выбор реализации проекта "под ключ"</w:t>
      </w:r>
      <w:r w:rsidRPr="00DA06A8">
        <w:rPr>
          <w:rFonts w:ascii="Times New Roman" w:hAnsi="Times New Roman" w:cs="Times New Roman"/>
          <w:sz w:val="28"/>
          <w:szCs w:val="28"/>
        </w:rPr>
        <w:t xml:space="preserve"> силами внешней компании-консультанта во время внедрения программного обеспечения имеет ряд преимуществ и может быть предпочтительным вариантом по следующим причинам:</w:t>
      </w:r>
    </w:p>
    <w:p w:rsidR="00ED007F" w:rsidRPr="00DA06A8" w:rsidRDefault="00ED007F" w:rsidP="00ED007F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:rsidR="00ED007F" w:rsidRPr="00DA06A8" w:rsidRDefault="00ED007F" w:rsidP="00ED007F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 w:rsidRPr="00DA06A8">
        <w:rPr>
          <w:rFonts w:ascii="Times New Roman" w:hAnsi="Times New Roman" w:cs="Times New Roman"/>
          <w:sz w:val="28"/>
          <w:szCs w:val="28"/>
        </w:rPr>
        <w:t>Экспертность</w:t>
      </w:r>
      <w:proofErr w:type="spellEnd"/>
      <w:r w:rsidRPr="00DA06A8">
        <w:rPr>
          <w:rFonts w:ascii="Times New Roman" w:hAnsi="Times New Roman" w:cs="Times New Roman"/>
          <w:sz w:val="28"/>
          <w:szCs w:val="28"/>
        </w:rPr>
        <w:t xml:space="preserve"> и опыт: Компания-консультант, специализирующаяся на разработке и внедрении программного обеспечения, обладает значительным опытом в данной области. Они обычно имеют команду высококвалифицированных профессионалов, специализирующихся на различных этапах проекта. Это позволяет им выбирать оптимальные стратегии и решения, а также минимизировать риски и ошибки в процессе разработки и внедрения.</w:t>
      </w:r>
    </w:p>
    <w:p w:rsidR="00ED007F" w:rsidRPr="00DA06A8" w:rsidRDefault="00ED007F" w:rsidP="00ED007F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:rsidR="00ED007F" w:rsidRPr="00DA06A8" w:rsidRDefault="00ED007F" w:rsidP="00ED007F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2. Эффективность и скорость: Компания-консультант имеет готовую и проверенную методологию для разработки и внедрения программного обеспечения. Их опыт и знания позволяют им эффективно управлять проектом и сократить время, необходимое для завершения проекта. Благодаря этому, внедрение может быть выполнено более быстро и позволит быстрее начать использование программного обеспечения.</w:t>
      </w:r>
    </w:p>
    <w:p w:rsidR="00ED007F" w:rsidRPr="00DA06A8" w:rsidRDefault="00ED007F" w:rsidP="00ED007F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:rsidR="00ED007F" w:rsidRPr="00DA06A8" w:rsidRDefault="00ED007F" w:rsidP="00ED007F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3. Ресурсные выгоды: Реализация проекта "под ключ" силами внешней компании-консультанта освобождает внутренние ресурсы компании для других важных проектов и задач. Это может также сократить нагрузку на внутренних сотрудников, освободить их временные ресурсы и позволить им сосредоточиться на своих основных обязанностях и задачах.</w:t>
      </w:r>
    </w:p>
    <w:p w:rsidR="00ED007F" w:rsidRPr="00DA06A8" w:rsidRDefault="00ED007F" w:rsidP="00ED007F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:rsidR="00ED007F" w:rsidRPr="00DA06A8" w:rsidRDefault="00ED007F" w:rsidP="00ED007F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4. Гарантии качества: Компания-консультант часто предоставляет гарантии качества на свои услуги, включая разработку и внедрение программного обеспечения. Это означает, что в случае возникновения проблем или ошибок в результате их работы, они будут принимать меры для их исправления без дополнительных затрат со стороны заказчика.</w:t>
      </w:r>
    </w:p>
    <w:p w:rsidR="00ED007F" w:rsidRPr="00DA06A8" w:rsidRDefault="00ED007F" w:rsidP="00ED007F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:rsidR="00ED007F" w:rsidRPr="00DA06A8" w:rsidRDefault="00ED007F" w:rsidP="00ED007F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5. Обновленные знания и технологии: Компании-консультанты постоянно обновляют свои знания и следят за последними тенденциями и технологиями в области программного обеспечения. Таким образом, они могут предложить инновационные и современные решения, которые могут повысить эффективность и конкурентоспособность вашего программного обеспечения.</w:t>
      </w:r>
    </w:p>
    <w:p w:rsidR="00ED007F" w:rsidRPr="00DA06A8" w:rsidRDefault="00ED007F" w:rsidP="00ED007F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:rsidR="00ED007F" w:rsidRPr="00DA06A8" w:rsidRDefault="00ED007F" w:rsidP="00ED007F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Однако, при выборе внешней компании-консультанта для реализации проекта "под ключ", необходимо также учитывать факторы, такие как репутация компании, рекомендации, перспективы взаимодействия и ценовая политика. Важно провести детальный анализ и выбрать надежного и надежного партнера для успешной реализации проекта программного обеспечения.</w:t>
      </w:r>
    </w:p>
    <w:p w:rsidR="00625364" w:rsidRPr="00DA06A8" w:rsidRDefault="00625364" w:rsidP="00625364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:rsidR="00ED007F" w:rsidRPr="00DA06A8" w:rsidRDefault="00ED007F" w:rsidP="00625364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:rsidR="00625364" w:rsidRPr="00DA06A8" w:rsidRDefault="00625364" w:rsidP="00625364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lastRenderedPageBreak/>
        <w:t>Возможные риски при внедрении:</w:t>
      </w:r>
    </w:p>
    <w:p w:rsidR="00ED007F" w:rsidRPr="00DA06A8" w:rsidRDefault="00ED007F" w:rsidP="00625364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:rsidR="00625364" w:rsidRPr="00DA06A8" w:rsidRDefault="00625364" w:rsidP="00625364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1. </w:t>
      </w:r>
      <w:r w:rsidRPr="00DA06A8">
        <w:rPr>
          <w:rFonts w:ascii="Times New Roman" w:hAnsi="Times New Roman" w:cs="Times New Roman"/>
          <w:i/>
          <w:iCs/>
          <w:sz w:val="28"/>
          <w:szCs w:val="28"/>
        </w:rPr>
        <w:t>Технические риски</w:t>
      </w:r>
      <w:r w:rsidRPr="00DA06A8">
        <w:rPr>
          <w:rFonts w:ascii="Times New Roman" w:hAnsi="Times New Roman" w:cs="Times New Roman"/>
          <w:sz w:val="28"/>
          <w:szCs w:val="28"/>
        </w:rPr>
        <w:t>:</w:t>
      </w:r>
    </w:p>
    <w:p w:rsidR="00625364" w:rsidRPr="00DA06A8" w:rsidRDefault="0050326E" w:rsidP="0062536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Непредвиденные технические проблемы или сбои в работе новых систем или программного обеспечения, нехватка ресурсов или компетенций для успешного завершения технических аспектов внедрения.</w:t>
      </w:r>
    </w:p>
    <w:p w:rsidR="00625364" w:rsidRPr="00DA06A8" w:rsidRDefault="00625364" w:rsidP="00625364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2. </w:t>
      </w:r>
      <w:r w:rsidRPr="00DA06A8">
        <w:rPr>
          <w:rFonts w:ascii="Times New Roman" w:hAnsi="Times New Roman" w:cs="Times New Roman"/>
          <w:i/>
          <w:iCs/>
          <w:sz w:val="28"/>
          <w:szCs w:val="28"/>
        </w:rPr>
        <w:t>Организационные риски</w:t>
      </w:r>
      <w:r w:rsidRPr="00DA06A8">
        <w:rPr>
          <w:rFonts w:ascii="Times New Roman" w:hAnsi="Times New Roman" w:cs="Times New Roman"/>
          <w:sz w:val="28"/>
          <w:szCs w:val="28"/>
        </w:rPr>
        <w:t>:</w:t>
      </w:r>
    </w:p>
    <w:p w:rsidR="00127B69" w:rsidRPr="00DA06A8" w:rsidRDefault="0050326E" w:rsidP="0062536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Отсутствие поддержки и участия ключевых заинтересованных сторон во время внедрения, сопротивление со стороны сотрудников или нежелание изменять способы работы;</w:t>
      </w:r>
    </w:p>
    <w:p w:rsidR="00625364" w:rsidRPr="00DA06A8" w:rsidRDefault="00625364" w:rsidP="00625364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3. </w:t>
      </w:r>
      <w:r w:rsidRPr="00DA06A8">
        <w:rPr>
          <w:rFonts w:ascii="Times New Roman" w:hAnsi="Times New Roman" w:cs="Times New Roman"/>
          <w:i/>
          <w:iCs/>
          <w:sz w:val="28"/>
          <w:szCs w:val="28"/>
        </w:rPr>
        <w:t>Финансовые риски</w:t>
      </w:r>
      <w:r w:rsidRPr="00DA06A8">
        <w:rPr>
          <w:rFonts w:ascii="Times New Roman" w:hAnsi="Times New Roman" w:cs="Times New Roman"/>
          <w:sz w:val="28"/>
          <w:szCs w:val="28"/>
        </w:rPr>
        <w:t>:</w:t>
      </w:r>
    </w:p>
    <w:p w:rsidR="00127B69" w:rsidRPr="00DA06A8" w:rsidRDefault="0050326E" w:rsidP="00625364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Недооценка бюджетных затрат на внедрение и эксплуатацию проекта, нежелательные изменения в экономической ситуации или финансовых условиях</w:t>
      </w:r>
    </w:p>
    <w:p w:rsidR="00B02FE2" w:rsidRPr="00DA06A8" w:rsidRDefault="00B02FE2" w:rsidP="000E5958">
      <w:pPr>
        <w:pStyle w:val="a3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625364" w:rsidRPr="00DA06A8" w:rsidRDefault="00625364" w:rsidP="000E59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При создании сайта для фармацевтики план внедрения может включать следующие этапы и мероприятия: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1. Исследование и планирование (2-4 недели):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Определение целей и задач сайта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Анализ конкурентов и целевой аудитории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Разработка технического задания и функциональных требований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Планирование бюджета и ресурсов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2. Проектирование (4-6 недель):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Создание макетов и дизайна сайта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Разработка структуры и навигации сайта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Проектирование пользовательского интерфейса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Создание дизайна и визуального оформления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3. Разработка (8-12 недель):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Создание базы данных и серверной инфраструктуры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Разработка </w:t>
      </w:r>
      <w:proofErr w:type="spellStart"/>
      <w:r w:rsidRPr="00DA06A8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DA06A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A06A8">
        <w:rPr>
          <w:rFonts w:ascii="Times New Roman" w:hAnsi="Times New Roman" w:cs="Times New Roman"/>
          <w:sz w:val="28"/>
          <w:szCs w:val="28"/>
        </w:rPr>
        <w:t>бэкенда</w:t>
      </w:r>
      <w:proofErr w:type="spellEnd"/>
      <w:r w:rsidRPr="00DA06A8">
        <w:rPr>
          <w:rFonts w:ascii="Times New Roman" w:hAnsi="Times New Roman" w:cs="Times New Roman"/>
          <w:sz w:val="28"/>
          <w:szCs w:val="28"/>
        </w:rPr>
        <w:t xml:space="preserve"> сайта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Интеграция сторонних систем и сервисов (например, системы управления содержимым или платежные шлюзы)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Разработка функциональности сайта (например, поиск продуктов, онлайн-заказ, регистрация пользователей)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4. Тестирование (2-4 недели):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Проведение функционального тестирования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Проверка совместимости с различными браузерами и устройствами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Проверка на безопасность и защиту данных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Выявление и исправление ошибок и недочетов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lastRenderedPageBreak/>
        <w:t>5. Внедрение (2 недели):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Установка и настройка сайта на сервере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Перенос контента и данных существующего сайта, если таковой имеется</w:t>
      </w:r>
    </w:p>
    <w:p w:rsidR="00B503AD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Тестирование работоспособности в реальной среде</w:t>
      </w:r>
    </w:p>
    <w:p w:rsidR="002D346C" w:rsidRPr="00DA06A8" w:rsidRDefault="00B503AD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Подготовка к запуску и обеспечение доступности сайта</w:t>
      </w:r>
    </w:p>
    <w:p w:rsidR="00625364" w:rsidRPr="00DA06A8" w:rsidRDefault="00625364" w:rsidP="000E59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D346C" w:rsidRPr="00DA06A8" w:rsidRDefault="002D346C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6. Поддержка и сопровождение (постоянно):</w:t>
      </w:r>
    </w:p>
    <w:p w:rsidR="002D346C" w:rsidRPr="00DA06A8" w:rsidRDefault="002D346C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Регулярное обновление контента, товаров и услуг</w:t>
      </w:r>
    </w:p>
    <w:p w:rsidR="002D346C" w:rsidRPr="00DA06A8" w:rsidRDefault="002D346C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Мониторинг работоспособности и производительности сайта</w:t>
      </w:r>
    </w:p>
    <w:p w:rsidR="002D346C" w:rsidRPr="00DA06A8" w:rsidRDefault="002D346C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   - Поддержка пользователей и решение возникающих проблем</w:t>
      </w:r>
    </w:p>
    <w:p w:rsidR="002D346C" w:rsidRPr="00DA06A8" w:rsidRDefault="002D346C" w:rsidP="000E59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D346C" w:rsidRPr="00DA06A8" w:rsidRDefault="002D346C" w:rsidP="000E59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В зависимости от сложности сайта и доступности ресурсов, каждый этап может занять от нескольких недель до нескольких месяцев.</w:t>
      </w:r>
    </w:p>
    <w:p w:rsidR="002D346C" w:rsidRPr="00DA06A8" w:rsidRDefault="002D346C" w:rsidP="000E59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D346C" w:rsidRPr="00DA06A8" w:rsidRDefault="002D346C" w:rsidP="000E5958">
      <w:pPr>
        <w:spacing w:after="0"/>
        <w:ind w:left="348"/>
        <w:rPr>
          <w:rFonts w:ascii="Times New Roman" w:hAnsi="Times New Roman" w:cs="Times New Roman"/>
          <w:sz w:val="28"/>
          <w:szCs w:val="28"/>
        </w:rPr>
      </w:pPr>
    </w:p>
    <w:p w:rsidR="000E5958" w:rsidRPr="00DA06A8" w:rsidRDefault="000E5958" w:rsidP="000E5958">
      <w:pPr>
        <w:rPr>
          <w:rFonts w:ascii="Times New Roman" w:hAnsi="Times New Roman" w:cs="Times New Roman"/>
          <w:i/>
          <w:sz w:val="28"/>
          <w:szCs w:val="28"/>
        </w:rPr>
      </w:pPr>
      <w:r w:rsidRPr="00DA06A8">
        <w:rPr>
          <w:rFonts w:ascii="Times New Roman" w:hAnsi="Times New Roman" w:cs="Times New Roman"/>
          <w:i/>
          <w:sz w:val="28"/>
          <w:szCs w:val="28"/>
        </w:rPr>
        <w:t>Контрольные вопросы</w:t>
      </w:r>
    </w:p>
    <w:p w:rsidR="000E5958" w:rsidRPr="00DA06A8" w:rsidRDefault="000E5958" w:rsidP="000E595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eastAsia="Calibri" w:hAnsi="Times New Roman" w:cs="Times New Roman"/>
          <w:color w:val="000000"/>
          <w:sz w:val="28"/>
          <w:szCs w:val="28"/>
        </w:rPr>
        <w:t>Какие варианты внедрения программного обеспечения вы знаете?</w:t>
      </w:r>
    </w:p>
    <w:p w:rsidR="00C458EF" w:rsidRPr="00DA06A8" w:rsidRDefault="00C458EF" w:rsidP="00C458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eastAsia="Calibri" w:hAnsi="Times New Roman" w:cs="Times New Roman"/>
          <w:color w:val="000000"/>
          <w:sz w:val="28"/>
          <w:szCs w:val="28"/>
        </w:rPr>
        <w:t>Перечислите преимущества и недостатки каждого варианта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E5958" w:rsidRPr="00DA06A8" w:rsidRDefault="000E5958" w:rsidP="000E5958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b/>
          <w:sz w:val="28"/>
          <w:szCs w:val="28"/>
        </w:rPr>
        <w:t>Внедрение полностью собственными силами:</w:t>
      </w:r>
      <w:r w:rsidRPr="00DA06A8">
        <w:rPr>
          <w:rFonts w:ascii="Times New Roman" w:hAnsi="Times New Roman" w:cs="Times New Roman"/>
          <w:sz w:val="28"/>
          <w:szCs w:val="28"/>
        </w:rPr>
        <w:t xml:space="preserve"> В этом случае организация самостоятельно разрабатывает, реализует и внедряет программное обеспечение без использования внешних консультантов или поставщиков. Этот вариант предполагает наличие необходимого опыта и экспертизы внутри организации.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E5958" w:rsidRPr="00DA06A8" w:rsidRDefault="000E5958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A06A8">
        <w:rPr>
          <w:rFonts w:ascii="Times New Roman" w:hAnsi="Times New Roman" w:cs="Times New Roman"/>
          <w:sz w:val="28"/>
          <w:szCs w:val="28"/>
          <w:u w:val="single"/>
        </w:rPr>
        <w:t>Преимущества:</w:t>
      </w:r>
    </w:p>
    <w:p w:rsidR="000E5958" w:rsidRPr="00DA06A8" w:rsidRDefault="000E5958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Полный контроль над процессом разработки и внедрения.</w:t>
      </w:r>
    </w:p>
    <w:p w:rsidR="000E5958" w:rsidRPr="00DA06A8" w:rsidRDefault="000E5958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Экономия средств за счет отсутствия необходимости платить внешним экспертам или компаниям-консультантам.</w:t>
      </w:r>
    </w:p>
    <w:p w:rsidR="000E5958" w:rsidRPr="00DA06A8" w:rsidRDefault="000E5958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Возможность адаптации и модификации программного обеспечения в соответствии с уникальными потребностями организации.</w:t>
      </w:r>
    </w:p>
    <w:p w:rsidR="00C458EF" w:rsidRPr="00DA06A8" w:rsidRDefault="00C458EF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E5958" w:rsidRPr="00DA06A8" w:rsidRDefault="000E5958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A06A8">
        <w:rPr>
          <w:rFonts w:ascii="Times New Roman" w:hAnsi="Times New Roman" w:cs="Times New Roman"/>
          <w:sz w:val="28"/>
          <w:szCs w:val="28"/>
          <w:u w:val="single"/>
        </w:rPr>
        <w:t>Недостатки:</w:t>
      </w:r>
    </w:p>
    <w:p w:rsidR="000E5958" w:rsidRPr="00DA06A8" w:rsidRDefault="000E5958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Необходимость иметь внутренний технический опыт и ресурсы для разработки и внедрения программного обеспечения.</w:t>
      </w:r>
    </w:p>
    <w:p w:rsidR="000E5958" w:rsidRPr="00DA06A8" w:rsidRDefault="000E5958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Временные затраты на организацию и проведение разработки и внедрения.</w:t>
      </w:r>
    </w:p>
    <w:p w:rsidR="000E5958" w:rsidRPr="00DA06A8" w:rsidRDefault="000E5958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Риск возникновения ошибок и проблем, связанных с ограниченными ресурсами и опытом.</w:t>
      </w:r>
    </w:p>
    <w:p w:rsidR="000E5958" w:rsidRPr="00DA06A8" w:rsidRDefault="000E5958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D007F" w:rsidRPr="00DA06A8" w:rsidRDefault="00ED007F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D007F" w:rsidRPr="00DA06A8" w:rsidRDefault="00ED007F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D007F" w:rsidRPr="00DA06A8" w:rsidRDefault="00ED007F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E5958" w:rsidRPr="00DA06A8" w:rsidRDefault="000E5958" w:rsidP="00C458EF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b/>
          <w:sz w:val="28"/>
          <w:szCs w:val="28"/>
        </w:rPr>
        <w:lastRenderedPageBreak/>
        <w:t>Реализация проекта (или его этапов) "под ключ" силами внешней компании-консультанта:</w:t>
      </w:r>
      <w:r w:rsidRPr="00DA06A8">
        <w:rPr>
          <w:rFonts w:ascii="Times New Roman" w:hAnsi="Times New Roman" w:cs="Times New Roman"/>
          <w:sz w:val="28"/>
          <w:szCs w:val="28"/>
        </w:rPr>
        <w:t xml:space="preserve"> В этом варианте организация нанимает внешнюю компанию-консультанта для выполнения всего процесса разработки и внедрения программного обеспечения. Консультант берет на себя ответственность за реализацию проекта, а организация активно взаимодействует и сотрудничает с консультантом.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A06A8">
        <w:rPr>
          <w:rFonts w:ascii="Times New Roman" w:hAnsi="Times New Roman" w:cs="Times New Roman"/>
          <w:sz w:val="28"/>
          <w:szCs w:val="28"/>
          <w:u w:val="single"/>
        </w:rPr>
        <w:t>Преимущества: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Профессиональное выполнение всего процесса разработки и внедрения программного обеспечения со стороны экспертов.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Ускорение процесса внедрения благодаря опыту и ресурсам консультантов.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Возможность получить качественную поддержку и обучение со стороны консультантов.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A06A8">
        <w:rPr>
          <w:rFonts w:ascii="Times New Roman" w:hAnsi="Times New Roman" w:cs="Times New Roman"/>
          <w:sz w:val="28"/>
          <w:szCs w:val="28"/>
          <w:u w:val="single"/>
        </w:rPr>
        <w:t>Недостатки: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Затраты на услуги внешней компании-консультанта могут быть высокими.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Нужно уделить время на согласование требований и деталей с консультантами.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Возможность потерять контроль над процессом разработки и внедрения.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E5958" w:rsidRPr="00DA06A8" w:rsidRDefault="000E5958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E5958" w:rsidRPr="00DA06A8" w:rsidRDefault="000E5958" w:rsidP="00C458EF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b/>
          <w:sz w:val="28"/>
          <w:szCs w:val="28"/>
        </w:rPr>
        <w:t>Привлечение руководителя проекта от внешней компании-консультанта:</w:t>
      </w:r>
      <w:r w:rsidRPr="00DA06A8">
        <w:rPr>
          <w:rFonts w:ascii="Times New Roman" w:hAnsi="Times New Roman" w:cs="Times New Roman"/>
          <w:sz w:val="28"/>
          <w:szCs w:val="28"/>
        </w:rPr>
        <w:t xml:space="preserve"> В этом случае организация нанимает руководителя проекта от внешней компании-консультанта для координации и управления всем процессом внедрения программного обеспечения. Остальную работу выполняют собственные сотрудники организации.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A06A8">
        <w:rPr>
          <w:rFonts w:ascii="Times New Roman" w:hAnsi="Times New Roman" w:cs="Times New Roman"/>
          <w:sz w:val="28"/>
          <w:szCs w:val="28"/>
          <w:u w:val="single"/>
        </w:rPr>
        <w:t>Преимущества: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Экспертиза и опыт в управлении проектами, включая планирование, оценку рисков и контроль бюджета.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Объективный взгляд на проект и способность предложить новые стратегии и решения.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- Использование </w:t>
      </w:r>
      <w:proofErr w:type="spellStart"/>
      <w:r w:rsidRPr="00DA06A8">
        <w:rPr>
          <w:rFonts w:ascii="Times New Roman" w:hAnsi="Times New Roman" w:cs="Times New Roman"/>
          <w:sz w:val="28"/>
          <w:szCs w:val="28"/>
        </w:rPr>
        <w:t>bewerpractices</w:t>
      </w:r>
      <w:proofErr w:type="spellEnd"/>
      <w:r w:rsidRPr="00DA06A8">
        <w:rPr>
          <w:rFonts w:ascii="Times New Roman" w:hAnsi="Times New Roman" w:cs="Times New Roman"/>
          <w:sz w:val="28"/>
          <w:szCs w:val="28"/>
        </w:rPr>
        <w:t xml:space="preserve"> и передовых методологий.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Временное привлечение руководителя проекта без необходимости постоянного найма.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A06A8">
        <w:rPr>
          <w:rFonts w:ascii="Times New Roman" w:hAnsi="Times New Roman" w:cs="Times New Roman"/>
          <w:sz w:val="28"/>
          <w:szCs w:val="28"/>
          <w:u w:val="single"/>
        </w:rPr>
        <w:t>Недостатки: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Высокие затраты на услуги внешнего консультанта.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Не полное знание процессов и особенностей компании, что может затруднить интеграцию его рекомендаций с текущими процессами.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Ограниченный контроль над проектом и решениями.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Возможное затруднение в обеспечении долгосрочного влияния и поддержки проекта.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D007F" w:rsidRPr="00DA06A8" w:rsidRDefault="00ED007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E5958" w:rsidRPr="00DA06A8" w:rsidRDefault="000E5958" w:rsidP="00C458EF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b/>
          <w:sz w:val="28"/>
          <w:szCs w:val="28"/>
        </w:rPr>
        <w:lastRenderedPageBreak/>
        <w:t>Привлечение экспертов по продукту от внешней компании-консультанта:</w:t>
      </w:r>
      <w:r w:rsidRPr="00DA06A8">
        <w:rPr>
          <w:rFonts w:ascii="Times New Roman" w:hAnsi="Times New Roman" w:cs="Times New Roman"/>
          <w:sz w:val="28"/>
          <w:szCs w:val="28"/>
        </w:rPr>
        <w:t xml:space="preserve"> В этом варианте организация привлекает экспертов по конкретному продукту или технологии от внешней компании-консультанта. Эксперты помогают внедрить и настроить программное обеспечение, а также предоставляют консультации и обучение сотрудников организации.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A06A8">
        <w:rPr>
          <w:rFonts w:ascii="Times New Roman" w:hAnsi="Times New Roman" w:cs="Times New Roman"/>
          <w:sz w:val="28"/>
          <w:szCs w:val="28"/>
          <w:u w:val="single"/>
        </w:rPr>
        <w:t>Преимущества: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Глубокое знание продукта и специализация в его использовании и оптимизации.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 xml:space="preserve">- Экспертные советы и рекомендации по настройке, использованию и улучшению </w:t>
      </w:r>
      <w:proofErr w:type="gramStart"/>
      <w:r w:rsidRPr="00DA06A8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DA06A8">
        <w:rPr>
          <w:rFonts w:ascii="Times New Roman" w:hAnsi="Times New Roman" w:cs="Times New Roman"/>
          <w:sz w:val="28"/>
          <w:szCs w:val="28"/>
        </w:rPr>
        <w:t>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Быстрое и точное решение проблем, связанных с продуктом.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Обучение сотрудников и передача знаний по использованию продукта.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25364" w:rsidRPr="00DA06A8" w:rsidRDefault="00625364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A06A8">
        <w:rPr>
          <w:rFonts w:ascii="Times New Roman" w:hAnsi="Times New Roman" w:cs="Times New Roman"/>
          <w:sz w:val="28"/>
          <w:szCs w:val="28"/>
          <w:u w:val="single"/>
        </w:rPr>
        <w:t>Недостатки: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Высокие затраты на услуги внешних экспертов по продукту.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Зависимость от внешнего поставщика для поддержки и развития продукта.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Ограниченный контроль над продуктом и его изменениями.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- Возможные срывы сроков работы и координации с внешними экспертами.</w:t>
      </w:r>
    </w:p>
    <w:p w:rsidR="00C458EF" w:rsidRPr="00DA06A8" w:rsidRDefault="00C458EF" w:rsidP="00C45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E5958" w:rsidRPr="00DA06A8" w:rsidRDefault="000E5958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E5958" w:rsidRPr="00DA06A8" w:rsidRDefault="000E5958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6A8">
        <w:rPr>
          <w:rFonts w:ascii="Times New Roman" w:hAnsi="Times New Roman" w:cs="Times New Roman"/>
          <w:sz w:val="28"/>
          <w:szCs w:val="28"/>
        </w:rPr>
        <w:t>Выбор варианта внедрения программного обеспечения зависит от множества факторов, включая уровень экспертизы внутри организации, доступность ресурсов, бюджет и требования к проекту.</w:t>
      </w:r>
    </w:p>
    <w:p w:rsidR="000E5958" w:rsidRPr="00DA06A8" w:rsidRDefault="000E5958" w:rsidP="000E59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D346C" w:rsidRDefault="002D346C" w:rsidP="000E5958">
      <w:pPr>
        <w:tabs>
          <w:tab w:val="left" w:pos="588"/>
        </w:tabs>
        <w:spacing w:after="0"/>
        <w:rPr>
          <w:sz w:val="24"/>
          <w:szCs w:val="24"/>
        </w:rPr>
        <w:sectPr w:rsidR="002D346C" w:rsidSect="000E5958">
          <w:pgSz w:w="11906" w:h="16838"/>
          <w:pgMar w:top="1134" w:right="851" w:bottom="1134" w:left="567" w:header="709" w:footer="709" w:gutter="0"/>
          <w:cols w:space="708"/>
          <w:docGrid w:linePitch="360"/>
        </w:sectPr>
      </w:pPr>
      <w:bookmarkStart w:id="0" w:name="_GoBack"/>
      <w:bookmarkEnd w:id="0"/>
    </w:p>
    <w:tbl>
      <w:tblPr>
        <w:tblW w:w="10888" w:type="dxa"/>
        <w:tblInd w:w="-609" w:type="dxa"/>
        <w:tblLook w:val="04A0" w:firstRow="1" w:lastRow="0" w:firstColumn="1" w:lastColumn="0" w:noHBand="0" w:noVBand="1"/>
      </w:tblPr>
      <w:tblGrid>
        <w:gridCol w:w="3823"/>
        <w:gridCol w:w="2928"/>
        <w:gridCol w:w="1790"/>
        <w:gridCol w:w="2347"/>
      </w:tblGrid>
      <w:tr w:rsidR="00E448DE" w:rsidRPr="00E448DE" w:rsidTr="00E448DE">
        <w:trPr>
          <w:trHeight w:val="300"/>
        </w:trPr>
        <w:tc>
          <w:tcPr>
            <w:tcW w:w="382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DE9D9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Этап</w:t>
            </w:r>
          </w:p>
        </w:tc>
        <w:tc>
          <w:tcPr>
            <w:tcW w:w="2928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B7DEE8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количество дней</w:t>
            </w:r>
          </w:p>
        </w:tc>
        <w:tc>
          <w:tcPr>
            <w:tcW w:w="179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B7DEE8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дата начала</w:t>
            </w:r>
          </w:p>
        </w:tc>
        <w:tc>
          <w:tcPr>
            <w:tcW w:w="2347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B7DEE8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дата окончания</w:t>
            </w:r>
          </w:p>
        </w:tc>
      </w:tr>
      <w:tr w:rsidR="00E448DE" w:rsidRPr="00E448DE" w:rsidTr="00E448DE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DE9D9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Исследование и планирование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2-4 недел</w:t>
            </w:r>
            <w:proofErr w:type="gramStart"/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и(</w:t>
            </w:r>
            <w:proofErr w:type="gramEnd"/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сред. 3)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02.10.2023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22.10.2023</w:t>
            </w:r>
          </w:p>
        </w:tc>
      </w:tr>
      <w:tr w:rsidR="00E448DE" w:rsidRPr="00E448DE" w:rsidTr="00E448DE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DE9D9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Проектирование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4-6 недел</w:t>
            </w:r>
            <w:proofErr w:type="gramStart"/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ь(</w:t>
            </w:r>
            <w:proofErr w:type="gramEnd"/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сред. 5)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23.10.2023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26.11.2023</w:t>
            </w:r>
          </w:p>
        </w:tc>
      </w:tr>
      <w:tr w:rsidR="00E448DE" w:rsidRPr="00E448DE" w:rsidTr="00E448DE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DE9D9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Разработка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8-12 недел</w:t>
            </w:r>
            <w:proofErr w:type="gramStart"/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ь(</w:t>
            </w:r>
            <w:proofErr w:type="gramEnd"/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сред. 10)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20.11.2023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04.02.2023</w:t>
            </w:r>
          </w:p>
        </w:tc>
      </w:tr>
      <w:tr w:rsidR="00E448DE" w:rsidRPr="00E448DE" w:rsidTr="00E448DE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DE9D9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Тестирование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2-4 недел</w:t>
            </w:r>
            <w:proofErr w:type="gramStart"/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и(</w:t>
            </w:r>
            <w:proofErr w:type="gramEnd"/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сред. 3)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29.01.2023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25.02.2023</w:t>
            </w:r>
          </w:p>
        </w:tc>
      </w:tr>
      <w:tr w:rsidR="00E448DE" w:rsidRPr="00E448DE" w:rsidTr="00E448DE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DE9D9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Внедрение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2 недели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26.02.2023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10.03.2023</w:t>
            </w:r>
          </w:p>
        </w:tc>
      </w:tr>
      <w:tr w:rsidR="00E448DE" w:rsidRPr="00E448DE" w:rsidTr="00E448DE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DE9D9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Поддержка и сопровождение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постоянно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02.10.2023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11.03.2024</w:t>
            </w:r>
          </w:p>
        </w:tc>
      </w:tr>
      <w:tr w:rsidR="00E448DE" w:rsidRPr="00E448DE" w:rsidTr="00E448DE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DE9D9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Выход в эксплуатацию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1 день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11.03.2024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DAEEF3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tbl>
      <w:tblPr>
        <w:tblpPr w:leftFromText="180" w:rightFromText="180" w:vertAnchor="text" w:horzAnchor="page" w:tblpX="6433" w:tblpY="266"/>
        <w:tblW w:w="10117" w:type="dxa"/>
        <w:tblLook w:val="04A0" w:firstRow="1" w:lastRow="0" w:firstColumn="1" w:lastColumn="0" w:noHBand="0" w:noVBand="1"/>
      </w:tblPr>
      <w:tblGrid>
        <w:gridCol w:w="447"/>
        <w:gridCol w:w="447"/>
        <w:gridCol w:w="447"/>
        <w:gridCol w:w="384"/>
        <w:gridCol w:w="384"/>
        <w:gridCol w:w="384"/>
        <w:gridCol w:w="384"/>
        <w:gridCol w:w="384"/>
        <w:gridCol w:w="274"/>
        <w:gridCol w:w="274"/>
        <w:gridCol w:w="274"/>
        <w:gridCol w:w="273"/>
        <w:gridCol w:w="273"/>
        <w:gridCol w:w="273"/>
        <w:gridCol w:w="273"/>
        <w:gridCol w:w="273"/>
        <w:gridCol w:w="273"/>
        <w:gridCol w:w="530"/>
        <w:gridCol w:w="803"/>
        <w:gridCol w:w="647"/>
        <w:gridCol w:w="1196"/>
        <w:gridCol w:w="1220"/>
      </w:tblGrid>
      <w:tr w:rsidR="00E448DE" w:rsidRPr="00E448DE" w:rsidTr="00E448DE">
        <w:trPr>
          <w:trHeight w:val="300"/>
        </w:trPr>
        <w:tc>
          <w:tcPr>
            <w:tcW w:w="1341" w:type="dxa"/>
            <w:gridSpan w:val="3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CD5B4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от 02 до 22</w:t>
            </w:r>
          </w:p>
        </w:tc>
        <w:tc>
          <w:tcPr>
            <w:tcW w:w="1920" w:type="dxa"/>
            <w:gridSpan w:val="5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CD5B4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от 23.10 до 26.11</w:t>
            </w:r>
          </w:p>
        </w:tc>
        <w:tc>
          <w:tcPr>
            <w:tcW w:w="2460" w:type="dxa"/>
            <w:gridSpan w:val="9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CD5B4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от 27.11.23 до 04.02.24</w:t>
            </w:r>
          </w:p>
        </w:tc>
        <w:tc>
          <w:tcPr>
            <w:tcW w:w="1333" w:type="dxa"/>
            <w:gridSpan w:val="2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CD5B4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от 05 до 25</w:t>
            </w:r>
          </w:p>
        </w:tc>
        <w:tc>
          <w:tcPr>
            <w:tcW w:w="1843" w:type="dxa"/>
            <w:gridSpan w:val="2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CD5B4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от 26.02 до 10.03</w:t>
            </w:r>
          </w:p>
        </w:tc>
        <w:tc>
          <w:tcPr>
            <w:tcW w:w="12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CD5B4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000000"/>
                <w:lang w:eastAsia="ru-RU"/>
              </w:rPr>
              <w:t>11.03.2024</w:t>
            </w:r>
          </w:p>
        </w:tc>
      </w:tr>
      <w:tr w:rsidR="00E448DE" w:rsidRPr="00E448DE" w:rsidTr="00E448DE">
        <w:trPr>
          <w:trHeight w:val="300"/>
        </w:trPr>
        <w:tc>
          <w:tcPr>
            <w:tcW w:w="447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</w:tr>
      <w:tr w:rsidR="00E448DE" w:rsidRPr="00E448DE" w:rsidTr="00E448DE">
        <w:trPr>
          <w:trHeight w:val="300"/>
        </w:trPr>
        <w:tc>
          <w:tcPr>
            <w:tcW w:w="447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</w:tr>
      <w:tr w:rsidR="00E448DE" w:rsidRPr="00E448DE" w:rsidTr="00E448DE">
        <w:trPr>
          <w:trHeight w:val="300"/>
        </w:trPr>
        <w:tc>
          <w:tcPr>
            <w:tcW w:w="447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</w:tr>
      <w:tr w:rsidR="00E448DE" w:rsidRPr="00E448DE" w:rsidTr="00E448DE">
        <w:trPr>
          <w:trHeight w:val="300"/>
        </w:trPr>
        <w:tc>
          <w:tcPr>
            <w:tcW w:w="447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</w:tr>
      <w:tr w:rsidR="00E448DE" w:rsidRPr="00E448DE" w:rsidTr="00E448DE">
        <w:trPr>
          <w:trHeight w:val="300"/>
        </w:trPr>
        <w:tc>
          <w:tcPr>
            <w:tcW w:w="447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</w:tr>
      <w:tr w:rsidR="00E448DE" w:rsidRPr="00E448DE" w:rsidTr="00E448DE">
        <w:trPr>
          <w:trHeight w:val="300"/>
        </w:trPr>
        <w:tc>
          <w:tcPr>
            <w:tcW w:w="447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</w:tr>
      <w:tr w:rsidR="00E448DE" w:rsidRPr="00E448DE" w:rsidTr="00E448DE">
        <w:trPr>
          <w:trHeight w:val="300"/>
        </w:trPr>
        <w:tc>
          <w:tcPr>
            <w:tcW w:w="447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b/>
                <w:bCs/>
                <w:color w:val="3F3F3F"/>
                <w:lang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FC7CE"/>
            <w:noWrap/>
            <w:vAlign w:val="bottom"/>
            <w:hideMark/>
          </w:tcPr>
          <w:p w:rsidR="00E448DE" w:rsidRPr="00E448DE" w:rsidRDefault="00E448DE" w:rsidP="00E448DE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ru-RU"/>
              </w:rPr>
            </w:pPr>
            <w:r w:rsidRPr="00E448DE">
              <w:rPr>
                <w:rFonts w:ascii="Calibri" w:eastAsia="Times New Roman" w:hAnsi="Calibri" w:cs="Calibri"/>
                <w:color w:val="9C0006"/>
                <w:lang w:eastAsia="ru-RU"/>
              </w:rPr>
              <w:t> </w:t>
            </w:r>
          </w:p>
        </w:tc>
      </w:tr>
    </w:tbl>
    <w:p w:rsidR="002D346C" w:rsidRDefault="002D346C" w:rsidP="00E448DE">
      <w:pPr>
        <w:spacing w:after="0"/>
        <w:rPr>
          <w:sz w:val="24"/>
          <w:szCs w:val="24"/>
        </w:rPr>
      </w:pPr>
    </w:p>
    <w:p w:rsidR="00E448DE" w:rsidRPr="00B503AD" w:rsidRDefault="00E448DE" w:rsidP="00E448DE">
      <w:pPr>
        <w:spacing w:after="0"/>
        <w:rPr>
          <w:sz w:val="24"/>
          <w:szCs w:val="24"/>
        </w:rPr>
      </w:pPr>
    </w:p>
    <w:sectPr w:rsidR="00E448DE" w:rsidRPr="00B503AD" w:rsidSect="002D346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3D2D" w:rsidRDefault="00CB3D2D" w:rsidP="000E5958">
      <w:pPr>
        <w:spacing w:after="0" w:line="240" w:lineRule="auto"/>
      </w:pPr>
      <w:r>
        <w:separator/>
      </w:r>
    </w:p>
  </w:endnote>
  <w:endnote w:type="continuationSeparator" w:id="0">
    <w:p w:rsidR="00CB3D2D" w:rsidRDefault="00CB3D2D" w:rsidP="000E5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3D2D" w:rsidRDefault="00CB3D2D" w:rsidP="000E5958">
      <w:pPr>
        <w:spacing w:after="0" w:line="240" w:lineRule="auto"/>
      </w:pPr>
      <w:r>
        <w:separator/>
      </w:r>
    </w:p>
  </w:footnote>
  <w:footnote w:type="continuationSeparator" w:id="0">
    <w:p w:rsidR="00CB3D2D" w:rsidRDefault="00CB3D2D" w:rsidP="000E5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D508F"/>
    <w:multiLevelType w:val="hybridMultilevel"/>
    <w:tmpl w:val="AC5E4190"/>
    <w:lvl w:ilvl="0" w:tplc="C6DC6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5C39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F852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3AB7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2853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F834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6C11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8A41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0081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4C617F6"/>
    <w:multiLevelType w:val="hybridMultilevel"/>
    <w:tmpl w:val="E6980D70"/>
    <w:lvl w:ilvl="0" w:tplc="DB4ECA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3651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FEFD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6AD7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54E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F25E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88F2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98B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84F6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FC804C3"/>
    <w:multiLevelType w:val="hybridMultilevel"/>
    <w:tmpl w:val="D430D246"/>
    <w:lvl w:ilvl="0" w:tplc="3FA4E9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E2A0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0C0B8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F4FF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527F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802D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B4AF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0881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203D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4F5BA5"/>
    <w:multiLevelType w:val="hybridMultilevel"/>
    <w:tmpl w:val="331C0186"/>
    <w:lvl w:ilvl="0" w:tplc="AFCC9E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8662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A65A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FEDA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1C18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3ACC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E0CD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943B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E2D2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DD7D7A"/>
    <w:multiLevelType w:val="hybridMultilevel"/>
    <w:tmpl w:val="F9D858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C160D3"/>
    <w:multiLevelType w:val="multilevel"/>
    <w:tmpl w:val="A5844C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87F7349"/>
    <w:multiLevelType w:val="hybridMultilevel"/>
    <w:tmpl w:val="F7BA5040"/>
    <w:lvl w:ilvl="0" w:tplc="33607A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FC7C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D619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086A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C436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B676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5E01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A0E5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30FD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4E4E47B6"/>
    <w:multiLevelType w:val="hybridMultilevel"/>
    <w:tmpl w:val="CEC271B8"/>
    <w:lvl w:ilvl="0" w:tplc="2AC2A0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7EDB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E01D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9E4E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34FD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9025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FCD7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042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FEB8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5A1C2A2A"/>
    <w:multiLevelType w:val="hybridMultilevel"/>
    <w:tmpl w:val="83A83B32"/>
    <w:lvl w:ilvl="0" w:tplc="776837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74C3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962B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1A8D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0A7A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EB1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74AE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54E8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A216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63160D52"/>
    <w:multiLevelType w:val="hybridMultilevel"/>
    <w:tmpl w:val="712E4B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4803DD"/>
    <w:multiLevelType w:val="hybridMultilevel"/>
    <w:tmpl w:val="C2581CEE"/>
    <w:lvl w:ilvl="0" w:tplc="25CC75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0A63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706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6ABA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B464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5A57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645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4E7E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E2E9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6F1E1C3C"/>
    <w:multiLevelType w:val="hybridMultilevel"/>
    <w:tmpl w:val="A5C4F43C"/>
    <w:lvl w:ilvl="0" w:tplc="426E01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4CF0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A29B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36A2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82AF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B67C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AE94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EA4F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444C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77EB4311"/>
    <w:multiLevelType w:val="hybridMultilevel"/>
    <w:tmpl w:val="45C618FC"/>
    <w:lvl w:ilvl="0" w:tplc="01AA24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4285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487F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2A2D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7A50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B65D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C8B7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FE6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F89C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6"/>
  </w:num>
  <w:num w:numId="5">
    <w:abstractNumId w:val="2"/>
  </w:num>
  <w:num w:numId="6">
    <w:abstractNumId w:val="3"/>
  </w:num>
  <w:num w:numId="7">
    <w:abstractNumId w:val="1"/>
  </w:num>
  <w:num w:numId="8">
    <w:abstractNumId w:val="12"/>
  </w:num>
  <w:num w:numId="9">
    <w:abstractNumId w:val="7"/>
  </w:num>
  <w:num w:numId="10">
    <w:abstractNumId w:val="11"/>
  </w:num>
  <w:num w:numId="11">
    <w:abstractNumId w:val="0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7CF"/>
    <w:rsid w:val="00087003"/>
    <w:rsid w:val="000E5958"/>
    <w:rsid w:val="00127B69"/>
    <w:rsid w:val="00157FDD"/>
    <w:rsid w:val="001A7401"/>
    <w:rsid w:val="001F1D80"/>
    <w:rsid w:val="002D346C"/>
    <w:rsid w:val="0050326E"/>
    <w:rsid w:val="00625364"/>
    <w:rsid w:val="007E7847"/>
    <w:rsid w:val="00801509"/>
    <w:rsid w:val="008E392B"/>
    <w:rsid w:val="00997858"/>
    <w:rsid w:val="00A93387"/>
    <w:rsid w:val="00B02FE2"/>
    <w:rsid w:val="00B0386D"/>
    <w:rsid w:val="00B503AD"/>
    <w:rsid w:val="00BD72C6"/>
    <w:rsid w:val="00C458EF"/>
    <w:rsid w:val="00CB3D2D"/>
    <w:rsid w:val="00CF50E4"/>
    <w:rsid w:val="00DA06A8"/>
    <w:rsid w:val="00E11120"/>
    <w:rsid w:val="00E448DE"/>
    <w:rsid w:val="00EB6894"/>
    <w:rsid w:val="00ED007F"/>
    <w:rsid w:val="00F2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50E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59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5958"/>
  </w:style>
  <w:style w:type="paragraph" w:styleId="a6">
    <w:name w:val="footer"/>
    <w:basedOn w:val="a"/>
    <w:link w:val="a7"/>
    <w:uiPriority w:val="99"/>
    <w:unhideWhenUsed/>
    <w:rsid w:val="000E59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59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50E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59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5958"/>
  </w:style>
  <w:style w:type="paragraph" w:styleId="a6">
    <w:name w:val="footer"/>
    <w:basedOn w:val="a"/>
    <w:link w:val="a7"/>
    <w:uiPriority w:val="99"/>
    <w:unhideWhenUsed/>
    <w:rsid w:val="000E59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5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1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0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8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20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283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23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097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214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9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9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69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85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69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956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17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56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2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690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28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0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4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792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9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30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04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26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75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5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6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16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505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76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05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6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596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25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19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3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12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44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34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18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56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5458F0-14FE-443B-9AE9-5F9C637E2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1630</Words>
  <Characters>9295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11</cp:revision>
  <dcterms:created xsi:type="dcterms:W3CDTF">2023-09-23T17:58:00Z</dcterms:created>
  <dcterms:modified xsi:type="dcterms:W3CDTF">2023-09-27T21:21:00Z</dcterms:modified>
</cp:coreProperties>
</file>