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90868" w14:textId="77777777" w:rsidR="006C0EBB" w:rsidRDefault="006C0EBB" w:rsidP="006C0EBB">
      <w:pPr>
        <w:spacing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48343C92" w14:textId="77777777" w:rsidR="006C0EBB" w:rsidRDefault="006C0EBB" w:rsidP="006C0E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17048F1F" w14:textId="77777777" w:rsidR="006C0EBB" w:rsidRDefault="006C0EBB" w:rsidP="006C0E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24F36930" w14:textId="77777777" w:rsidR="006C0EBB" w:rsidRDefault="006C0EBB" w:rsidP="006C0E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29171082" w14:textId="77777777" w:rsidR="006C0EBB" w:rsidRDefault="006C0EBB" w:rsidP="006C0EBB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74E11C4C" w14:textId="77777777" w:rsidR="006C0EBB" w:rsidRDefault="006C0EBB" w:rsidP="006C0E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(ФГАОУ ВО «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СПбПУ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») </w:t>
      </w:r>
    </w:p>
    <w:p w14:paraId="7B077DFA" w14:textId="77777777" w:rsidR="006C0EBB" w:rsidRDefault="006C0EBB" w:rsidP="006C0EBB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6978CF16" w14:textId="77777777" w:rsidR="006C0EBB" w:rsidRPr="0057627D" w:rsidRDefault="006C0EBB" w:rsidP="006C0EBB">
      <w:pPr>
        <w:spacing w:line="240" w:lineRule="auto"/>
        <w:contextualSpacing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Отчёт по лабораторной работе № 4</w:t>
      </w:r>
    </w:p>
    <w:p w14:paraId="5AAD7527" w14:textId="77777777" w:rsidR="006C0EBB" w:rsidRDefault="006C0EBB" w:rsidP="006C0EBB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</w:t>
      </w:r>
      <w:r>
        <w:rPr>
          <w:rFonts w:ascii="Times New Roman" w:eastAsia="Calibri" w:hAnsi="Times New Roman" w:cs="Times New Roman"/>
          <w:b/>
          <w:color w:val="000000" w:themeColor="text1"/>
          <w:sz w:val="36"/>
          <w:szCs w:val="36"/>
          <w:lang w:eastAsia="ru-RU"/>
        </w:rPr>
        <w:t xml:space="preserve">МДК.11.01 </w:t>
      </w:r>
      <w:proofErr w:type="spellStart"/>
      <w:r>
        <w:rPr>
          <w:rFonts w:ascii="Times New Roman" w:eastAsia="Calibri" w:hAnsi="Times New Roman" w:cs="Times New Roman"/>
          <w:b/>
          <w:color w:val="000000" w:themeColor="text1"/>
          <w:sz w:val="36"/>
          <w:szCs w:val="36"/>
          <w:lang w:eastAsia="ru-RU"/>
        </w:rPr>
        <w:t>ТРиЗБД</w:t>
      </w:r>
      <w:proofErr w:type="spellEnd"/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»</w:t>
      </w:r>
    </w:p>
    <w:p w14:paraId="4B74442A" w14:textId="7FC9989E" w:rsidR="006C0EBB" w:rsidRPr="005C514A" w:rsidRDefault="006C0EBB" w:rsidP="006C0EBB">
      <w:pPr>
        <w:spacing w:after="108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Тема: «</w:t>
      </w:r>
      <w:r w:rsidRPr="006C0EBB">
        <w:rPr>
          <w:rFonts w:ascii="Times New Roman" w:hAnsi="Times New Roman" w:cs="Times New Roman"/>
          <w:b/>
          <w:bCs/>
          <w:sz w:val="32"/>
          <w:szCs w:val="32"/>
        </w:rPr>
        <w:t>Работа с внешними ключами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»</w:t>
      </w:r>
    </w:p>
    <w:p w14:paraId="4667E7C8" w14:textId="77777777" w:rsidR="006C0EBB" w:rsidRDefault="006C0EBB" w:rsidP="006C0EBB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 студент</w:t>
      </w:r>
    </w:p>
    <w:p w14:paraId="1B33CC69" w14:textId="77777777" w:rsidR="006C0EBB" w:rsidRDefault="006C0EBB" w:rsidP="006C0EBB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09.02.07</w:t>
      </w:r>
    </w:p>
    <w:p w14:paraId="2D358913" w14:textId="77777777" w:rsidR="006C0EBB" w:rsidRDefault="006C0EBB" w:rsidP="006C0EBB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Информационные системы</w:t>
      </w:r>
    </w:p>
    <w:p w14:paraId="79D868D4" w14:textId="77777777" w:rsidR="006C0EBB" w:rsidRDefault="006C0EBB" w:rsidP="006C0EBB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программирование </w:t>
      </w:r>
      <w:r>
        <w:rPr>
          <w:rFonts w:ascii="Times New Roman" w:eastAsia="Calibri" w:hAnsi="Times New Roman" w:cs="Times New Roman"/>
          <w:iCs/>
          <w:sz w:val="28"/>
          <w:szCs w:val="28"/>
          <w:lang w:val="en-US" w:eastAsia="ru-RU"/>
        </w:rPr>
        <w:t>III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курса группы </w:t>
      </w:r>
      <w:r w:rsidRPr="005C514A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3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2919/21</w:t>
      </w:r>
    </w:p>
    <w:p w14:paraId="7E3A7F6D" w14:textId="77777777" w:rsidR="006C0EBB" w:rsidRDefault="006C0EBB" w:rsidP="006C0EBB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Бреусов Денис</w:t>
      </w:r>
    </w:p>
    <w:p w14:paraId="253786E3" w14:textId="77777777" w:rsidR="006C0EBB" w:rsidRDefault="006C0EBB" w:rsidP="006C0EBB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Романович</w:t>
      </w:r>
    </w:p>
    <w:p w14:paraId="5E3E89E8" w14:textId="77777777" w:rsidR="006C0EBB" w:rsidRDefault="006C0EBB" w:rsidP="006C0EBB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203D6226" w14:textId="77777777" w:rsidR="006C0EBB" w:rsidRPr="005C514A" w:rsidRDefault="006C0EBB" w:rsidP="006C0EBB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Андреев Владимир Александрович</w:t>
      </w:r>
    </w:p>
    <w:p w14:paraId="6DEB0F9D" w14:textId="77777777" w:rsidR="006C0EBB" w:rsidRPr="005C514A" w:rsidRDefault="006C0EBB" w:rsidP="006C0EBB">
      <w:pPr>
        <w:tabs>
          <w:tab w:val="left" w:pos="4060"/>
        </w:tabs>
        <w:spacing w:after="1440" w:line="240" w:lineRule="auto"/>
        <w:ind w:right="282"/>
        <w:rPr>
          <w:rFonts w:ascii="Times New Roman" w:eastAsia="Calibri" w:hAnsi="Times New Roman" w:cs="Times New Roman"/>
          <w:sz w:val="32"/>
          <w:szCs w:val="24"/>
          <w:lang w:eastAsia="ru-RU"/>
        </w:rPr>
      </w:pPr>
      <w:r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6DC2E2A2" w14:textId="77777777" w:rsidR="006C0EBB" w:rsidRPr="006C0EBB" w:rsidRDefault="006C0EBB" w:rsidP="006C0EBB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Санкт</w:t>
      </w:r>
      <w:r w:rsidRPr="006C0EBB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-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Петербург</w:t>
      </w:r>
      <w:r w:rsidRPr="006C0EBB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,</w:t>
      </w:r>
    </w:p>
    <w:p w14:paraId="687D5091" w14:textId="77777777" w:rsidR="006C0EBB" w:rsidRPr="006C0EBB" w:rsidRDefault="006C0EBB" w:rsidP="006C0EBB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6C0EBB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2024                            </w:t>
      </w:r>
    </w:p>
    <w:p w14:paraId="3A539287" w14:textId="77777777" w:rsidR="006C0EBB" w:rsidRDefault="006C0EBB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br w:type="page"/>
      </w:r>
    </w:p>
    <w:p w14:paraId="12CA99FB" w14:textId="7F59FD33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lastRenderedPageBreak/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Создание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 xml:space="preserve"> Shippers</w:t>
      </w:r>
    </w:p>
    <w:p w14:paraId="0181E18B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Shippers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6EB63D2D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ShipperID</w:t>
      </w:r>
      <w:proofErr w:type="spell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6055E394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LastName</w:t>
      </w:r>
      <w:proofErr w:type="spell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A089049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Rating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5943376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City </w:t>
      </w:r>
      <w:proofErr w:type="gramStart"/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18701C4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635BBC7B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5A9353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Shippers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ShipperID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LastName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Rating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1AD2AC6C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Смит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20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Лондон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F2D79D6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Джонс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Париж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EA7CEF9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Блейк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30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Париж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6BC0430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'Кларк'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'Лондон'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F9AE8F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'Адамс'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'Афины'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6AA6702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23EA760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Создание таблицы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Details</w:t>
      </w:r>
      <w:proofErr w:type="spellEnd"/>
    </w:p>
    <w:p w14:paraId="38A7B3DD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Details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14AC02A7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DetailID</w:t>
      </w:r>
      <w:proofErr w:type="spell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5EE7139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77A6628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Color </w:t>
      </w:r>
      <w:proofErr w:type="gramStart"/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DADED30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Weight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471306A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City </w:t>
      </w:r>
      <w:proofErr w:type="gramStart"/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55B3484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66FA75E8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18A29D6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Details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DetailID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Color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Weight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1C73C771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Гайка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Красный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12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Лондон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0B70595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Болт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Зеленый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17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Париж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85DDC34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Винт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Голубой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17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Рим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3D57DC6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Винт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Красный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14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Лондон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046E854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Кулачок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Голубой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12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Париж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B4B985C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Блюм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Красный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19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Лондон</w:t>
      </w:r>
      <w:r w:rsidRPr="0035577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7E20E3F3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ED5DC02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Создание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 xml:space="preserve"> Products</w:t>
      </w:r>
    </w:p>
    <w:p w14:paraId="7D6626F1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52F0F32C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0ADB023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24AD754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City </w:t>
      </w:r>
      <w:proofErr w:type="gramStart"/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C33763A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D4B63B4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3CBD4E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15373174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'Жесткий диск'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'Париж'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70FA00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'Перфоратор'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'Рим'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63370B8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'Считыватель'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'Афины'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E782ED1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'Принтер'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'Афины'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3A8E36A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'Флоппи-диск'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'Лондон'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292B08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'Терминал'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'Осло'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649D5B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'Лента'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'Лондон'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5F5A8E4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C5CFDD4" w14:textId="77777777" w:rsidR="00355774" w:rsidRPr="006C0EBB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C0EBB">
        <w:rPr>
          <w:rFonts w:ascii="Consolas" w:hAnsi="Consolas" w:cs="Consolas"/>
          <w:color w:val="008000"/>
          <w:sz w:val="19"/>
          <w:szCs w:val="19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Создание</w:t>
      </w:r>
      <w:r w:rsidRPr="006C0EBB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6C0EBB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>Supplies</w:t>
      </w:r>
    </w:p>
    <w:p w14:paraId="7682A765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Supplies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D5CD7CA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ShipperID</w:t>
      </w:r>
      <w:proofErr w:type="spell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DCF0ADE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DetailID</w:t>
      </w:r>
      <w:proofErr w:type="spell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AE0C01D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B36EDBB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Quantity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54AE690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ShipperID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Shippers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ShipperID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57C1507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43F8AFB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64C38610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DetailID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Details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DetailID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BFB0D92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9447A40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312A56B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Products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D60CE3E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NO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ACTION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5D4E83B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13DDF2C2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4B6AF5A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71F659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INSERT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Supplies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ShipperID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DetailID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Quantity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42048854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2EEC9BE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BE65F3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C59F2A4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1BE75D6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BB811D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54FE5E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AF24E7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3279A12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4E6A73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856834F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9F85D1F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81925A2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7C59A9C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2C91595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74DD6D5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37A430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1A2941C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518EBBC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81864EA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E421C5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CF08EAF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9E9CD3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0E2F69D" w14:textId="671F54A6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873E92F" w14:textId="77777777" w:rsidR="00242737" w:rsidRDefault="00355774" w:rsidP="00242737">
      <w:pPr>
        <w:keepNext/>
        <w:autoSpaceDE w:val="0"/>
        <w:autoSpaceDN w:val="0"/>
        <w:adjustRightInd w:val="0"/>
        <w:spacing w:after="0" w:line="240" w:lineRule="auto"/>
      </w:pPr>
      <w:r w:rsidRPr="00355774">
        <w:rPr>
          <w:rFonts w:ascii="Consolas" w:hAnsi="Consolas" w:cs="Consolas"/>
          <w:noProof/>
          <w:color w:val="000000"/>
          <w:sz w:val="19"/>
          <w:szCs w:val="19"/>
        </w:rPr>
        <w:lastRenderedPageBreak/>
        <w:drawing>
          <wp:inline distT="0" distB="0" distL="0" distR="0" wp14:anchorId="3F570429" wp14:editId="6BA65532">
            <wp:extent cx="5940425" cy="62985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34F8" w14:textId="3F7DAD07" w:rsidR="00992174" w:rsidRPr="00992174" w:rsidRDefault="00242737" w:rsidP="00587D09">
      <w:pPr>
        <w:rPr>
          <w:rFonts w:ascii="Roboto" w:hAnsi="Roboto"/>
          <w:color w:val="000000"/>
          <w:shd w:val="clear" w:color="auto" w:fill="FFFFFF"/>
        </w:rPr>
      </w:pPr>
      <w:r>
        <w:t xml:space="preserve">Рисунок </w:t>
      </w:r>
      <w:r w:rsidR="006C0EBB">
        <w:fldChar w:fldCharType="begin"/>
      </w:r>
      <w:r w:rsidR="006C0EBB">
        <w:instrText xml:space="preserve"> SEQ Рисунок \* ARABIC </w:instrText>
      </w:r>
      <w:r w:rsidR="006C0EBB">
        <w:fldChar w:fldCharType="separate"/>
      </w:r>
      <w:r w:rsidR="008653B1">
        <w:rPr>
          <w:noProof/>
        </w:rPr>
        <w:t>1</w:t>
      </w:r>
      <w:r w:rsidR="006C0EBB">
        <w:rPr>
          <w:noProof/>
        </w:rPr>
        <w:fldChar w:fldCharType="end"/>
      </w:r>
      <w:r>
        <w:t xml:space="preserve"> - </w:t>
      </w:r>
      <w:r w:rsidR="00587D09">
        <w:rPr>
          <w:rFonts w:ascii="Roboto" w:hAnsi="Roboto"/>
          <w:color w:val="000000"/>
          <w:shd w:val="clear" w:color="auto" w:fill="FFFFFF"/>
        </w:rPr>
        <w:t>Создание и заполнение таблиц</w:t>
      </w:r>
    </w:p>
    <w:p w14:paraId="7FBAD4E1" w14:textId="77777777" w:rsidR="00355774" w:rsidRPr="00242737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5487E9" w14:textId="3525A1BE" w:rsidR="00355774" w:rsidRPr="00242737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42737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242737">
        <w:rPr>
          <w:rFonts w:ascii="Consolas" w:hAnsi="Consolas" w:cs="Consolas"/>
          <w:color w:val="008000"/>
          <w:sz w:val="19"/>
          <w:szCs w:val="19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Удаление</w:t>
      </w:r>
      <w:r w:rsidRPr="00242737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зависимых</w:t>
      </w:r>
      <w:r w:rsidRPr="00242737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записей</w:t>
      </w:r>
      <w:r w:rsidRPr="00242737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из</w:t>
      </w:r>
      <w:r w:rsidRPr="00242737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>Supplies</w:t>
      </w:r>
    </w:p>
    <w:p w14:paraId="29EEBBEE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2737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Supplies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6AC5B79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D3E0BC5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Теперь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можно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удалить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продукт</w:t>
      </w:r>
    </w:p>
    <w:p w14:paraId="3056641A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D4B039F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D6E438" w14:textId="77777777" w:rsid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-- Затем можно удалить поставщика и детали</w:t>
      </w:r>
    </w:p>
    <w:p w14:paraId="6BFE231D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Shippers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ShipperID</w:t>
      </w:r>
      <w:proofErr w:type="spell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F960986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Details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>DetailID</w:t>
      </w:r>
      <w:proofErr w:type="spellEnd"/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9F80212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A741C59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Вывод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355774">
        <w:rPr>
          <w:rFonts w:ascii="Consolas" w:hAnsi="Consolas" w:cs="Consolas"/>
          <w:color w:val="008000"/>
          <w:sz w:val="19"/>
          <w:szCs w:val="19"/>
          <w:lang w:val="en-US"/>
        </w:rPr>
        <w:t xml:space="preserve"> Supplies</w:t>
      </w:r>
    </w:p>
    <w:p w14:paraId="23703177" w14:textId="77777777" w:rsidR="00355774" w:rsidRPr="00355774" w:rsidRDefault="00355774" w:rsidP="00355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77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Supplies</w:t>
      </w:r>
      <w:r w:rsidRPr="00355774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D7692D7" w14:textId="22265F60" w:rsidR="00355774" w:rsidRPr="00355774" w:rsidRDefault="00355774" w:rsidP="00355774">
      <w:pPr>
        <w:rPr>
          <w:lang w:val="en-US"/>
        </w:rPr>
      </w:pPr>
      <w:r w:rsidRPr="003557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</w:p>
    <w:p w14:paraId="66AD08E7" w14:textId="77777777" w:rsidR="008653B1" w:rsidRDefault="00355774" w:rsidP="008653B1">
      <w:pPr>
        <w:keepNext/>
      </w:pPr>
      <w:r w:rsidRPr="00355774">
        <w:rPr>
          <w:noProof/>
        </w:rPr>
        <w:lastRenderedPageBreak/>
        <w:drawing>
          <wp:inline distT="0" distB="0" distL="0" distR="0" wp14:anchorId="1992FB02" wp14:editId="3C54E266">
            <wp:extent cx="5940425" cy="64566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CF3E" w14:textId="64AA633E" w:rsidR="00CC7818" w:rsidRDefault="008653B1" w:rsidP="008653B1">
      <w:pPr>
        <w:rPr>
          <w:rFonts w:ascii="Roboto" w:hAnsi="Roboto"/>
          <w:color w:val="000000"/>
          <w:shd w:val="clear" w:color="auto" w:fill="FFFFFF"/>
        </w:rPr>
      </w:pPr>
      <w:r>
        <w:t xml:space="preserve">Рисунок </w:t>
      </w:r>
      <w:r w:rsidR="006C0EBB">
        <w:fldChar w:fldCharType="begin"/>
      </w:r>
      <w:r w:rsidR="006C0EBB">
        <w:instrText xml:space="preserve"> SEQ Рисунок \* ARABIC </w:instrText>
      </w:r>
      <w:r w:rsidR="006C0EBB">
        <w:fldChar w:fldCharType="separate"/>
      </w:r>
      <w:r>
        <w:rPr>
          <w:noProof/>
        </w:rPr>
        <w:t>2</w:t>
      </w:r>
      <w:r w:rsidR="006C0EBB">
        <w:rPr>
          <w:noProof/>
        </w:rPr>
        <w:fldChar w:fldCharType="end"/>
      </w:r>
      <w:r>
        <w:t xml:space="preserve"> - </w:t>
      </w:r>
      <w:r>
        <w:rPr>
          <w:rFonts w:ascii="Roboto" w:hAnsi="Roboto"/>
          <w:color w:val="000000"/>
          <w:shd w:val="clear" w:color="auto" w:fill="FFFFFF"/>
        </w:rPr>
        <w:t xml:space="preserve">Удаление строк и </w:t>
      </w:r>
      <w:proofErr w:type="spellStart"/>
      <w:r>
        <w:rPr>
          <w:rFonts w:ascii="Roboto" w:hAnsi="Roboto"/>
          <w:color w:val="000000"/>
          <w:shd w:val="clear" w:color="auto" w:fill="FFFFFF"/>
        </w:rPr>
        <w:t>ализирование</w:t>
      </w:r>
      <w:proofErr w:type="spellEnd"/>
    </w:p>
    <w:p w14:paraId="7E7BA758" w14:textId="77777777" w:rsidR="008653B1" w:rsidRDefault="008653B1" w:rsidP="008653B1"/>
    <w:p w14:paraId="788B2171" w14:textId="452D8366" w:rsidR="00242737" w:rsidRDefault="00242737">
      <w:r>
        <w:rPr>
          <w:rFonts w:ascii="Roboto" w:hAnsi="Roboto"/>
          <w:color w:val="000000"/>
          <w:shd w:val="clear" w:color="auto" w:fill="FFFFFF"/>
        </w:rPr>
        <w:t xml:space="preserve">После выполнения этих операций, значение для </w:t>
      </w:r>
      <w:proofErr w:type="spellStart"/>
      <w:r>
        <w:rPr>
          <w:rStyle w:val="HTML"/>
          <w:rFonts w:ascii="var(--font-family-monospace)" w:eastAsiaTheme="minorHAnsi" w:hAnsi="var(--font-family-monospace)"/>
        </w:rPr>
        <w:t>ShipperID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 1 будет удалено, что приведет к каскадному удалению всех записей в </w:t>
      </w:r>
      <w:proofErr w:type="spellStart"/>
      <w:r>
        <w:rPr>
          <w:rStyle w:val="HTML"/>
          <w:rFonts w:ascii="var(--font-family-monospace)" w:eastAsiaTheme="minorHAnsi" w:hAnsi="var(--font-family-monospace)"/>
        </w:rPr>
        <w:t>Supplies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 с этим </w:t>
      </w:r>
      <w:proofErr w:type="spellStart"/>
      <w:r>
        <w:rPr>
          <w:rStyle w:val="HTML"/>
          <w:rFonts w:ascii="var(--font-family-monospace)" w:eastAsiaTheme="minorHAnsi" w:hAnsi="var(--font-family-monospace)"/>
        </w:rPr>
        <w:t>ShipperID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. Значение </w:t>
      </w:r>
      <w:proofErr w:type="spellStart"/>
      <w:r>
        <w:rPr>
          <w:rStyle w:val="HTML"/>
          <w:rFonts w:ascii="var(--font-family-monospace)" w:eastAsiaTheme="minorHAnsi" w:hAnsi="var(--font-family-monospace)"/>
        </w:rPr>
        <w:t>DetailID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 1 установится в NULL для всех записей с этим значением, поскольку в таблице </w:t>
      </w:r>
      <w:proofErr w:type="spellStart"/>
      <w:r>
        <w:rPr>
          <w:rStyle w:val="HTML"/>
          <w:rFonts w:ascii="var(--font-family-monospace)" w:eastAsiaTheme="minorHAnsi" w:hAnsi="var(--font-family-monospace)"/>
        </w:rPr>
        <w:t>Details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 применена конфигурация </w:t>
      </w:r>
      <w:r>
        <w:rPr>
          <w:rStyle w:val="HTML"/>
          <w:rFonts w:ascii="var(--font-family-monospace)" w:eastAsiaTheme="minorHAnsi" w:hAnsi="var(--font-family-monospace)"/>
        </w:rPr>
        <w:t>ON DELETE SET NULL</w:t>
      </w:r>
      <w:r>
        <w:rPr>
          <w:rFonts w:ascii="Roboto" w:hAnsi="Roboto"/>
          <w:color w:val="000000"/>
          <w:shd w:val="clear" w:color="auto" w:fill="FFFFFF"/>
        </w:rPr>
        <w:t xml:space="preserve"> для внешнего ключа. В то же время, строки, связанные с </w:t>
      </w:r>
      <w:proofErr w:type="spellStart"/>
      <w:r>
        <w:rPr>
          <w:rStyle w:val="HTML"/>
          <w:rFonts w:ascii="var(--font-family-monospace)" w:eastAsiaTheme="minorHAnsi" w:hAnsi="var(--font-family-monospace)"/>
        </w:rPr>
        <w:t>ProductID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 1 останутся без изменений, так как политика удаления у данного внешнего ключа была установлена в </w:t>
      </w:r>
      <w:r>
        <w:rPr>
          <w:rStyle w:val="HTML"/>
          <w:rFonts w:ascii="var(--font-family-monospace)" w:eastAsiaTheme="minorHAnsi" w:hAnsi="var(--font-family-monospace)"/>
        </w:rPr>
        <w:t>NO ACTION</w:t>
      </w:r>
      <w:r>
        <w:rPr>
          <w:rFonts w:ascii="Roboto" w:hAnsi="Roboto"/>
          <w:color w:val="000000"/>
          <w:shd w:val="clear" w:color="auto" w:fill="FFFFFF"/>
        </w:rPr>
        <w:t>.</w:t>
      </w:r>
    </w:p>
    <w:p w14:paraId="78AF0312" w14:textId="77777777" w:rsidR="008653B1" w:rsidRDefault="00355774" w:rsidP="008653B1">
      <w:pPr>
        <w:keepNext/>
      </w:pPr>
      <w:r w:rsidRPr="00355774">
        <w:rPr>
          <w:noProof/>
        </w:rPr>
        <w:lastRenderedPageBreak/>
        <w:drawing>
          <wp:inline distT="0" distB="0" distL="0" distR="0" wp14:anchorId="07B23060" wp14:editId="59F67AA9">
            <wp:extent cx="2819794" cy="44202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EE3F" w14:textId="44B2FD92" w:rsidR="00355774" w:rsidRDefault="008653B1" w:rsidP="008653B1">
      <w:r>
        <w:t xml:space="preserve">Рисунок </w:t>
      </w:r>
      <w:r w:rsidR="006C0EBB">
        <w:fldChar w:fldCharType="begin"/>
      </w:r>
      <w:r w:rsidR="006C0EBB">
        <w:instrText xml:space="preserve"> SEQ Рисунок \* ARABIC </w:instrText>
      </w:r>
      <w:r w:rsidR="006C0EBB">
        <w:fldChar w:fldCharType="separate"/>
      </w:r>
      <w:r>
        <w:rPr>
          <w:noProof/>
        </w:rPr>
        <w:t>3</w:t>
      </w:r>
      <w:r w:rsidR="006C0EBB">
        <w:rPr>
          <w:noProof/>
        </w:rPr>
        <w:fldChar w:fldCharType="end"/>
      </w:r>
      <w:r>
        <w:t xml:space="preserve"> – Результат выполнения</w:t>
      </w:r>
    </w:p>
    <w:sectPr w:rsidR="003557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var(--font-family-monospac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18"/>
    <w:rsid w:val="000B6474"/>
    <w:rsid w:val="00242737"/>
    <w:rsid w:val="00355774"/>
    <w:rsid w:val="00587D09"/>
    <w:rsid w:val="006C0EBB"/>
    <w:rsid w:val="008653B1"/>
    <w:rsid w:val="00992174"/>
    <w:rsid w:val="00CC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AAECE"/>
  <w15:chartTrackingRefBased/>
  <w15:docId w15:val="{3815ACA9-C0D4-489C-BE5A-3DBB6DED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42737"/>
    <w:rPr>
      <w:rFonts w:ascii="Courier New" w:eastAsia="Times New Roman" w:hAnsi="Courier New" w:cs="Courier New"/>
      <w:sz w:val="20"/>
      <w:szCs w:val="20"/>
    </w:rPr>
  </w:style>
  <w:style w:type="paragraph" w:styleId="a3">
    <w:name w:val="caption"/>
    <w:basedOn w:val="a"/>
    <w:next w:val="a"/>
    <w:uiPriority w:val="35"/>
    <w:unhideWhenUsed/>
    <w:qFormat/>
    <w:rsid w:val="0024273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8E845-977F-4743-98CE-67305FEA6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3</cp:revision>
  <dcterms:created xsi:type="dcterms:W3CDTF">2024-10-14T07:11:00Z</dcterms:created>
  <dcterms:modified xsi:type="dcterms:W3CDTF">2024-10-21T07:51:00Z</dcterms:modified>
</cp:coreProperties>
</file>