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1BB" w:rsidRPr="00141950" w:rsidRDefault="00141950" w:rsidP="00141950">
      <w:pPr>
        <w:pStyle w:val="1"/>
        <w:jc w:val="center"/>
      </w:pPr>
      <w:r w:rsidRPr="00141950">
        <w:rPr>
          <w:rFonts w:hint="eastAsia"/>
        </w:rPr>
        <w:t>前言</w:t>
      </w:r>
    </w:p>
    <w:p w:rsidR="00141950" w:rsidRDefault="00141950" w:rsidP="00141950">
      <w:pPr>
        <w:spacing w:line="276" w:lineRule="auto"/>
        <w:rPr>
          <w:rFonts w:ascii="仿宋" w:eastAsia="仿宋" w:hAnsi="仿宋"/>
          <w:sz w:val="28"/>
          <w:szCs w:val="28"/>
        </w:rPr>
      </w:pPr>
      <w:r>
        <w:tab/>
      </w:r>
      <w:r w:rsidRPr="00141950">
        <w:rPr>
          <w:rFonts w:ascii="仿宋" w:eastAsia="仿宋" w:hAnsi="仿宋" w:hint="eastAsia"/>
          <w:sz w:val="28"/>
          <w:szCs w:val="28"/>
        </w:rPr>
        <w:t>自动</w:t>
      </w:r>
      <w:r w:rsidRPr="00141950">
        <w:rPr>
          <w:rFonts w:ascii="仿宋" w:eastAsia="仿宋" w:hAnsi="仿宋"/>
          <w:sz w:val="28"/>
          <w:szCs w:val="28"/>
        </w:rPr>
        <w:t>驾驶汽车，</w:t>
      </w:r>
      <w:r w:rsidRPr="00141950">
        <w:rPr>
          <w:rFonts w:ascii="仿宋" w:eastAsia="仿宋" w:hAnsi="仿宋" w:hint="eastAsia"/>
          <w:sz w:val="28"/>
          <w:szCs w:val="28"/>
        </w:rPr>
        <w:t>无论是</w:t>
      </w:r>
      <w:r w:rsidRPr="00141950">
        <w:rPr>
          <w:rFonts w:ascii="仿宋" w:eastAsia="仿宋" w:hAnsi="仿宋"/>
          <w:sz w:val="28"/>
          <w:szCs w:val="28"/>
        </w:rPr>
        <w:t>在陆地、水</w:t>
      </w:r>
      <w:r w:rsidRPr="00141950">
        <w:rPr>
          <w:rFonts w:ascii="仿宋" w:eastAsia="仿宋" w:hAnsi="仿宋" w:hint="eastAsia"/>
          <w:sz w:val="28"/>
          <w:szCs w:val="28"/>
        </w:rPr>
        <w:t>上</w:t>
      </w:r>
      <w:r w:rsidRPr="00141950">
        <w:rPr>
          <w:rFonts w:ascii="仿宋" w:eastAsia="仿宋" w:hAnsi="仿宋"/>
          <w:sz w:val="28"/>
          <w:szCs w:val="28"/>
        </w:rPr>
        <w:t>还是</w:t>
      </w:r>
      <w:r w:rsidRPr="00141950">
        <w:rPr>
          <w:rFonts w:ascii="仿宋" w:eastAsia="仿宋" w:hAnsi="仿宋" w:hint="eastAsia"/>
          <w:sz w:val="28"/>
          <w:szCs w:val="28"/>
        </w:rPr>
        <w:t>空中</w:t>
      </w:r>
      <w:r w:rsidRPr="00141950">
        <w:rPr>
          <w:rFonts w:ascii="仿宋" w:eastAsia="仿宋" w:hAnsi="仿宋"/>
          <w:sz w:val="28"/>
          <w:szCs w:val="28"/>
        </w:rPr>
        <w:t>，</w:t>
      </w:r>
      <w:r w:rsidRPr="00141950">
        <w:rPr>
          <w:rFonts w:ascii="仿宋" w:eastAsia="仿宋" w:hAnsi="仿宋" w:hint="eastAsia"/>
          <w:sz w:val="28"/>
          <w:szCs w:val="28"/>
        </w:rPr>
        <w:t>都</w:t>
      </w:r>
      <w:r w:rsidRPr="00141950">
        <w:rPr>
          <w:rFonts w:ascii="仿宋" w:eastAsia="仿宋" w:hAnsi="仿宋"/>
          <w:sz w:val="28"/>
          <w:szCs w:val="28"/>
        </w:rPr>
        <w:t>为我们提供了</w:t>
      </w:r>
      <w:r w:rsidRPr="00141950">
        <w:rPr>
          <w:rFonts w:ascii="仿宋" w:eastAsia="仿宋" w:hAnsi="仿宋" w:hint="eastAsia"/>
          <w:sz w:val="28"/>
          <w:szCs w:val="28"/>
        </w:rPr>
        <w:t>无数</w:t>
      </w:r>
      <w:r w:rsidRPr="00141950">
        <w:rPr>
          <w:rFonts w:ascii="仿宋" w:eastAsia="仿宋" w:hAnsi="仿宋"/>
          <w:sz w:val="28"/>
          <w:szCs w:val="28"/>
        </w:rPr>
        <w:t>的新应用：从无人驾驶出租车服务到</w:t>
      </w:r>
      <w:r w:rsidRPr="00141950">
        <w:rPr>
          <w:rFonts w:ascii="仿宋" w:eastAsia="仿宋" w:hAnsi="仿宋" w:hint="eastAsia"/>
          <w:sz w:val="28"/>
          <w:szCs w:val="28"/>
        </w:rPr>
        <w:t>敏感</w:t>
      </w:r>
      <w:r w:rsidRPr="00141950">
        <w:rPr>
          <w:rFonts w:ascii="仿宋" w:eastAsia="仿宋" w:hAnsi="仿宋"/>
          <w:sz w:val="28"/>
          <w:szCs w:val="28"/>
        </w:rPr>
        <w:t>偏远地区的</w:t>
      </w:r>
      <w:r w:rsidRPr="00141950">
        <w:rPr>
          <w:rFonts w:ascii="仿宋" w:eastAsia="仿宋" w:hAnsi="仿宋" w:hint="eastAsia"/>
          <w:sz w:val="28"/>
          <w:szCs w:val="28"/>
        </w:rPr>
        <w:t>自动</w:t>
      </w:r>
      <w:r w:rsidRPr="00141950">
        <w:rPr>
          <w:rFonts w:ascii="仿宋" w:eastAsia="仿宋" w:hAnsi="仿宋"/>
          <w:sz w:val="28"/>
          <w:szCs w:val="28"/>
        </w:rPr>
        <w:t>机载</w:t>
      </w:r>
      <w:r w:rsidRPr="00141950">
        <w:rPr>
          <w:rFonts w:ascii="仿宋" w:eastAsia="仿宋" w:hAnsi="仿宋" w:hint="eastAsia"/>
          <w:sz w:val="28"/>
          <w:szCs w:val="28"/>
        </w:rPr>
        <w:t>监测</w:t>
      </w:r>
      <w:r w:rsidRPr="00141950">
        <w:rPr>
          <w:rFonts w:ascii="仿宋" w:eastAsia="仿宋" w:hAnsi="仿宋"/>
          <w:sz w:val="28"/>
          <w:szCs w:val="28"/>
        </w:rPr>
        <w:t>；</w:t>
      </w:r>
      <w:r w:rsidRPr="00141950">
        <w:rPr>
          <w:rFonts w:ascii="仿宋" w:eastAsia="仿宋" w:hAnsi="仿宋" w:hint="eastAsia"/>
          <w:sz w:val="28"/>
          <w:szCs w:val="28"/>
        </w:rPr>
        <w:t>在过去的几十年里，持续的技术进步使这些创新成为可能，但是为了提供</w:t>
      </w:r>
      <w:r w:rsidR="002E5D24">
        <w:rPr>
          <w:rFonts w:ascii="仿宋" w:eastAsia="仿宋" w:hAnsi="仿宋" w:hint="eastAsia"/>
          <w:sz w:val="28"/>
          <w:szCs w:val="28"/>
        </w:rPr>
        <w:t>与</w:t>
      </w:r>
      <w:r w:rsidRPr="00141950">
        <w:rPr>
          <w:rFonts w:ascii="仿宋" w:eastAsia="仿宋" w:hAnsi="仿宋" w:hint="eastAsia"/>
          <w:sz w:val="28"/>
          <w:szCs w:val="28"/>
        </w:rPr>
        <w:t>有用的、高效的</w:t>
      </w:r>
      <w:r w:rsidR="002E5D24">
        <w:rPr>
          <w:rFonts w:ascii="仿宋" w:eastAsia="仿宋" w:hAnsi="仿宋" w:hint="eastAsia"/>
          <w:sz w:val="28"/>
          <w:szCs w:val="28"/>
        </w:rPr>
        <w:t>同等重要</w:t>
      </w:r>
      <w:r w:rsidR="002E5D24">
        <w:rPr>
          <w:rFonts w:ascii="仿宋" w:eastAsia="仿宋" w:hAnsi="仿宋"/>
          <w:sz w:val="28"/>
          <w:szCs w:val="28"/>
        </w:rPr>
        <w:t>的</w:t>
      </w:r>
      <w:r w:rsidRPr="00141950">
        <w:rPr>
          <w:rFonts w:ascii="仿宋" w:eastAsia="仿宋" w:hAnsi="仿宋" w:hint="eastAsia"/>
          <w:sz w:val="28"/>
          <w:szCs w:val="28"/>
        </w:rPr>
        <w:t>独立单元的安全运行，必须克服设计上的问题</w:t>
      </w:r>
      <w:r w:rsidR="002E5D24">
        <w:rPr>
          <w:rFonts w:ascii="仿宋" w:eastAsia="仿宋" w:hAnsi="仿宋" w:hint="eastAsia"/>
          <w:sz w:val="28"/>
          <w:szCs w:val="28"/>
        </w:rPr>
        <w:t>。</w:t>
      </w:r>
    </w:p>
    <w:p w:rsidR="002E5D24" w:rsidRDefault="002E5D24" w:rsidP="00141950">
      <w:pPr>
        <w:spacing w:line="276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ab/>
      </w:r>
      <w:r w:rsidR="0042691F" w:rsidRPr="0042691F">
        <w:rPr>
          <w:rFonts w:ascii="仿宋" w:eastAsia="仿宋" w:hAnsi="仿宋" w:hint="eastAsia"/>
          <w:sz w:val="28"/>
          <w:szCs w:val="28"/>
        </w:rPr>
        <w:t>本书的目的是提供这些问题的概述，并引导读者了解一些常见的设计解决方案。高技术能力、</w:t>
      </w:r>
      <w:r w:rsidR="0042691F">
        <w:rPr>
          <w:rFonts w:ascii="仿宋" w:eastAsia="仿宋" w:hAnsi="仿宋" w:hint="eastAsia"/>
          <w:sz w:val="28"/>
          <w:szCs w:val="28"/>
        </w:rPr>
        <w:t>软硬</w:t>
      </w:r>
      <w:r w:rsidR="0042691F" w:rsidRPr="0042691F">
        <w:rPr>
          <w:rFonts w:ascii="仿宋" w:eastAsia="仿宋" w:hAnsi="仿宋" w:hint="eastAsia"/>
          <w:sz w:val="28"/>
          <w:szCs w:val="28"/>
        </w:rPr>
        <w:t>件的完全集成以及与本地平台(如云服务器)的深度协作是最终成功部署的必要条件。</w:t>
      </w:r>
      <w:r w:rsidR="00560DBA">
        <w:rPr>
          <w:rFonts w:ascii="仿宋" w:eastAsia="仿宋" w:hAnsi="仿宋" w:hint="eastAsia"/>
          <w:sz w:val="28"/>
          <w:szCs w:val="28"/>
        </w:rPr>
        <w:t>本书重点</w:t>
      </w:r>
      <w:r w:rsidR="00560DBA">
        <w:rPr>
          <w:rFonts w:ascii="仿宋" w:eastAsia="仿宋" w:hAnsi="仿宋"/>
          <w:sz w:val="28"/>
          <w:szCs w:val="28"/>
        </w:rPr>
        <w:t>研究</w:t>
      </w:r>
      <w:r w:rsidR="00560DBA" w:rsidRPr="00560DBA">
        <w:rPr>
          <w:rFonts w:ascii="仿宋" w:eastAsia="仿宋" w:hAnsi="仿宋" w:hint="eastAsia"/>
          <w:sz w:val="28"/>
          <w:szCs w:val="28"/>
        </w:rPr>
        <w:t>陆地车辆，特别是城市或乡村道路环境中的汽车，以及越野</w:t>
      </w:r>
      <w:r w:rsidR="00560DBA">
        <w:rPr>
          <w:rFonts w:ascii="仿宋" w:eastAsia="仿宋" w:hAnsi="仿宋" w:hint="eastAsia"/>
          <w:sz w:val="28"/>
          <w:szCs w:val="28"/>
        </w:rPr>
        <w:t>模式下</w:t>
      </w:r>
      <w:r w:rsidR="00560DBA" w:rsidRPr="00560DBA">
        <w:rPr>
          <w:rFonts w:ascii="仿宋" w:eastAsia="仿宋" w:hAnsi="仿宋" w:hint="eastAsia"/>
          <w:sz w:val="28"/>
          <w:szCs w:val="28"/>
        </w:rPr>
        <w:t>。</w:t>
      </w:r>
      <w:r w:rsidR="00560DBA" w:rsidRPr="0038350E">
        <w:rPr>
          <w:rFonts w:ascii="仿宋" w:eastAsia="仿宋" w:hAnsi="仿宋" w:hint="eastAsia"/>
          <w:sz w:val="28"/>
          <w:szCs w:val="28"/>
          <w:highlight w:val="yellow"/>
        </w:rPr>
        <w:t>这本书的目的是为了解决一群工程师,他们的学术或工业方面,调查的问题,解决方案,和未来的研究问题他们会遇到发展的自主车辆,从传感、知觉行动,包括基于</w:t>
      </w:r>
      <w:proofErr w:type="gramStart"/>
      <w:r w:rsidR="00560DBA" w:rsidRPr="0038350E">
        <w:rPr>
          <w:rFonts w:ascii="仿宋" w:eastAsia="仿宋" w:hAnsi="仿宋" w:hint="eastAsia"/>
          <w:sz w:val="28"/>
          <w:szCs w:val="28"/>
          <w:highlight w:val="yellow"/>
        </w:rPr>
        <w:t>云计算</w:t>
      </w:r>
      <w:proofErr w:type="gramEnd"/>
      <w:r w:rsidR="00560DBA" w:rsidRPr="0038350E">
        <w:rPr>
          <w:rFonts w:ascii="仿宋" w:eastAsia="仿宋" w:hAnsi="仿宋" w:hint="eastAsia"/>
          <w:sz w:val="28"/>
          <w:szCs w:val="28"/>
          <w:highlight w:val="yellow"/>
        </w:rPr>
        <w:t>的服务器的支持。大量的参考书目完成了这幅图，并将帮助读者浏览丛林的过去的工作。</w:t>
      </w:r>
    </w:p>
    <w:p w:rsidR="0038350E" w:rsidRDefault="0038350E" w:rsidP="00141950">
      <w:pPr>
        <w:spacing w:line="276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本书</w:t>
      </w:r>
      <w:r>
        <w:rPr>
          <w:rFonts w:ascii="仿宋" w:eastAsia="仿宋" w:hAnsi="仿宋"/>
          <w:sz w:val="28"/>
          <w:szCs w:val="28"/>
        </w:rPr>
        <w:t>架构</w:t>
      </w:r>
    </w:p>
    <w:p w:rsidR="0038350E" w:rsidRPr="002E5D24" w:rsidRDefault="0038350E" w:rsidP="00141950">
      <w:pPr>
        <w:spacing w:line="276" w:lineRule="auto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>第一章</w:t>
      </w:r>
      <w:r>
        <w:rPr>
          <w:rFonts w:ascii="仿宋" w:eastAsia="仿宋" w:hAnsi="仿宋"/>
          <w:sz w:val="28"/>
          <w:szCs w:val="28"/>
        </w:rPr>
        <w:t>介绍了</w:t>
      </w:r>
      <w:r>
        <w:rPr>
          <w:rFonts w:ascii="仿宋" w:eastAsia="仿宋" w:hAnsi="仿宋" w:hint="eastAsia"/>
          <w:sz w:val="28"/>
          <w:szCs w:val="28"/>
        </w:rPr>
        <w:t>信息</w:t>
      </w:r>
      <w:r>
        <w:rPr>
          <w:rFonts w:ascii="仿宋" w:eastAsia="仿宋" w:hAnsi="仿宋"/>
          <w:sz w:val="28"/>
          <w:szCs w:val="28"/>
        </w:rPr>
        <w:t>技术的简史和自动驾驶系统背后的算法</w:t>
      </w:r>
      <w:r w:rsidR="00776FA1">
        <w:rPr>
          <w:rFonts w:ascii="仿宋" w:eastAsia="仿宋" w:hAnsi="仿宋" w:hint="eastAsia"/>
          <w:sz w:val="28"/>
          <w:szCs w:val="28"/>
        </w:rPr>
        <w:t>概述、</w:t>
      </w:r>
      <w:r w:rsidR="00776FA1">
        <w:rPr>
          <w:rFonts w:ascii="仿宋" w:eastAsia="仿宋" w:hAnsi="仿宋"/>
          <w:sz w:val="28"/>
          <w:szCs w:val="28"/>
        </w:rPr>
        <w:t>系统架构，以及所需的基础设施。</w:t>
      </w:r>
      <w:r w:rsidR="002576BB" w:rsidRPr="002576BB">
        <w:rPr>
          <w:rFonts w:ascii="仿宋" w:eastAsia="仿宋" w:hAnsi="仿宋" w:hint="eastAsia"/>
          <w:sz w:val="28"/>
          <w:szCs w:val="28"/>
        </w:rPr>
        <w:t>定位是自动驾驶中最重要的任务之一，在第二章中介绍了最常用的方法。</w:t>
      </w:r>
      <w:r w:rsidR="009C5680" w:rsidRPr="009C5680">
        <w:rPr>
          <w:rFonts w:ascii="仿宋" w:eastAsia="仿宋" w:hAnsi="仿宋" w:hint="eastAsia"/>
          <w:sz w:val="28"/>
          <w:szCs w:val="28"/>
        </w:rPr>
        <w:t>详细介绍了GNSS、INS、LiDAR和车轮里程计的原理、优点和缺点，并讨论了这些策略的不同版本的集成。至于检测，即第三章描述了基于感知数据的“站下”环境，并探讨了应用中的各种算法，包括场景理解、图像流、跟踪等。</w:t>
      </w:r>
      <w:r w:rsidR="00E669B8" w:rsidRPr="00E669B8">
        <w:rPr>
          <w:rFonts w:ascii="仿宋" w:eastAsia="仿宋" w:hAnsi="仿宋" w:hint="eastAsia"/>
          <w:sz w:val="28"/>
          <w:szCs w:val="28"/>
        </w:rPr>
        <w:t>使用的</w:t>
      </w:r>
      <w:r w:rsidR="00E669B8" w:rsidRPr="00E669B8">
        <w:rPr>
          <w:rFonts w:ascii="仿宋" w:eastAsia="仿宋" w:hAnsi="仿宋" w:hint="eastAsia"/>
          <w:sz w:val="28"/>
          <w:szCs w:val="28"/>
        </w:rPr>
        <w:lastRenderedPageBreak/>
        <w:t>各种算法，包括场景理解、图像流、跟踪等。“大数据集、图像分类、目标检测、语义分割等所需要的高度复杂的计算，最好由第四章中提倡的感知深度学习方法来处理，其中详细描述了检测、语义分割和图像</w:t>
      </w:r>
      <w:r w:rsidR="00E669B8">
        <w:rPr>
          <w:rFonts w:ascii="仿宋" w:eastAsia="仿宋" w:hAnsi="仿宋" w:hint="eastAsia"/>
          <w:sz w:val="28"/>
          <w:szCs w:val="28"/>
        </w:rPr>
        <w:t>流</w:t>
      </w:r>
      <w:r w:rsidR="00E669B8" w:rsidRPr="00E669B8">
        <w:rPr>
          <w:rFonts w:ascii="仿宋" w:eastAsia="仿宋" w:hAnsi="仿宋" w:hint="eastAsia"/>
          <w:sz w:val="28"/>
          <w:szCs w:val="28"/>
        </w:rPr>
        <w:t>的应用。”</w:t>
      </w:r>
      <w:r w:rsidR="00046B40" w:rsidRPr="00046B40">
        <w:rPr>
          <w:rFonts w:ascii="仿宋" w:eastAsia="仿宋" w:hAnsi="仿宋" w:hint="eastAsia"/>
          <w:sz w:val="28"/>
          <w:szCs w:val="28"/>
        </w:rPr>
        <w:t>一旦自动驾驶汽车理解了周围的环境，它就必须以某种方式预测未来的事件(例如，在它附近的另一辆汽车的运动)并规划自己的路线。这就是第五章的目的。接下来(第六章)</w:t>
      </w:r>
      <w:r w:rsidR="00E1346C">
        <w:rPr>
          <w:rFonts w:ascii="仿宋" w:eastAsia="仿宋" w:hAnsi="仿宋" w:hint="eastAsia"/>
          <w:sz w:val="28"/>
          <w:szCs w:val="28"/>
        </w:rPr>
        <w:t>是更详细的决策制定、</w:t>
      </w:r>
      <w:r w:rsidR="00E1346C">
        <w:rPr>
          <w:rFonts w:ascii="仿宋" w:eastAsia="仿宋" w:hAnsi="仿宋"/>
          <w:sz w:val="28"/>
          <w:szCs w:val="28"/>
        </w:rPr>
        <w:t>规划和控制。</w:t>
      </w:r>
      <w:r w:rsidR="00E1346C" w:rsidRPr="00E1346C">
        <w:rPr>
          <w:rFonts w:ascii="仿宋" w:eastAsia="仿宋" w:hAnsi="仿宋" w:hint="eastAsia"/>
          <w:sz w:val="28"/>
          <w:szCs w:val="28"/>
        </w:rPr>
        <w:t>可能</w:t>
      </w:r>
      <w:r w:rsidR="0034642C">
        <w:rPr>
          <w:rFonts w:ascii="仿宋" w:eastAsia="仿宋" w:hAnsi="仿宋" w:hint="eastAsia"/>
          <w:sz w:val="28"/>
          <w:szCs w:val="28"/>
        </w:rPr>
        <w:t>存在</w:t>
      </w:r>
      <w:r w:rsidR="00E1346C" w:rsidRPr="00E1346C">
        <w:rPr>
          <w:rFonts w:ascii="仿宋" w:eastAsia="仿宋" w:hAnsi="仿宋" w:hint="eastAsia"/>
          <w:sz w:val="28"/>
          <w:szCs w:val="28"/>
        </w:rPr>
        <w:t>正交决策以及冲突</w:t>
      </w:r>
      <w:r w:rsidR="00E1346C" w:rsidRPr="00E1346C">
        <w:rPr>
          <w:rFonts w:ascii="仿宋" w:eastAsia="仿宋" w:hAnsi="仿宋" w:hint="eastAsia"/>
          <w:sz w:val="28"/>
          <w:szCs w:val="28"/>
        </w:rPr>
        <w:t>解决</w:t>
      </w:r>
      <w:r w:rsidR="0034642C">
        <w:rPr>
          <w:rFonts w:ascii="仿宋" w:eastAsia="仿宋" w:hAnsi="仿宋" w:hint="eastAsia"/>
          <w:sz w:val="28"/>
          <w:szCs w:val="28"/>
        </w:rPr>
        <w:t>的</w:t>
      </w:r>
      <w:r w:rsidR="0034642C" w:rsidRPr="00E1346C">
        <w:rPr>
          <w:rFonts w:ascii="仿宋" w:eastAsia="仿宋" w:hAnsi="仿宋" w:hint="eastAsia"/>
          <w:sz w:val="28"/>
          <w:szCs w:val="28"/>
        </w:rPr>
        <w:t>模块反馈</w:t>
      </w:r>
      <w:r w:rsidR="00E1346C" w:rsidRPr="00E1346C">
        <w:rPr>
          <w:rFonts w:ascii="仿宋" w:eastAsia="仿宋" w:hAnsi="仿宋" w:hint="eastAsia"/>
          <w:sz w:val="28"/>
          <w:szCs w:val="28"/>
        </w:rPr>
        <w:t>(例如,一个模块可以推荐一个车道改变,但另一个</w:t>
      </w:r>
      <w:r w:rsidR="00E1346C">
        <w:rPr>
          <w:rFonts w:ascii="仿宋" w:eastAsia="仿宋" w:hAnsi="仿宋" w:hint="eastAsia"/>
          <w:sz w:val="28"/>
          <w:szCs w:val="28"/>
        </w:rPr>
        <w:t>模块</w:t>
      </w:r>
      <w:r w:rsidR="00E1346C" w:rsidRPr="00E1346C">
        <w:rPr>
          <w:rFonts w:ascii="仿宋" w:eastAsia="仿宋" w:hAnsi="仿宋" w:hint="eastAsia"/>
          <w:sz w:val="28"/>
          <w:szCs w:val="28"/>
        </w:rPr>
        <w:t>检测到</w:t>
      </w:r>
      <w:r w:rsidR="00E1346C">
        <w:rPr>
          <w:rFonts w:ascii="仿宋" w:eastAsia="仿宋" w:hAnsi="仿宋" w:hint="eastAsia"/>
          <w:sz w:val="28"/>
          <w:szCs w:val="28"/>
        </w:rPr>
        <w:t>车道上有</w:t>
      </w:r>
      <w:r w:rsidR="00E1346C" w:rsidRPr="00E1346C">
        <w:rPr>
          <w:rFonts w:ascii="仿宋" w:eastAsia="仿宋" w:hAnsi="仿宋" w:hint="eastAsia"/>
          <w:sz w:val="28"/>
          <w:szCs w:val="28"/>
        </w:rPr>
        <w:t>一个障碍)</w:t>
      </w:r>
      <w:r w:rsidR="004C2BE4">
        <w:rPr>
          <w:rFonts w:ascii="仿宋" w:eastAsia="仿宋" w:hAnsi="仿宋" w:hint="eastAsia"/>
          <w:sz w:val="28"/>
          <w:szCs w:val="28"/>
        </w:rPr>
        <w:t>与</w:t>
      </w:r>
      <w:r w:rsidR="001B3319">
        <w:rPr>
          <w:rFonts w:ascii="仿宋" w:eastAsia="仿宋" w:hAnsi="仿宋" w:hint="eastAsia"/>
          <w:sz w:val="28"/>
          <w:szCs w:val="28"/>
        </w:rPr>
        <w:t>描述</w:t>
      </w:r>
      <w:r w:rsidR="00E1346C" w:rsidRPr="00E1346C">
        <w:rPr>
          <w:rFonts w:ascii="仿宋" w:eastAsia="仿宋" w:hAnsi="仿宋" w:hint="eastAsia"/>
          <w:sz w:val="28"/>
          <w:szCs w:val="28"/>
        </w:rPr>
        <w:t>行为决策(例如,马尔可夫决策过程,基于场景的分治法),</w:t>
      </w:r>
      <w:r w:rsidR="001B3319">
        <w:rPr>
          <w:rFonts w:ascii="仿宋" w:eastAsia="仿宋" w:hAnsi="仿宋" w:hint="eastAsia"/>
          <w:sz w:val="28"/>
          <w:szCs w:val="28"/>
        </w:rPr>
        <w:t>和运动规划</w:t>
      </w:r>
      <w:r w:rsidR="001B3319">
        <w:rPr>
          <w:rFonts w:ascii="仿宋" w:eastAsia="仿宋" w:hAnsi="仿宋"/>
          <w:sz w:val="28"/>
          <w:szCs w:val="28"/>
        </w:rPr>
        <w:t>的算法</w:t>
      </w:r>
      <w:r w:rsidR="004C2BE4">
        <w:rPr>
          <w:rFonts w:ascii="仿宋" w:eastAsia="仿宋" w:hAnsi="仿宋" w:hint="eastAsia"/>
          <w:sz w:val="28"/>
          <w:szCs w:val="28"/>
        </w:rPr>
        <w:t>相关</w:t>
      </w:r>
      <w:r w:rsidR="00E1346C" w:rsidRPr="00E1346C">
        <w:rPr>
          <w:rFonts w:ascii="仿宋" w:eastAsia="仿宋" w:hAnsi="仿宋" w:hint="eastAsia"/>
          <w:sz w:val="28"/>
          <w:szCs w:val="28"/>
        </w:rPr>
        <w:t>。这就是我们进入第7章的原因，它演示了在开发</w:t>
      </w:r>
      <w:r w:rsidR="0034642C">
        <w:rPr>
          <w:rFonts w:ascii="仿宋" w:eastAsia="仿宋" w:hAnsi="仿宋" w:hint="eastAsia"/>
          <w:sz w:val="28"/>
          <w:szCs w:val="28"/>
        </w:rPr>
        <w:t>自动</w:t>
      </w:r>
      <w:r w:rsidR="00E1346C" w:rsidRPr="00E1346C">
        <w:rPr>
          <w:rFonts w:ascii="仿宋" w:eastAsia="仿宋" w:hAnsi="仿宋" w:hint="eastAsia"/>
          <w:sz w:val="28"/>
          <w:szCs w:val="28"/>
        </w:rPr>
        <w:t>系统时，需要用基于强化学习的规划和控制来补充设计，以完全集成情景场景。</w:t>
      </w:r>
      <w:r w:rsidR="00444956" w:rsidRPr="00444956">
        <w:rPr>
          <w:rFonts w:ascii="仿宋" w:eastAsia="仿宋" w:hAnsi="仿宋" w:hint="eastAsia"/>
          <w:sz w:val="28"/>
          <w:szCs w:val="28"/>
        </w:rPr>
        <w:t>在这一切的背后，车载计算平台是第8章的主题。它包括对机器人操作系统的介绍性描述，然后是对所使用的实际硬件的实际总结。介绍了对异构计算的需求，重点强调了满足实时计算需求以及车载考虑(功耗和散热)。</w:t>
      </w:r>
      <w:r w:rsidR="007C68BB" w:rsidRPr="007C68BB">
        <w:rPr>
          <w:rFonts w:ascii="仿宋" w:eastAsia="仿宋" w:hAnsi="仿宋" w:hint="eastAsia"/>
          <w:sz w:val="28"/>
          <w:szCs w:val="28"/>
        </w:rPr>
        <w:t>这意味着必须使用各种处理单元(通用CPU、</w:t>
      </w:r>
      <w:r w:rsidR="007C68BB">
        <w:rPr>
          <w:rFonts w:ascii="仿宋" w:eastAsia="仿宋" w:hAnsi="仿宋"/>
          <w:sz w:val="28"/>
          <w:szCs w:val="28"/>
        </w:rPr>
        <w:t>GPU</w:t>
      </w:r>
      <w:r w:rsidR="007C68BB" w:rsidRPr="007C68BB">
        <w:rPr>
          <w:rFonts w:ascii="仿宋" w:eastAsia="仿宋" w:hAnsi="仿宋" w:hint="eastAsia"/>
          <w:sz w:val="28"/>
          <w:szCs w:val="28"/>
        </w:rPr>
        <w:t>、</w:t>
      </w:r>
      <w:r w:rsidR="007C68BB">
        <w:rPr>
          <w:rFonts w:ascii="仿宋" w:eastAsia="仿宋" w:hAnsi="仿宋" w:hint="eastAsia"/>
          <w:sz w:val="28"/>
          <w:szCs w:val="28"/>
        </w:rPr>
        <w:t>FPGA</w:t>
      </w:r>
      <w:r w:rsidR="007C68BB" w:rsidRPr="007C68BB">
        <w:rPr>
          <w:rFonts w:ascii="仿宋" w:eastAsia="仿宋" w:hAnsi="仿宋" w:hint="eastAsia"/>
          <w:sz w:val="28"/>
          <w:szCs w:val="28"/>
        </w:rPr>
        <w:t>等)。最后，第9章讨论了用于“将所有内容连接在一起”的云平台的基础结构(</w:t>
      </w:r>
      <w:r w:rsidR="007C68BB">
        <w:rPr>
          <w:rFonts w:ascii="仿宋" w:eastAsia="仿宋" w:hAnsi="仿宋" w:hint="eastAsia"/>
          <w:sz w:val="28"/>
          <w:szCs w:val="28"/>
        </w:rPr>
        <w:t>比如</w:t>
      </w:r>
      <w:r w:rsidR="007C68BB" w:rsidRPr="007C68BB">
        <w:rPr>
          <w:rFonts w:ascii="仿宋" w:eastAsia="仿宋" w:hAnsi="仿宋" w:hint="eastAsia"/>
          <w:sz w:val="28"/>
          <w:szCs w:val="28"/>
        </w:rPr>
        <w:t>，提供新算法部署分布式仿真测试、离线深度学习模型训练、高清地图生成等服务</w:t>
      </w:r>
      <w:r w:rsidR="006F1549">
        <w:rPr>
          <w:rFonts w:ascii="仿宋" w:eastAsia="仿宋" w:hAnsi="仿宋" w:hint="eastAsia"/>
          <w:sz w:val="28"/>
          <w:szCs w:val="28"/>
        </w:rPr>
        <w:t>)</w:t>
      </w:r>
      <w:bookmarkStart w:id="0" w:name="_GoBack"/>
      <w:bookmarkEnd w:id="0"/>
      <w:r w:rsidR="007C68BB" w:rsidRPr="007C68BB">
        <w:rPr>
          <w:rFonts w:ascii="仿宋" w:eastAsia="仿宋" w:hAnsi="仿宋" w:hint="eastAsia"/>
          <w:sz w:val="28"/>
          <w:szCs w:val="28"/>
        </w:rPr>
        <w:t>。</w:t>
      </w:r>
    </w:p>
    <w:sectPr w:rsidR="0038350E" w:rsidRPr="002E5D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405"/>
    <w:rsid w:val="00046B40"/>
    <w:rsid w:val="00141950"/>
    <w:rsid w:val="001B3319"/>
    <w:rsid w:val="002576BB"/>
    <w:rsid w:val="002E5D24"/>
    <w:rsid w:val="0034642C"/>
    <w:rsid w:val="0038350E"/>
    <w:rsid w:val="0042691F"/>
    <w:rsid w:val="00444956"/>
    <w:rsid w:val="004C2BE4"/>
    <w:rsid w:val="00560DBA"/>
    <w:rsid w:val="006F1549"/>
    <w:rsid w:val="0076211E"/>
    <w:rsid w:val="00776FA1"/>
    <w:rsid w:val="007C68BB"/>
    <w:rsid w:val="009C5680"/>
    <w:rsid w:val="00CA2405"/>
    <w:rsid w:val="00DC31BB"/>
    <w:rsid w:val="00E1346C"/>
    <w:rsid w:val="00E6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E513DA-2137-43BE-A0C9-A774DFD13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19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4195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164</Words>
  <Characters>941</Characters>
  <Application>Microsoft Office Word</Application>
  <DocSecurity>0</DocSecurity>
  <Lines>7</Lines>
  <Paragraphs>2</Paragraphs>
  <ScaleCrop>false</ScaleCrop>
  <Company>SDLG</Company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测试1</dc:creator>
  <cp:keywords/>
  <dc:description/>
  <cp:lastModifiedBy>测试1</cp:lastModifiedBy>
  <cp:revision>13</cp:revision>
  <dcterms:created xsi:type="dcterms:W3CDTF">2019-10-08T04:51:00Z</dcterms:created>
  <dcterms:modified xsi:type="dcterms:W3CDTF">2019-10-09T09:33:00Z</dcterms:modified>
</cp:coreProperties>
</file>