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BAFC34" w14:textId="09269C8C" w:rsidR="000C5E52" w:rsidRDefault="000C5E52" w:rsidP="00695058">
      <w:pPr>
        <w:pStyle w:val="1"/>
      </w:pPr>
      <w:r>
        <w:rPr>
          <w:rFonts w:hint="eastAsia"/>
        </w:rPr>
        <w:t>1</w:t>
      </w:r>
      <w:r>
        <w:t xml:space="preserve"> </w:t>
      </w:r>
      <w:r>
        <w:rPr>
          <w:rFonts w:hint="eastAsia"/>
        </w:rPr>
        <w:t>自动驾驶简介</w:t>
      </w:r>
    </w:p>
    <w:p w14:paraId="29506D98" w14:textId="7B379680" w:rsidR="000C5E52" w:rsidRDefault="000C5E52">
      <w:pPr>
        <w:rPr>
          <w:rFonts w:ascii="仿宋" w:eastAsia="仿宋" w:hAnsi="仿宋"/>
          <w:sz w:val="28"/>
          <w:szCs w:val="28"/>
        </w:rPr>
      </w:pPr>
      <w:r>
        <w:rPr>
          <w:rFonts w:ascii="仿宋" w:eastAsia="仿宋" w:hAnsi="仿宋"/>
          <w:sz w:val="28"/>
          <w:szCs w:val="28"/>
        </w:rPr>
        <w:tab/>
      </w:r>
      <w:r w:rsidRPr="000C5E52">
        <w:rPr>
          <w:rFonts w:ascii="仿宋" w:eastAsia="仿宋" w:hAnsi="仿宋" w:hint="eastAsia"/>
          <w:sz w:val="28"/>
          <w:szCs w:val="28"/>
        </w:rPr>
        <w:t>我们正处在自动驾驶未来的黎明。为了</w:t>
      </w:r>
      <w:r>
        <w:rPr>
          <w:rFonts w:ascii="仿宋" w:eastAsia="仿宋" w:hAnsi="仿宋" w:hint="eastAsia"/>
          <w:sz w:val="28"/>
          <w:szCs w:val="28"/>
        </w:rPr>
        <w:t>探究自动驾驶的</w:t>
      </w:r>
      <w:r w:rsidRPr="000C5E52">
        <w:rPr>
          <w:rFonts w:ascii="仿宋" w:eastAsia="仿宋" w:hAnsi="仿宋" w:hint="eastAsia"/>
          <w:sz w:val="28"/>
          <w:szCs w:val="28"/>
        </w:rPr>
        <w:t>未来，</w:t>
      </w:r>
      <w:r>
        <w:rPr>
          <w:rFonts w:ascii="仿宋" w:eastAsia="仿宋" w:hAnsi="仿宋" w:hint="eastAsia"/>
          <w:sz w:val="28"/>
          <w:szCs w:val="28"/>
        </w:rPr>
        <w:t>让我们一起回顾其历史吧。</w:t>
      </w:r>
    </w:p>
    <w:p w14:paraId="1E9594A7" w14:textId="6FE30E22" w:rsidR="000C5E52" w:rsidRDefault="000C5E52">
      <w:pPr>
        <w:rPr>
          <w:rFonts w:ascii="仿宋" w:eastAsia="仿宋" w:hAnsi="仿宋"/>
          <w:sz w:val="28"/>
          <w:szCs w:val="28"/>
        </w:rPr>
      </w:pPr>
      <w:r>
        <w:rPr>
          <w:rFonts w:ascii="仿宋" w:eastAsia="仿宋" w:hAnsi="仿宋"/>
          <w:sz w:val="28"/>
          <w:szCs w:val="28"/>
        </w:rPr>
        <w:tab/>
      </w:r>
      <w:r w:rsidR="00926B87" w:rsidRPr="00926B87">
        <w:rPr>
          <w:rFonts w:ascii="仿宋" w:eastAsia="仿宋" w:hAnsi="仿宋" w:hint="eastAsia"/>
          <w:sz w:val="28"/>
          <w:szCs w:val="28"/>
        </w:rPr>
        <w:t>信息技术的开端真正开始于</w:t>
      </w:r>
      <w:r w:rsidR="00926B87" w:rsidRPr="00926B87">
        <w:rPr>
          <w:rFonts w:ascii="仿宋" w:eastAsia="仿宋" w:hAnsi="仿宋"/>
          <w:sz w:val="28"/>
          <w:szCs w:val="28"/>
        </w:rPr>
        <w:t>20世纪60年代，当时仙童半导体和英特尔通过生产</w:t>
      </w:r>
      <w:r w:rsidR="00926B87">
        <w:rPr>
          <w:rFonts w:ascii="仿宋" w:eastAsia="仿宋" w:hAnsi="仿宋" w:hint="eastAsia"/>
          <w:sz w:val="28"/>
          <w:szCs w:val="28"/>
        </w:rPr>
        <w:t>微处理器</w:t>
      </w:r>
      <w:r w:rsidR="00926B87" w:rsidRPr="00926B87">
        <w:rPr>
          <w:rFonts w:ascii="仿宋" w:eastAsia="仿宋" w:hAnsi="仿宋"/>
          <w:sz w:val="28"/>
          <w:szCs w:val="28"/>
        </w:rPr>
        <w:t>奠定了信息技术的基础</w:t>
      </w:r>
      <w:r w:rsidR="0092043A">
        <w:rPr>
          <w:rFonts w:ascii="仿宋" w:eastAsia="仿宋" w:hAnsi="仿宋" w:hint="eastAsia"/>
          <w:sz w:val="28"/>
          <w:szCs w:val="28"/>
        </w:rPr>
        <w:t>层</w:t>
      </w:r>
      <w:r w:rsidR="00926B87" w:rsidRPr="00926B87">
        <w:rPr>
          <w:rFonts w:ascii="仿宋" w:eastAsia="仿宋" w:hAnsi="仿宋"/>
          <w:sz w:val="28"/>
          <w:szCs w:val="28"/>
        </w:rPr>
        <w:t>，作为副产品，他们创造了硅谷。</w:t>
      </w:r>
      <w:r w:rsidR="0092043A" w:rsidRPr="0092043A">
        <w:rPr>
          <w:rFonts w:ascii="仿宋" w:eastAsia="仿宋" w:hAnsi="仿宋"/>
          <w:sz w:val="28"/>
          <w:szCs w:val="28"/>
        </w:rPr>
        <w:t>虽然微处理器技术极大地提高了我们的生产力，但普通大众</w:t>
      </w:r>
      <w:r w:rsidR="0092043A">
        <w:rPr>
          <w:rFonts w:ascii="仿宋" w:eastAsia="仿宋" w:hAnsi="仿宋" w:hint="eastAsia"/>
          <w:sz w:val="28"/>
          <w:szCs w:val="28"/>
        </w:rPr>
        <w:t>接触</w:t>
      </w:r>
      <w:r w:rsidR="0092043A" w:rsidRPr="0092043A">
        <w:rPr>
          <w:rFonts w:ascii="仿宋" w:eastAsia="仿宋" w:hAnsi="仿宋"/>
          <w:sz w:val="28"/>
          <w:szCs w:val="28"/>
        </w:rPr>
        <w:t>这些技术的途径有限。20世纪80年代，微软和苹果通过引入图形用户界面，奠定了信息技术的第二层，实现了“每个家庭都有一台Mac</w:t>
      </w:r>
      <w:r w:rsidR="0092043A">
        <w:rPr>
          <w:rFonts w:ascii="仿宋" w:eastAsia="仿宋" w:hAnsi="仿宋" w:hint="eastAsia"/>
          <w:sz w:val="28"/>
          <w:szCs w:val="28"/>
        </w:rPr>
        <w:t>电脑</w:t>
      </w:r>
      <w:r w:rsidR="0092043A" w:rsidRPr="0092043A">
        <w:rPr>
          <w:rFonts w:ascii="仿宋" w:eastAsia="仿宋" w:hAnsi="仿宋"/>
          <w:sz w:val="28"/>
          <w:szCs w:val="28"/>
        </w:rPr>
        <w:t>”的愿景。</w:t>
      </w:r>
      <w:r w:rsidR="00B62227" w:rsidRPr="00B62227">
        <w:rPr>
          <w:rFonts w:ascii="仿宋" w:eastAsia="仿宋" w:hAnsi="仿宋" w:hint="eastAsia"/>
          <w:sz w:val="28"/>
          <w:szCs w:val="28"/>
        </w:rPr>
        <w:t>在本世纪头十年，以谷歌为代表的互联网公司通过将人与信息连接起来，奠定了信息技术的第三层。例如，通过谷歌，可以间接连接信息提供者和信息使用者。然后在</w:t>
      </w:r>
      <w:r w:rsidR="00B62227" w:rsidRPr="00B62227">
        <w:rPr>
          <w:rFonts w:ascii="仿宋" w:eastAsia="仿宋" w:hAnsi="仿宋"/>
          <w:sz w:val="28"/>
          <w:szCs w:val="28"/>
        </w:rPr>
        <w:t>21世纪10年代，像Facebook和LinkedIn这样的社交网络公司，通过有效地将人类社会转移到互联网，奠定了信息技术的第四层，并允许人们直接相互连接。</w:t>
      </w:r>
      <w:r w:rsidR="00695058" w:rsidRPr="00695058">
        <w:rPr>
          <w:rFonts w:ascii="仿宋" w:eastAsia="仿宋" w:hAnsi="仿宋" w:hint="eastAsia"/>
          <w:sz w:val="28"/>
          <w:szCs w:val="28"/>
        </w:rPr>
        <w:t>在互联网人类社会的人口规模达到一定规模后，在</w:t>
      </w:r>
      <w:r w:rsidR="00695058" w:rsidRPr="00695058">
        <w:rPr>
          <w:rFonts w:ascii="仿宋" w:eastAsia="仿宋" w:hAnsi="仿宋"/>
          <w:sz w:val="28"/>
          <w:szCs w:val="28"/>
        </w:rPr>
        <w:t>2015年前后，Uber和Airbnb的出现，通过在互联网人类社会上提供服务，奠定了信息技术的第五层，形成了互联网商业社会。虽然Uber和Airbnb为我们提供了通过互联网高效接入服务提供商的手段，但这些服务仍然是由人类提供的</w:t>
      </w:r>
      <w:r w:rsidR="00695058">
        <w:rPr>
          <w:rFonts w:ascii="仿宋" w:eastAsia="仿宋" w:hAnsi="仿宋" w:hint="eastAsia"/>
          <w:sz w:val="28"/>
          <w:szCs w:val="28"/>
        </w:rPr>
        <w:t>。</w:t>
      </w:r>
    </w:p>
    <w:p w14:paraId="74A23080" w14:textId="18975802" w:rsidR="00695058" w:rsidRDefault="00695058">
      <w:pPr>
        <w:rPr>
          <w:rFonts w:ascii="仿宋" w:eastAsia="仿宋" w:hAnsi="仿宋"/>
          <w:sz w:val="28"/>
          <w:szCs w:val="28"/>
        </w:rPr>
      </w:pPr>
    </w:p>
    <w:p w14:paraId="011800E6" w14:textId="77777777" w:rsidR="00695058" w:rsidRDefault="00695058">
      <w:pPr>
        <w:rPr>
          <w:rFonts w:ascii="仿宋" w:eastAsia="仿宋" w:hAnsi="仿宋"/>
          <w:sz w:val="28"/>
          <w:szCs w:val="28"/>
        </w:rPr>
      </w:pPr>
    </w:p>
    <w:p w14:paraId="0E98CD06" w14:textId="5A778DD6" w:rsidR="00695058" w:rsidRDefault="00695058" w:rsidP="00E2451D">
      <w:pPr>
        <w:pStyle w:val="2"/>
        <w:numPr>
          <w:ilvl w:val="1"/>
          <w:numId w:val="1"/>
        </w:numPr>
      </w:pPr>
      <w:r>
        <w:rPr>
          <w:rFonts w:hint="eastAsia"/>
        </w:rPr>
        <w:lastRenderedPageBreak/>
        <w:t>自动驾驶技术</w:t>
      </w:r>
      <w:r w:rsidR="00897523">
        <w:rPr>
          <w:rFonts w:hint="eastAsia"/>
        </w:rPr>
        <w:t>综述</w:t>
      </w:r>
    </w:p>
    <w:p w14:paraId="7661A5FC" w14:textId="56EEE6A8" w:rsidR="00E2451D" w:rsidRDefault="00E2451D" w:rsidP="00E2451D">
      <w:pPr>
        <w:rPr>
          <w:rFonts w:ascii="仿宋" w:eastAsia="仿宋" w:hAnsi="仿宋"/>
          <w:sz w:val="28"/>
          <w:szCs w:val="28"/>
        </w:rPr>
      </w:pPr>
      <w:r>
        <w:tab/>
      </w:r>
      <w:r w:rsidRPr="00E2451D">
        <w:rPr>
          <w:rFonts w:ascii="仿宋" w:eastAsia="仿宋" w:hAnsi="仿宋" w:hint="eastAsia"/>
          <w:sz w:val="28"/>
          <w:szCs w:val="28"/>
        </w:rPr>
        <w:t>如图</w:t>
      </w:r>
      <w:r w:rsidRPr="00E2451D">
        <w:rPr>
          <w:rFonts w:ascii="仿宋" w:eastAsia="仿宋" w:hAnsi="仿宋"/>
          <w:sz w:val="28"/>
          <w:szCs w:val="28"/>
        </w:rPr>
        <w:t>1.1所示，自主驾驶不是单一的技术，而是由多个子系统组成的高度复杂的系统。</w:t>
      </w:r>
      <w:r>
        <w:rPr>
          <w:rFonts w:ascii="仿宋" w:eastAsia="仿宋" w:hAnsi="仿宋" w:hint="eastAsia"/>
          <w:sz w:val="28"/>
          <w:szCs w:val="28"/>
        </w:rPr>
        <w:t>主要分为三个</w:t>
      </w:r>
      <w:r w:rsidRPr="00E2451D">
        <w:rPr>
          <w:rFonts w:ascii="仿宋" w:eastAsia="仿宋" w:hAnsi="仿宋"/>
          <w:sz w:val="28"/>
          <w:szCs w:val="28"/>
        </w:rPr>
        <w:t>部分:</w:t>
      </w:r>
      <w:r>
        <w:rPr>
          <w:rFonts w:ascii="仿宋" w:eastAsia="仿宋" w:hAnsi="仿宋" w:hint="eastAsia"/>
          <w:sz w:val="28"/>
          <w:szCs w:val="28"/>
        </w:rPr>
        <w:t>算法</w:t>
      </w:r>
      <w:r w:rsidRPr="00E2451D">
        <w:rPr>
          <w:rFonts w:ascii="仿宋" w:eastAsia="仿宋" w:hAnsi="仿宋"/>
          <w:sz w:val="28"/>
          <w:szCs w:val="28"/>
        </w:rPr>
        <w:t>，包括传感、感知和决策(这需要对复杂的情况进行推理);客户端系统，包括操作系统和硬件平台;以及云平台，包括高</w:t>
      </w:r>
      <w:r>
        <w:rPr>
          <w:rFonts w:ascii="仿宋" w:eastAsia="仿宋" w:hAnsi="仿宋" w:hint="eastAsia"/>
          <w:sz w:val="28"/>
          <w:szCs w:val="28"/>
        </w:rPr>
        <w:t>精度</w:t>
      </w:r>
      <w:r w:rsidRPr="00E2451D">
        <w:rPr>
          <w:rFonts w:ascii="仿宋" w:eastAsia="仿宋" w:hAnsi="仿宋"/>
          <w:sz w:val="28"/>
          <w:szCs w:val="28"/>
        </w:rPr>
        <w:t>地图、深度学习模型训练、仿真、数据存储等。</w:t>
      </w:r>
    </w:p>
    <w:p w14:paraId="2613A761" w14:textId="06D915BF" w:rsidR="00886169" w:rsidRDefault="00886169" w:rsidP="00E2451D">
      <w:pPr>
        <w:rPr>
          <w:rFonts w:ascii="仿宋" w:eastAsia="仿宋" w:hAnsi="仿宋"/>
          <w:sz w:val="28"/>
          <w:szCs w:val="28"/>
        </w:rPr>
      </w:pPr>
      <w:r>
        <w:rPr>
          <w:rFonts w:ascii="仿宋" w:eastAsia="仿宋" w:hAnsi="仿宋"/>
          <w:sz w:val="28"/>
          <w:szCs w:val="28"/>
        </w:rPr>
        <w:tab/>
      </w:r>
      <w:r w:rsidRPr="00886169">
        <w:rPr>
          <w:rFonts w:ascii="仿宋" w:eastAsia="仿宋" w:hAnsi="仿宋" w:hint="eastAsia"/>
          <w:sz w:val="28"/>
          <w:szCs w:val="28"/>
        </w:rPr>
        <w:t>算法子系统从传感器原始数据中提取有意义的信息，以了解其所处的环境，并对其未来的行动做出决策。客户端系统将这些算法集成在一起，以满足实时性和可靠性的要求。例如，如果摄像机以</w:t>
      </w:r>
      <w:r w:rsidRPr="00886169">
        <w:rPr>
          <w:rFonts w:ascii="仿宋" w:eastAsia="仿宋" w:hAnsi="仿宋"/>
          <w:sz w:val="28"/>
          <w:szCs w:val="28"/>
        </w:rPr>
        <w:t>60</w:t>
      </w:r>
      <w:r w:rsidR="00663645">
        <w:rPr>
          <w:rFonts w:ascii="仿宋" w:eastAsia="仿宋" w:hAnsi="仿宋"/>
          <w:sz w:val="28"/>
          <w:szCs w:val="28"/>
        </w:rPr>
        <w:t>H</w:t>
      </w:r>
      <w:r w:rsidRPr="00886169">
        <w:rPr>
          <w:rFonts w:ascii="仿宋" w:eastAsia="仿宋" w:hAnsi="仿宋"/>
          <w:sz w:val="28"/>
          <w:szCs w:val="28"/>
        </w:rPr>
        <w:t>z的频率生成数据，客户端系统需要确保处理管道的最长阶段需要少于16毫秒才能完成。云平台</w:t>
      </w:r>
      <w:r w:rsidR="00936E33">
        <w:rPr>
          <w:rFonts w:ascii="仿宋" w:eastAsia="仿宋" w:hAnsi="仿宋" w:hint="eastAsia"/>
          <w:sz w:val="28"/>
          <w:szCs w:val="28"/>
        </w:rPr>
        <w:t>为自动驾驶汽车</w:t>
      </w:r>
      <w:r w:rsidRPr="00886169">
        <w:rPr>
          <w:rFonts w:ascii="仿宋" w:eastAsia="仿宋" w:hAnsi="仿宋"/>
          <w:sz w:val="28"/>
          <w:szCs w:val="28"/>
        </w:rPr>
        <w:t>提供了离线计算</w:t>
      </w:r>
      <w:r w:rsidR="00936E33">
        <w:rPr>
          <w:rFonts w:ascii="仿宋" w:eastAsia="仿宋" w:hAnsi="仿宋" w:hint="eastAsia"/>
          <w:sz w:val="28"/>
          <w:szCs w:val="28"/>
        </w:rPr>
        <w:t>和数据存储。</w:t>
      </w:r>
      <w:r w:rsidR="00936E33" w:rsidRPr="00936E33">
        <w:rPr>
          <w:rFonts w:ascii="仿宋" w:eastAsia="仿宋" w:hAnsi="仿宋" w:hint="eastAsia"/>
          <w:sz w:val="28"/>
          <w:szCs w:val="28"/>
        </w:rPr>
        <w:t>通过云平台，我们可以测试新的算法，更新高清地图，训练更好的识别、跟踪和决策模型。</w:t>
      </w:r>
    </w:p>
    <w:p w14:paraId="5123F895" w14:textId="1072B372" w:rsidR="00936E33" w:rsidRDefault="00936E33" w:rsidP="00936E33">
      <w:pPr>
        <w:jc w:val="center"/>
        <w:rPr>
          <w:rFonts w:ascii="仿宋" w:eastAsia="仿宋" w:hAnsi="仿宋"/>
          <w:sz w:val="28"/>
          <w:szCs w:val="28"/>
        </w:rPr>
      </w:pPr>
      <w:r>
        <w:rPr>
          <w:noProof/>
        </w:rPr>
        <w:drawing>
          <wp:inline distT="0" distB="0" distL="0" distR="0" wp14:anchorId="2BCCBF06" wp14:editId="6E88C822">
            <wp:extent cx="5274310" cy="18097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09750"/>
                    </a:xfrm>
                    <a:prstGeom prst="rect">
                      <a:avLst/>
                    </a:prstGeom>
                  </pic:spPr>
                </pic:pic>
              </a:graphicData>
            </a:graphic>
          </wp:inline>
        </w:drawing>
      </w:r>
    </w:p>
    <w:p w14:paraId="37FEC87C" w14:textId="5AD4C1E7" w:rsidR="00936E33" w:rsidRDefault="00936E33" w:rsidP="00936E33">
      <w:pPr>
        <w:jc w:val="center"/>
        <w:rPr>
          <w:rFonts w:ascii="仿宋" w:eastAsia="仿宋" w:hAnsi="仿宋"/>
          <w:sz w:val="28"/>
          <w:szCs w:val="28"/>
        </w:rPr>
      </w:pPr>
      <w:r>
        <w:rPr>
          <w:rFonts w:ascii="仿宋" w:eastAsia="仿宋" w:hAnsi="仿宋" w:hint="eastAsia"/>
          <w:sz w:val="28"/>
          <w:szCs w:val="28"/>
        </w:rPr>
        <w:t>图1.1</w:t>
      </w:r>
      <w:r>
        <w:rPr>
          <w:rFonts w:ascii="仿宋" w:eastAsia="仿宋" w:hAnsi="仿宋"/>
          <w:sz w:val="28"/>
          <w:szCs w:val="28"/>
        </w:rPr>
        <w:t xml:space="preserve"> </w:t>
      </w:r>
      <w:r>
        <w:rPr>
          <w:rFonts w:ascii="仿宋" w:eastAsia="仿宋" w:hAnsi="仿宋" w:hint="eastAsia"/>
          <w:sz w:val="28"/>
          <w:szCs w:val="28"/>
        </w:rPr>
        <w:t>自动驾驶系统技术概览</w:t>
      </w:r>
    </w:p>
    <w:p w14:paraId="6B5A017A" w14:textId="5C7919FF" w:rsidR="00867C70" w:rsidRDefault="00867C70" w:rsidP="00867C70">
      <w:pPr>
        <w:pStyle w:val="2"/>
        <w:numPr>
          <w:ilvl w:val="1"/>
          <w:numId w:val="1"/>
        </w:numPr>
      </w:pPr>
      <w:r>
        <w:rPr>
          <w:rFonts w:hint="eastAsia"/>
        </w:rPr>
        <w:t>自动驾驶算法</w:t>
      </w:r>
    </w:p>
    <w:p w14:paraId="4572E891" w14:textId="202054FC" w:rsidR="00867C70" w:rsidRDefault="00867C70" w:rsidP="00867C70">
      <w:pPr>
        <w:rPr>
          <w:rFonts w:ascii="仿宋" w:eastAsia="仿宋" w:hAnsi="仿宋"/>
          <w:sz w:val="28"/>
          <w:szCs w:val="28"/>
        </w:rPr>
      </w:pPr>
      <w:r>
        <w:tab/>
      </w:r>
      <w:r w:rsidRPr="00867C70">
        <w:rPr>
          <w:rFonts w:ascii="仿宋" w:eastAsia="仿宋" w:hAnsi="仿宋" w:hint="eastAsia"/>
          <w:sz w:val="28"/>
          <w:szCs w:val="28"/>
        </w:rPr>
        <w:t>算法部分</w:t>
      </w:r>
      <w:r>
        <w:rPr>
          <w:rFonts w:ascii="仿宋" w:eastAsia="仿宋" w:hAnsi="仿宋" w:hint="eastAsia"/>
          <w:sz w:val="28"/>
          <w:szCs w:val="28"/>
        </w:rPr>
        <w:t>包括：</w:t>
      </w:r>
      <w:r w:rsidRPr="00867C70">
        <w:rPr>
          <w:rFonts w:ascii="仿宋" w:eastAsia="仿宋" w:hAnsi="仿宋" w:hint="eastAsia"/>
          <w:sz w:val="28"/>
          <w:szCs w:val="28"/>
        </w:rPr>
        <w:t>传感</w:t>
      </w:r>
      <w:r>
        <w:rPr>
          <w:rFonts w:ascii="仿宋" w:eastAsia="仿宋" w:hAnsi="仿宋" w:hint="eastAsia"/>
          <w:sz w:val="28"/>
          <w:szCs w:val="28"/>
        </w:rPr>
        <w:t>，</w:t>
      </w:r>
      <w:r w:rsidRPr="00867C70">
        <w:rPr>
          <w:rFonts w:ascii="仿宋" w:eastAsia="仿宋" w:hAnsi="仿宋" w:hint="eastAsia"/>
          <w:sz w:val="28"/>
          <w:szCs w:val="28"/>
        </w:rPr>
        <w:t>从传感器或原始数据中提取有意义的信息</w:t>
      </w:r>
      <w:r w:rsidRPr="00867C70">
        <w:rPr>
          <w:rFonts w:ascii="仿宋" w:eastAsia="仿宋" w:hAnsi="仿宋"/>
          <w:sz w:val="28"/>
          <w:szCs w:val="28"/>
        </w:rPr>
        <w:t>;</w:t>
      </w:r>
      <w:r w:rsidRPr="00867C70">
        <w:rPr>
          <w:rFonts w:ascii="仿宋" w:eastAsia="仿宋" w:hAnsi="仿宋"/>
          <w:sz w:val="28"/>
          <w:szCs w:val="28"/>
        </w:rPr>
        <w:lastRenderedPageBreak/>
        <w:t>感知，定位车辆和了解当前环境;决策，换句话说，采取行动，以可靠和安全地到达目标目的地。</w:t>
      </w:r>
    </w:p>
    <w:p w14:paraId="60EEBA7F" w14:textId="6ACAD13B" w:rsidR="00867C70" w:rsidRDefault="00032965" w:rsidP="00867C70">
      <w:pPr>
        <w:pStyle w:val="3"/>
        <w:numPr>
          <w:ilvl w:val="2"/>
          <w:numId w:val="1"/>
        </w:numPr>
      </w:pPr>
      <w:r>
        <w:rPr>
          <w:rFonts w:hint="eastAsia"/>
        </w:rPr>
        <w:t xml:space="preserve"> </w:t>
      </w:r>
      <w:r w:rsidR="00867C70">
        <w:rPr>
          <w:rFonts w:hint="eastAsia"/>
        </w:rPr>
        <w:t>传感</w:t>
      </w:r>
    </w:p>
    <w:p w14:paraId="410E061E" w14:textId="0B2A975C" w:rsidR="00867C70" w:rsidRDefault="00867C70" w:rsidP="00867C70">
      <w:pPr>
        <w:rPr>
          <w:rFonts w:ascii="仿宋" w:eastAsia="仿宋" w:hAnsi="仿宋"/>
          <w:sz w:val="28"/>
          <w:szCs w:val="28"/>
        </w:rPr>
      </w:pPr>
      <w:r>
        <w:rPr>
          <w:rFonts w:ascii="仿宋" w:eastAsia="仿宋" w:hAnsi="仿宋"/>
          <w:sz w:val="28"/>
          <w:szCs w:val="28"/>
        </w:rPr>
        <w:tab/>
      </w:r>
      <w:r w:rsidRPr="00867C70">
        <w:rPr>
          <w:rFonts w:ascii="仿宋" w:eastAsia="仿宋" w:hAnsi="仿宋" w:hint="eastAsia"/>
          <w:sz w:val="28"/>
          <w:szCs w:val="28"/>
        </w:rPr>
        <w:t>通常，自动驾驶汽车由几个主要的传感器组成。事实上，由于每种类型的传感器都有各自的优点和缺点，在自动驾驶汽车中，为了提高可靠性和安全性，必须将来自多个传感器的数据结合起来。</w:t>
      </w:r>
      <w:r w:rsidR="00895971">
        <w:rPr>
          <w:rFonts w:ascii="仿宋" w:eastAsia="仿宋" w:hAnsi="仿宋" w:hint="eastAsia"/>
          <w:sz w:val="28"/>
          <w:szCs w:val="28"/>
        </w:rPr>
        <w:t>如下传感器：</w:t>
      </w:r>
    </w:p>
    <w:p w14:paraId="7BFD4949" w14:textId="727A97D9" w:rsidR="00895971" w:rsidRDefault="00895971" w:rsidP="00867C70">
      <w:pPr>
        <w:rPr>
          <w:rFonts w:ascii="仿宋" w:eastAsia="仿宋" w:hAnsi="仿宋"/>
          <w:sz w:val="28"/>
          <w:szCs w:val="28"/>
        </w:rPr>
      </w:pPr>
      <w:r>
        <w:rPr>
          <w:rFonts w:ascii="仿宋" w:eastAsia="仿宋" w:hAnsi="仿宋" w:hint="eastAsia"/>
          <w:sz w:val="28"/>
          <w:szCs w:val="28"/>
        </w:rPr>
        <w:t>1）</w:t>
      </w:r>
      <w:r w:rsidRPr="00895971">
        <w:rPr>
          <w:rFonts w:ascii="仿宋" w:eastAsia="仿宋" w:hAnsi="仿宋"/>
          <w:sz w:val="28"/>
          <w:szCs w:val="28"/>
        </w:rPr>
        <w:t>GPS/IMU: GPS/IMU系统通过报告惯性更新和高速率(如200</w:t>
      </w:r>
      <w:r>
        <w:rPr>
          <w:rFonts w:ascii="仿宋" w:eastAsia="仿宋" w:hAnsi="仿宋"/>
          <w:sz w:val="28"/>
          <w:szCs w:val="28"/>
        </w:rPr>
        <w:t>H</w:t>
      </w:r>
      <w:r w:rsidRPr="00895971">
        <w:rPr>
          <w:rFonts w:ascii="仿宋" w:eastAsia="仿宋" w:hAnsi="仿宋"/>
          <w:sz w:val="28"/>
          <w:szCs w:val="28"/>
        </w:rPr>
        <w:t>z)的全球位置估计，帮助自动驾驶车辆定位。GPS是一种相当精确的定位传感器，但是它的更新速度很慢，大约只有10</w:t>
      </w:r>
      <w:r>
        <w:rPr>
          <w:rFonts w:ascii="仿宋" w:eastAsia="仿宋" w:hAnsi="仿宋" w:hint="eastAsia"/>
          <w:sz w:val="28"/>
          <w:szCs w:val="28"/>
        </w:rPr>
        <w:t>H</w:t>
      </w:r>
      <w:r>
        <w:rPr>
          <w:rFonts w:ascii="仿宋" w:eastAsia="仿宋" w:hAnsi="仿宋"/>
          <w:sz w:val="28"/>
          <w:szCs w:val="28"/>
        </w:rPr>
        <w:t>z</w:t>
      </w:r>
      <w:r w:rsidRPr="00895971">
        <w:rPr>
          <w:rFonts w:ascii="仿宋" w:eastAsia="仿宋" w:hAnsi="仿宋"/>
          <w:sz w:val="28"/>
          <w:szCs w:val="28"/>
        </w:rPr>
        <w:t>，因此不能提供实时更新。然而，IMU误差随时间累积，导致位置估计的相应降低。尽管如此，IMU可以更频繁地提供更新，频率在200</w:t>
      </w:r>
      <w:r>
        <w:rPr>
          <w:rFonts w:ascii="仿宋" w:eastAsia="仿宋" w:hAnsi="仿宋"/>
          <w:sz w:val="28"/>
          <w:szCs w:val="28"/>
        </w:rPr>
        <w:t>H</w:t>
      </w:r>
      <w:r w:rsidRPr="00895971">
        <w:rPr>
          <w:rFonts w:ascii="仿宋" w:eastAsia="仿宋" w:hAnsi="仿宋"/>
          <w:sz w:val="28"/>
          <w:szCs w:val="28"/>
        </w:rPr>
        <w:t>z或更高。这应该满足实时需求。将GPS和IMU相结合，可以为车辆定位提供准确、实时的更新。</w:t>
      </w:r>
    </w:p>
    <w:p w14:paraId="64204F7A" w14:textId="3EDE06D7" w:rsidR="00520059" w:rsidRDefault="00520059" w:rsidP="00867C70">
      <w:pPr>
        <w:rPr>
          <w:rFonts w:ascii="仿宋" w:eastAsia="仿宋" w:hAnsi="仿宋"/>
          <w:sz w:val="28"/>
          <w:szCs w:val="28"/>
        </w:rPr>
      </w:pPr>
      <w:r>
        <w:rPr>
          <w:rFonts w:ascii="仿宋" w:eastAsia="仿宋" w:hAnsi="仿宋" w:hint="eastAsia"/>
          <w:sz w:val="28"/>
          <w:szCs w:val="28"/>
        </w:rPr>
        <w:t>2）</w:t>
      </w:r>
      <w:r w:rsidR="00B54C96" w:rsidRPr="00B54C96">
        <w:rPr>
          <w:rFonts w:ascii="仿宋" w:eastAsia="仿宋" w:hAnsi="仿宋" w:hint="eastAsia"/>
          <w:sz w:val="28"/>
          <w:szCs w:val="28"/>
        </w:rPr>
        <w:t>激光雷达</w:t>
      </w:r>
      <w:r w:rsidR="00B54C96" w:rsidRPr="00B54C96">
        <w:rPr>
          <w:rFonts w:ascii="仿宋" w:eastAsia="仿宋" w:hAnsi="仿宋"/>
          <w:sz w:val="28"/>
          <w:szCs w:val="28"/>
        </w:rPr>
        <w:t>:激光雷达用于测绘、定位和避障。它的工作原理是将光束反射到物体表面，然后测量反射时间来确定反射度。由于其高精度，激光雷达可以用来制作高清地图，</w:t>
      </w:r>
      <w:r w:rsidR="002237EE">
        <w:rPr>
          <w:rFonts w:ascii="仿宋" w:eastAsia="仿宋" w:hAnsi="仿宋" w:hint="eastAsia"/>
          <w:sz w:val="28"/>
          <w:szCs w:val="28"/>
        </w:rPr>
        <w:t>在高精度地图上定位移动的车辆，检测前方障碍物等。</w:t>
      </w:r>
      <w:r w:rsidR="002237EE" w:rsidRPr="002237EE">
        <w:rPr>
          <w:rFonts w:ascii="仿宋" w:eastAsia="仿宋" w:hAnsi="仿宋" w:hint="eastAsia"/>
          <w:sz w:val="28"/>
          <w:szCs w:val="28"/>
        </w:rPr>
        <w:t>通常情况下，激光雷达单元，如</w:t>
      </w:r>
      <w:r w:rsidR="002237EE" w:rsidRPr="002237EE">
        <w:rPr>
          <w:rFonts w:ascii="仿宋" w:eastAsia="仿宋" w:hAnsi="仿宋"/>
          <w:sz w:val="28"/>
          <w:szCs w:val="28"/>
        </w:rPr>
        <w:t>Velodyne 64光束激光器，以10</w:t>
      </w:r>
      <w:r w:rsidR="002237EE">
        <w:rPr>
          <w:rFonts w:ascii="仿宋" w:eastAsia="仿宋" w:hAnsi="仿宋" w:hint="eastAsia"/>
          <w:sz w:val="28"/>
          <w:szCs w:val="28"/>
        </w:rPr>
        <w:t>Hz</w:t>
      </w:r>
      <w:r w:rsidR="002237EE" w:rsidRPr="002237EE">
        <w:rPr>
          <w:rFonts w:ascii="仿宋" w:eastAsia="仿宋" w:hAnsi="仿宋"/>
          <w:sz w:val="28"/>
          <w:szCs w:val="28"/>
        </w:rPr>
        <w:t>的频率旋转，每秒</w:t>
      </w:r>
      <w:r w:rsidR="002237EE">
        <w:rPr>
          <w:rFonts w:ascii="仿宋" w:eastAsia="仿宋" w:hAnsi="仿宋" w:hint="eastAsia"/>
          <w:sz w:val="28"/>
          <w:szCs w:val="28"/>
        </w:rPr>
        <w:t>将</w:t>
      </w:r>
      <w:r w:rsidR="002237EE" w:rsidRPr="002237EE">
        <w:rPr>
          <w:rFonts w:ascii="仿宋" w:eastAsia="仿宋" w:hAnsi="仿宋"/>
          <w:sz w:val="28"/>
          <w:szCs w:val="28"/>
        </w:rPr>
        <w:t>读取130万个数据。</w:t>
      </w:r>
    </w:p>
    <w:p w14:paraId="66B94B55" w14:textId="406454A9" w:rsidR="002237EE" w:rsidRDefault="002237EE" w:rsidP="00867C70">
      <w:pPr>
        <w:rPr>
          <w:rFonts w:ascii="仿宋" w:eastAsia="仿宋" w:hAnsi="仿宋"/>
          <w:sz w:val="28"/>
          <w:szCs w:val="28"/>
        </w:rPr>
      </w:pPr>
      <w:r>
        <w:rPr>
          <w:rFonts w:ascii="仿宋" w:eastAsia="仿宋" w:hAnsi="仿宋" w:hint="eastAsia"/>
          <w:sz w:val="28"/>
          <w:szCs w:val="28"/>
        </w:rPr>
        <w:t>3）</w:t>
      </w:r>
      <w:r w:rsidRPr="002237EE">
        <w:rPr>
          <w:rFonts w:ascii="仿宋" w:eastAsia="仿宋" w:hAnsi="仿宋" w:hint="eastAsia"/>
          <w:sz w:val="28"/>
          <w:szCs w:val="28"/>
        </w:rPr>
        <w:t>摄像头</w:t>
      </w:r>
      <w:r w:rsidRPr="002237EE">
        <w:rPr>
          <w:rFonts w:ascii="仿宋" w:eastAsia="仿宋" w:hAnsi="仿宋"/>
          <w:sz w:val="28"/>
          <w:szCs w:val="28"/>
        </w:rPr>
        <w:t>:摄像头主要用于目标识别和目标跟踪任务，如车道检测、交通灯检测、行人检测等。为了提高自动驾驶汽车的安全性，现有的</w:t>
      </w:r>
      <w:r>
        <w:rPr>
          <w:rFonts w:ascii="仿宋" w:eastAsia="仿宋" w:hAnsi="仿宋" w:hint="eastAsia"/>
          <w:sz w:val="28"/>
          <w:szCs w:val="28"/>
        </w:rPr>
        <w:lastRenderedPageBreak/>
        <w:t>方案</w:t>
      </w:r>
      <w:r w:rsidRPr="002237EE">
        <w:rPr>
          <w:rFonts w:ascii="仿宋" w:eastAsia="仿宋" w:hAnsi="仿宋"/>
          <w:sz w:val="28"/>
          <w:szCs w:val="28"/>
        </w:rPr>
        <w:t>通常在汽车周围安装8个或更多的1080p摄像头，这样我们就可以使用摄像头来检测、识别和跟踪汽车前后和两侧的物体。这些相机通常以60</w:t>
      </w:r>
      <w:r>
        <w:rPr>
          <w:rFonts w:ascii="仿宋" w:eastAsia="仿宋" w:hAnsi="仿宋" w:hint="eastAsia"/>
          <w:sz w:val="28"/>
          <w:szCs w:val="28"/>
        </w:rPr>
        <w:t>Hz</w:t>
      </w:r>
      <w:r w:rsidRPr="002237EE">
        <w:rPr>
          <w:rFonts w:ascii="仿宋" w:eastAsia="仿宋" w:hAnsi="仿宋"/>
          <w:sz w:val="28"/>
          <w:szCs w:val="28"/>
        </w:rPr>
        <w:t>的频率工作，如果两者结合起来，每秒将产生大约1.8 GB的原始数据。</w:t>
      </w:r>
    </w:p>
    <w:p w14:paraId="64109F66" w14:textId="11620155" w:rsidR="002237EE" w:rsidRDefault="002237EE" w:rsidP="00867C70">
      <w:pPr>
        <w:rPr>
          <w:rFonts w:ascii="仿宋" w:eastAsia="仿宋" w:hAnsi="仿宋"/>
          <w:sz w:val="28"/>
          <w:szCs w:val="28"/>
        </w:rPr>
      </w:pPr>
      <w:r>
        <w:rPr>
          <w:rFonts w:ascii="仿宋" w:eastAsia="仿宋" w:hAnsi="仿宋" w:hint="eastAsia"/>
          <w:sz w:val="28"/>
          <w:szCs w:val="28"/>
        </w:rPr>
        <w:t>4）</w:t>
      </w:r>
      <w:r w:rsidR="00F87ED3" w:rsidRPr="00F87ED3">
        <w:rPr>
          <w:rFonts w:ascii="仿宋" w:eastAsia="仿宋" w:hAnsi="仿宋" w:hint="eastAsia"/>
          <w:sz w:val="28"/>
          <w:szCs w:val="28"/>
        </w:rPr>
        <w:t>雷达和声纳</w:t>
      </w:r>
      <w:r w:rsidR="00F87ED3" w:rsidRPr="00F87ED3">
        <w:rPr>
          <w:rFonts w:ascii="仿宋" w:eastAsia="仿宋" w:hAnsi="仿宋"/>
          <w:sz w:val="28"/>
          <w:szCs w:val="28"/>
        </w:rPr>
        <w:t>:雷达和声纳系统主要用于避障的最后一道防线。由雷达和声纳产生的数据显示距离车辆路径前方最近的物体的距离和速度。一旦我们发现前方不远处有物体，就可能有碰撞的危险，那么自动驾驶汽车就应该刹车或转弯以避开障碍物。因此，雷达和声纳产生的数据不需要太多的处理，通常直接提供给控制处理器，而不是通过主计算管道，以实现诸如转向、刹车或预紧安全带等“紧急”功能。</w:t>
      </w:r>
    </w:p>
    <w:p w14:paraId="77D9DB5D" w14:textId="1225473C" w:rsidR="00F87ED3" w:rsidRDefault="00F87ED3" w:rsidP="00F87ED3">
      <w:pPr>
        <w:pStyle w:val="3"/>
      </w:pPr>
      <w:r>
        <w:rPr>
          <w:rFonts w:hint="eastAsia"/>
        </w:rPr>
        <w:t>1.2.2</w:t>
      </w:r>
      <w:r>
        <w:t xml:space="preserve"> </w:t>
      </w:r>
      <w:r>
        <w:rPr>
          <w:rFonts w:hint="eastAsia"/>
        </w:rPr>
        <w:t>感知</w:t>
      </w:r>
    </w:p>
    <w:p w14:paraId="3B2A89AF" w14:textId="786C1C55" w:rsidR="00F87ED3" w:rsidRDefault="00F87ED3" w:rsidP="00867C70">
      <w:pPr>
        <w:rPr>
          <w:rFonts w:ascii="仿宋" w:eastAsia="仿宋" w:hAnsi="仿宋"/>
          <w:sz w:val="28"/>
          <w:szCs w:val="28"/>
        </w:rPr>
      </w:pPr>
      <w:r>
        <w:rPr>
          <w:rFonts w:ascii="仿宋" w:eastAsia="仿宋" w:hAnsi="仿宋"/>
          <w:sz w:val="28"/>
          <w:szCs w:val="28"/>
        </w:rPr>
        <w:tab/>
      </w:r>
      <w:r w:rsidRPr="00F87ED3">
        <w:rPr>
          <w:rFonts w:ascii="仿宋" w:eastAsia="仿宋" w:hAnsi="仿宋" w:hint="eastAsia"/>
          <w:sz w:val="28"/>
          <w:szCs w:val="28"/>
        </w:rPr>
        <w:t>传感器数据随后被输入感知阶段，以提供对车辆环境的理解。自主驾驶感知的三个主要任务是定位、目标检测和目标跟踪。</w:t>
      </w:r>
    </w:p>
    <w:p w14:paraId="6687ECAD" w14:textId="48433507" w:rsidR="00F87ED3" w:rsidRDefault="00F87ED3" w:rsidP="00867C70">
      <w:pPr>
        <w:rPr>
          <w:rFonts w:ascii="仿宋" w:eastAsia="仿宋" w:hAnsi="仿宋"/>
          <w:sz w:val="28"/>
          <w:szCs w:val="28"/>
        </w:rPr>
      </w:pPr>
      <w:r>
        <w:rPr>
          <w:rFonts w:ascii="仿宋" w:eastAsia="仿宋" w:hAnsi="仿宋"/>
          <w:sz w:val="28"/>
          <w:szCs w:val="28"/>
        </w:rPr>
        <w:tab/>
      </w:r>
      <w:r w:rsidR="008805FB" w:rsidRPr="008805FB">
        <w:rPr>
          <w:rFonts w:ascii="仿宋" w:eastAsia="仿宋" w:hAnsi="仿宋"/>
          <w:sz w:val="28"/>
          <w:szCs w:val="28"/>
        </w:rPr>
        <w:t>GPS/IMU可用于定位，如前所述，GPS提供了相当精确的定位结果，但更新率相对较低，而IMU提供非常快的更新，但代价是结果的准确性较低。因此，我们可以使用卡尔曼滤波技术来结合两者的优点，提供准确和实时的位置更新。如图1.2所示，其工作原理如下:IMU每隔5 ms更新一次车辆的位置，但是错误会随着时间的推移而累积。幸运的是，每100毫秒，一个GPS更新被接收，这有助于纠正IMU的错误，通过运行这个传播和更新模型，GPS/IMU组合可以产生快速和准确的定位结果。然而，我们不能仅仅依靠这种组合来定位，原因有</w:t>
      </w:r>
      <w:r w:rsidR="008805FB" w:rsidRPr="008805FB">
        <w:rPr>
          <w:rFonts w:ascii="仿宋" w:eastAsia="仿宋" w:hAnsi="仿宋"/>
          <w:sz w:val="28"/>
          <w:szCs w:val="28"/>
        </w:rPr>
        <w:lastRenderedPageBreak/>
        <w:t>三:(1)精度只有一米左右;(2) GPS信号存在多路径问题，意味着信号可能会从建筑物上反弹，从而带来更多的噪声;(3) GPS</w:t>
      </w:r>
      <w:r w:rsidR="00F43EB8">
        <w:rPr>
          <w:rFonts w:ascii="仿宋" w:eastAsia="仿宋" w:hAnsi="仿宋" w:hint="eastAsia"/>
          <w:sz w:val="28"/>
          <w:szCs w:val="28"/>
        </w:rPr>
        <w:t>一览无余的天空</w:t>
      </w:r>
      <w:r w:rsidR="008805FB" w:rsidRPr="008805FB">
        <w:rPr>
          <w:rFonts w:ascii="仿宋" w:eastAsia="仿宋" w:hAnsi="仿宋"/>
          <w:sz w:val="28"/>
          <w:szCs w:val="28"/>
        </w:rPr>
        <w:t>，因此在隧道等环境中无法工作。</w:t>
      </w:r>
    </w:p>
    <w:p w14:paraId="555637B7" w14:textId="422B03C0" w:rsidR="0054517F" w:rsidRDefault="00D63CE6" w:rsidP="00867C70">
      <w:pPr>
        <w:rPr>
          <w:rFonts w:ascii="仿宋" w:eastAsia="仿宋" w:hAnsi="仿宋"/>
          <w:sz w:val="28"/>
          <w:szCs w:val="28"/>
        </w:rPr>
      </w:pPr>
      <w:r>
        <w:rPr>
          <w:noProof/>
        </w:rPr>
        <w:drawing>
          <wp:inline distT="0" distB="0" distL="0" distR="0" wp14:anchorId="0F946B3D" wp14:editId="1D182408">
            <wp:extent cx="5274310" cy="22821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82190"/>
                    </a:xfrm>
                    <a:prstGeom prst="rect">
                      <a:avLst/>
                    </a:prstGeom>
                  </pic:spPr>
                </pic:pic>
              </a:graphicData>
            </a:graphic>
          </wp:inline>
        </w:drawing>
      </w:r>
    </w:p>
    <w:p w14:paraId="073BA31D" w14:textId="40BBEF56" w:rsidR="00D63CE6" w:rsidRDefault="00D63CE6" w:rsidP="00D63CE6">
      <w:pPr>
        <w:jc w:val="center"/>
        <w:rPr>
          <w:rFonts w:ascii="仿宋" w:eastAsia="仿宋" w:hAnsi="仿宋"/>
          <w:sz w:val="28"/>
          <w:szCs w:val="28"/>
        </w:rPr>
      </w:pPr>
      <w:r>
        <w:rPr>
          <w:rFonts w:ascii="仿宋" w:eastAsia="仿宋" w:hAnsi="仿宋" w:hint="eastAsia"/>
          <w:sz w:val="28"/>
          <w:szCs w:val="28"/>
        </w:rPr>
        <w:t>图1.2</w:t>
      </w:r>
      <w:r>
        <w:rPr>
          <w:rFonts w:ascii="仿宋" w:eastAsia="仿宋" w:hAnsi="仿宋"/>
          <w:sz w:val="28"/>
          <w:szCs w:val="28"/>
        </w:rPr>
        <w:t xml:space="preserve"> GPS/IMU</w:t>
      </w:r>
      <w:r>
        <w:rPr>
          <w:rFonts w:ascii="仿宋" w:eastAsia="仿宋" w:hAnsi="仿宋" w:hint="eastAsia"/>
          <w:sz w:val="28"/>
          <w:szCs w:val="28"/>
        </w:rPr>
        <w:t>定位</w:t>
      </w:r>
    </w:p>
    <w:p w14:paraId="04D982BF" w14:textId="28AEC9C9" w:rsidR="00D63CE6" w:rsidRDefault="00D63CE6" w:rsidP="00D63CE6">
      <w:pPr>
        <w:jc w:val="left"/>
        <w:rPr>
          <w:rFonts w:ascii="仿宋" w:eastAsia="仿宋" w:hAnsi="仿宋"/>
          <w:sz w:val="28"/>
          <w:szCs w:val="28"/>
        </w:rPr>
      </w:pPr>
      <w:r>
        <w:rPr>
          <w:rFonts w:ascii="仿宋" w:eastAsia="仿宋" w:hAnsi="仿宋"/>
          <w:sz w:val="28"/>
          <w:szCs w:val="28"/>
        </w:rPr>
        <w:tab/>
      </w:r>
      <w:r w:rsidRPr="00D63CE6">
        <w:rPr>
          <w:rFonts w:ascii="仿宋" w:eastAsia="仿宋" w:hAnsi="仿宋" w:hint="eastAsia"/>
          <w:sz w:val="28"/>
          <w:szCs w:val="28"/>
        </w:rPr>
        <w:t>摄像头也可以用于定位。基于视觉的定位可以通过以下简化的管道实现</w:t>
      </w:r>
      <w:r w:rsidRPr="00D63CE6">
        <w:rPr>
          <w:rFonts w:ascii="仿宋" w:eastAsia="仿宋" w:hAnsi="仿宋"/>
          <w:sz w:val="28"/>
          <w:szCs w:val="28"/>
        </w:rPr>
        <w:t>:(1)通过</w:t>
      </w:r>
      <w:r>
        <w:rPr>
          <w:rFonts w:ascii="仿宋" w:eastAsia="仿宋" w:hAnsi="仿宋" w:hint="eastAsia"/>
          <w:sz w:val="28"/>
          <w:szCs w:val="28"/>
        </w:rPr>
        <w:t>双目立体摄像头</w:t>
      </w:r>
      <w:r w:rsidRPr="00D63CE6">
        <w:rPr>
          <w:rFonts w:ascii="仿宋" w:eastAsia="仿宋" w:hAnsi="仿宋"/>
          <w:sz w:val="28"/>
          <w:szCs w:val="28"/>
        </w:rPr>
        <w:t>，首先得到一个视差图，该视差图可用于提取每个点的深度信息;(2)通过匹配连续立体图像帧间的显著特征，建立不同帧间特征点之间的相关性。然后我们可以估计过去两帧之间的运动;(3)通过对比已知地图的显著特征，我们还可以得出当前车辆的位置。然而，这种基于视觉的定位方法对光照条件非常敏感，因此，这种方法本身并不可靠。</w:t>
      </w:r>
    </w:p>
    <w:p w14:paraId="547FEB47" w14:textId="0E64E336" w:rsidR="006976DF" w:rsidRDefault="006976DF" w:rsidP="00D63CE6">
      <w:pPr>
        <w:jc w:val="left"/>
        <w:rPr>
          <w:rFonts w:ascii="仿宋" w:eastAsia="仿宋" w:hAnsi="仿宋"/>
          <w:sz w:val="28"/>
          <w:szCs w:val="28"/>
        </w:rPr>
      </w:pPr>
      <w:r>
        <w:rPr>
          <w:noProof/>
        </w:rPr>
        <w:lastRenderedPageBreak/>
        <w:drawing>
          <wp:inline distT="0" distB="0" distL="0" distR="0" wp14:anchorId="153DB34A" wp14:editId="5AF1EED9">
            <wp:extent cx="5274310" cy="36512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51250"/>
                    </a:xfrm>
                    <a:prstGeom prst="rect">
                      <a:avLst/>
                    </a:prstGeom>
                  </pic:spPr>
                </pic:pic>
              </a:graphicData>
            </a:graphic>
          </wp:inline>
        </w:drawing>
      </w:r>
    </w:p>
    <w:p w14:paraId="4F6D4311" w14:textId="4396789E" w:rsidR="006976DF" w:rsidRDefault="006976DF" w:rsidP="006976DF">
      <w:pPr>
        <w:jc w:val="center"/>
        <w:rPr>
          <w:rFonts w:ascii="仿宋" w:eastAsia="仿宋" w:hAnsi="仿宋"/>
          <w:sz w:val="28"/>
          <w:szCs w:val="28"/>
        </w:rPr>
      </w:pPr>
      <w:r>
        <w:rPr>
          <w:rFonts w:ascii="仿宋" w:eastAsia="仿宋" w:hAnsi="仿宋" w:hint="eastAsia"/>
          <w:sz w:val="28"/>
          <w:szCs w:val="28"/>
        </w:rPr>
        <w:t>图1.3</w:t>
      </w:r>
      <w:r>
        <w:rPr>
          <w:rFonts w:ascii="仿宋" w:eastAsia="仿宋" w:hAnsi="仿宋"/>
          <w:sz w:val="28"/>
          <w:szCs w:val="28"/>
        </w:rPr>
        <w:t xml:space="preserve"> </w:t>
      </w:r>
      <w:r>
        <w:rPr>
          <w:rFonts w:ascii="仿宋" w:eastAsia="仿宋" w:hAnsi="仿宋" w:hint="eastAsia"/>
          <w:sz w:val="28"/>
          <w:szCs w:val="28"/>
        </w:rPr>
        <w:t>立体视觉测距</w:t>
      </w:r>
    </w:p>
    <w:p w14:paraId="7E9E145F" w14:textId="0A6AC3F3" w:rsidR="006976DF" w:rsidRDefault="006976DF" w:rsidP="006976DF">
      <w:pPr>
        <w:jc w:val="left"/>
        <w:rPr>
          <w:rFonts w:ascii="仿宋" w:eastAsia="仿宋" w:hAnsi="仿宋"/>
          <w:sz w:val="28"/>
          <w:szCs w:val="28"/>
        </w:rPr>
      </w:pPr>
      <w:r>
        <w:rPr>
          <w:rFonts w:ascii="仿宋" w:eastAsia="仿宋" w:hAnsi="仿宋"/>
          <w:sz w:val="28"/>
          <w:szCs w:val="28"/>
        </w:rPr>
        <w:tab/>
      </w:r>
      <w:r w:rsidR="00852815" w:rsidRPr="00852815">
        <w:rPr>
          <w:rFonts w:ascii="仿宋" w:eastAsia="仿宋" w:hAnsi="仿宋" w:hint="eastAsia"/>
          <w:sz w:val="28"/>
          <w:szCs w:val="28"/>
        </w:rPr>
        <w:t>这就是为什么激光雷达方法通常求助于粒子滤波技术。激光雷达生成的点云提供了对环境的“形状描述”，但很难区分单独的点。通过使用粒子滤波器，系统将特定的观察形状与已知的映射进行比较，以减少不确定性。为了定位与这些地图相关的移动车辆，我们可以应用粒子滤波方法将激光雷达的测量数据与地图关联起来。粒子滤波方法实现了</w:t>
      </w:r>
      <w:r w:rsidR="00852815" w:rsidRPr="00852815">
        <w:rPr>
          <w:rFonts w:ascii="仿宋" w:eastAsia="仿宋" w:hAnsi="仿宋"/>
          <w:sz w:val="28"/>
          <w:szCs w:val="28"/>
        </w:rPr>
        <w:t>10厘米精度的实时定位，在城市环境中是有效的。然而，激光雷达有它自己的问题:当空气中有许多悬浮粒子时，如雨滴和灰尘，测量</w:t>
      </w:r>
      <w:r w:rsidR="0004646A">
        <w:rPr>
          <w:rFonts w:ascii="仿宋" w:eastAsia="仿宋" w:hAnsi="仿宋" w:hint="eastAsia"/>
          <w:sz w:val="28"/>
          <w:szCs w:val="28"/>
        </w:rPr>
        <w:t>结果</w:t>
      </w:r>
      <w:r w:rsidR="00852815" w:rsidRPr="00852815">
        <w:rPr>
          <w:rFonts w:ascii="仿宋" w:eastAsia="仿宋" w:hAnsi="仿宋"/>
          <w:sz w:val="28"/>
          <w:szCs w:val="28"/>
        </w:rPr>
        <w:t>可能</w:t>
      </w:r>
      <w:r w:rsidR="0004646A">
        <w:rPr>
          <w:rFonts w:ascii="仿宋" w:eastAsia="仿宋" w:hAnsi="仿宋" w:hint="eastAsia"/>
          <w:sz w:val="28"/>
          <w:szCs w:val="28"/>
        </w:rPr>
        <w:t>异常糟糕</w:t>
      </w:r>
      <w:r w:rsidR="00852815" w:rsidRPr="00852815">
        <w:rPr>
          <w:rFonts w:ascii="仿宋" w:eastAsia="仿宋" w:hAnsi="仿宋"/>
          <w:sz w:val="28"/>
          <w:szCs w:val="28"/>
        </w:rPr>
        <w:t>。因此，如图1.4所示，为了实现可靠和准确的定位，我们需要一个传感融合</w:t>
      </w:r>
      <w:r w:rsidR="0004646A">
        <w:rPr>
          <w:rFonts w:ascii="仿宋" w:eastAsia="仿宋" w:hAnsi="仿宋" w:hint="eastAsia"/>
          <w:sz w:val="28"/>
          <w:szCs w:val="28"/>
        </w:rPr>
        <w:t>处理</w:t>
      </w:r>
      <w:r w:rsidR="00852815" w:rsidRPr="00852815">
        <w:rPr>
          <w:rFonts w:ascii="仿宋" w:eastAsia="仿宋" w:hAnsi="仿宋" w:hint="eastAsia"/>
          <w:sz w:val="28"/>
          <w:szCs w:val="28"/>
        </w:rPr>
        <w:t>来</w:t>
      </w:r>
      <w:r w:rsidR="0004646A">
        <w:rPr>
          <w:rFonts w:ascii="仿宋" w:eastAsia="仿宋" w:hAnsi="仿宋" w:hint="eastAsia"/>
          <w:sz w:val="28"/>
          <w:szCs w:val="28"/>
        </w:rPr>
        <w:t>整合</w:t>
      </w:r>
      <w:r w:rsidR="00852815" w:rsidRPr="00852815">
        <w:rPr>
          <w:rFonts w:ascii="仿宋" w:eastAsia="仿宋" w:hAnsi="仿宋" w:hint="eastAsia"/>
          <w:sz w:val="28"/>
          <w:szCs w:val="28"/>
        </w:rPr>
        <w:t>所有传感器的优点。</w:t>
      </w:r>
    </w:p>
    <w:p w14:paraId="3CEBF44E" w14:textId="138DA35C" w:rsidR="00895094" w:rsidRDefault="00895094" w:rsidP="006976DF">
      <w:pPr>
        <w:jc w:val="left"/>
        <w:rPr>
          <w:rFonts w:ascii="仿宋" w:eastAsia="仿宋" w:hAnsi="仿宋"/>
          <w:sz w:val="28"/>
          <w:szCs w:val="28"/>
        </w:rPr>
      </w:pPr>
      <w:r>
        <w:rPr>
          <w:noProof/>
        </w:rPr>
        <w:lastRenderedPageBreak/>
        <w:drawing>
          <wp:inline distT="0" distB="0" distL="0" distR="0" wp14:anchorId="3121CAF6" wp14:editId="489B941B">
            <wp:extent cx="5274310" cy="46234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623435"/>
                    </a:xfrm>
                    <a:prstGeom prst="rect">
                      <a:avLst/>
                    </a:prstGeom>
                  </pic:spPr>
                </pic:pic>
              </a:graphicData>
            </a:graphic>
          </wp:inline>
        </w:drawing>
      </w:r>
    </w:p>
    <w:p w14:paraId="3BC0AD4E" w14:textId="6A6B4F6F" w:rsidR="00895094" w:rsidRDefault="00895094" w:rsidP="00895094">
      <w:pPr>
        <w:jc w:val="center"/>
        <w:rPr>
          <w:rFonts w:ascii="仿宋" w:eastAsia="仿宋" w:hAnsi="仿宋"/>
          <w:sz w:val="28"/>
          <w:szCs w:val="28"/>
        </w:rPr>
      </w:pPr>
      <w:r>
        <w:rPr>
          <w:rFonts w:ascii="仿宋" w:eastAsia="仿宋" w:hAnsi="仿宋" w:hint="eastAsia"/>
          <w:sz w:val="28"/>
          <w:szCs w:val="28"/>
        </w:rPr>
        <w:t>图1.4</w:t>
      </w:r>
      <w:r>
        <w:rPr>
          <w:rFonts w:ascii="仿宋" w:eastAsia="仿宋" w:hAnsi="仿宋"/>
          <w:sz w:val="28"/>
          <w:szCs w:val="28"/>
        </w:rPr>
        <w:t xml:space="preserve"> </w:t>
      </w:r>
      <w:r>
        <w:rPr>
          <w:rFonts w:ascii="仿宋" w:eastAsia="仿宋" w:hAnsi="仿宋" w:hint="eastAsia"/>
          <w:sz w:val="28"/>
          <w:szCs w:val="28"/>
        </w:rPr>
        <w:t>传感融合定位管线</w:t>
      </w:r>
    </w:p>
    <w:p w14:paraId="31D35381" w14:textId="586C5E09" w:rsidR="00895094" w:rsidRDefault="00AF76C9" w:rsidP="00AF76C9">
      <w:pPr>
        <w:pStyle w:val="3"/>
      </w:pPr>
      <w:r>
        <w:rPr>
          <w:rFonts w:hint="eastAsia"/>
        </w:rPr>
        <w:t>1.2.3</w:t>
      </w:r>
      <w:r>
        <w:t xml:space="preserve"> </w:t>
      </w:r>
      <w:r>
        <w:rPr>
          <w:rFonts w:hint="eastAsia"/>
        </w:rPr>
        <w:t>目标识别和跟踪</w:t>
      </w:r>
    </w:p>
    <w:p w14:paraId="50606EE9" w14:textId="21B21727" w:rsidR="00AF76C9" w:rsidRDefault="00AF76C9" w:rsidP="00AF76C9">
      <w:pPr>
        <w:rPr>
          <w:rFonts w:ascii="仿宋" w:eastAsia="仿宋" w:hAnsi="仿宋"/>
          <w:sz w:val="28"/>
          <w:szCs w:val="28"/>
        </w:rPr>
      </w:pPr>
      <w:r>
        <w:rPr>
          <w:rFonts w:ascii="仿宋" w:eastAsia="仿宋" w:hAnsi="仿宋"/>
          <w:sz w:val="28"/>
          <w:szCs w:val="28"/>
        </w:rPr>
        <w:tab/>
      </w:r>
      <w:r w:rsidRPr="00AF76C9">
        <w:rPr>
          <w:rFonts w:ascii="仿宋" w:eastAsia="仿宋" w:hAnsi="仿宋" w:hint="eastAsia"/>
          <w:sz w:val="28"/>
          <w:szCs w:val="28"/>
        </w:rPr>
        <w:t>由于激光雷达提供了非常准确的深度信息，因此它最初主要用于自动车辆的目标检测和跟踪任务。然而，近年来，我们看到深度学习技术的快速发展，实现了显著的目标检测和跟踪精度。卷积神经网络</w:t>
      </w:r>
      <w:r w:rsidRPr="00AF76C9">
        <w:rPr>
          <w:rFonts w:ascii="仿宋" w:eastAsia="仿宋" w:hAnsi="仿宋"/>
          <w:sz w:val="28"/>
          <w:szCs w:val="28"/>
        </w:rPr>
        <w:t>(Convolution Neural Network, CNN)是一种深度神经网络，广泛应用于物体识别任务中。一个通用的CNN评估管道通常由以下几层组成。(1)卷积层包含不同的滤波器提取</w:t>
      </w:r>
      <w:r w:rsidR="007E3C04">
        <w:rPr>
          <w:rFonts w:ascii="仿宋" w:eastAsia="仿宋" w:hAnsi="仿宋" w:hint="eastAsia"/>
          <w:sz w:val="28"/>
          <w:szCs w:val="28"/>
        </w:rPr>
        <w:t>与输入图像不同的特征。</w:t>
      </w:r>
      <w:r w:rsidR="007E3C04" w:rsidRPr="007E3C04">
        <w:rPr>
          <w:rFonts w:ascii="仿宋" w:eastAsia="仿宋" w:hAnsi="仿宋" w:hint="eastAsia"/>
          <w:sz w:val="28"/>
          <w:szCs w:val="28"/>
        </w:rPr>
        <w:t>每个过滤器包含一组“可学习的”参数，这些参数将在训练阶段之后得到。</w:t>
      </w:r>
      <w:r w:rsidR="007E3C04" w:rsidRPr="007E3C04">
        <w:rPr>
          <w:rFonts w:ascii="仿宋" w:eastAsia="仿宋" w:hAnsi="仿宋"/>
          <w:sz w:val="28"/>
          <w:szCs w:val="28"/>
        </w:rPr>
        <w:lastRenderedPageBreak/>
        <w:t>(2)激活</w:t>
      </w:r>
      <w:r w:rsidR="007E3C04">
        <w:rPr>
          <w:rFonts w:ascii="仿宋" w:eastAsia="仿宋" w:hAnsi="仿宋" w:hint="eastAsia"/>
          <w:sz w:val="28"/>
          <w:szCs w:val="28"/>
        </w:rPr>
        <w:t>层</w:t>
      </w:r>
      <w:r w:rsidR="007E3C04" w:rsidRPr="007E3C04">
        <w:rPr>
          <w:rFonts w:ascii="仿宋" w:eastAsia="仿宋" w:hAnsi="仿宋"/>
          <w:sz w:val="28"/>
          <w:szCs w:val="28"/>
        </w:rPr>
        <w:t>决定是否激活目标神经元。(3)池化层减少了表示的空间大小，从而减少了参数的数量，从而减少了网络中的计算量。(4)全连接层，神经元与前一层的所有激活都有完全连接。</w:t>
      </w:r>
    </w:p>
    <w:p w14:paraId="482F066A" w14:textId="73661894" w:rsidR="007337D2" w:rsidRDefault="007337D2" w:rsidP="00AF76C9">
      <w:pPr>
        <w:rPr>
          <w:rFonts w:ascii="仿宋" w:eastAsia="仿宋" w:hAnsi="仿宋"/>
          <w:sz w:val="28"/>
          <w:szCs w:val="28"/>
        </w:rPr>
      </w:pPr>
      <w:r>
        <w:rPr>
          <w:rFonts w:ascii="仿宋" w:eastAsia="仿宋" w:hAnsi="仿宋"/>
          <w:sz w:val="28"/>
          <w:szCs w:val="28"/>
        </w:rPr>
        <w:tab/>
      </w:r>
      <w:r w:rsidRPr="007337D2">
        <w:rPr>
          <w:rFonts w:ascii="仿宋" w:eastAsia="仿宋" w:hAnsi="仿宋" w:hint="eastAsia"/>
          <w:sz w:val="28"/>
          <w:szCs w:val="28"/>
        </w:rPr>
        <w:t>目标跟踪是指对目标运动轨迹的自动估计。利用目标识别技术对目标跟踪对象进行识别后，目标跟踪的目标是对目标的轨迹进行后续的自动跟踪。这项技术可以用来跟踪附近移动的车辆以及过路的人，以确保当前的车辆不会与这些移动的物体相撞。近年来，与传统的计算机视觉技术相比，深度学习技术在目标跟踪方面具有明显的优势。通过使用辅助的自然图像，可以</w:t>
      </w:r>
      <w:r w:rsidR="006B6A5D">
        <w:rPr>
          <w:rFonts w:ascii="仿宋" w:eastAsia="仿宋" w:hAnsi="仿宋" w:hint="eastAsia"/>
          <w:sz w:val="28"/>
          <w:szCs w:val="28"/>
        </w:rPr>
        <w:t>离线</w:t>
      </w:r>
      <w:r w:rsidRPr="007337D2">
        <w:rPr>
          <w:rFonts w:ascii="仿宋" w:eastAsia="仿宋" w:hAnsi="仿宋" w:hint="eastAsia"/>
          <w:sz w:val="28"/>
          <w:szCs w:val="28"/>
        </w:rPr>
        <w:t>训练一个堆叠的自动编码器来学习一般的图像特征，这些特征对于视点和车辆位置的变化具有更强的鲁棒性。然后利用离线训练的模型进行在线跟踪。</w:t>
      </w:r>
    </w:p>
    <w:p w14:paraId="2EC9DDE1" w14:textId="57DD4E07" w:rsidR="006B6A5D" w:rsidRDefault="00F65841" w:rsidP="00AF76C9">
      <w:pPr>
        <w:rPr>
          <w:rFonts w:ascii="仿宋" w:eastAsia="仿宋" w:hAnsi="仿宋"/>
          <w:sz w:val="28"/>
          <w:szCs w:val="28"/>
        </w:rPr>
      </w:pPr>
      <w:r>
        <w:rPr>
          <w:noProof/>
        </w:rPr>
        <w:drawing>
          <wp:inline distT="0" distB="0" distL="0" distR="0" wp14:anchorId="4A01A44C" wp14:editId="25B62605">
            <wp:extent cx="5274310" cy="16383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38300"/>
                    </a:xfrm>
                    <a:prstGeom prst="rect">
                      <a:avLst/>
                    </a:prstGeom>
                  </pic:spPr>
                </pic:pic>
              </a:graphicData>
            </a:graphic>
          </wp:inline>
        </w:drawing>
      </w:r>
    </w:p>
    <w:p w14:paraId="600755EE" w14:textId="3A5CF2D8" w:rsidR="00F65841" w:rsidRDefault="00F65841" w:rsidP="00F65841">
      <w:pPr>
        <w:jc w:val="center"/>
        <w:rPr>
          <w:rFonts w:ascii="仿宋" w:eastAsia="仿宋" w:hAnsi="仿宋"/>
          <w:sz w:val="28"/>
          <w:szCs w:val="28"/>
        </w:rPr>
      </w:pPr>
      <w:r>
        <w:rPr>
          <w:rFonts w:ascii="仿宋" w:eastAsia="仿宋" w:hAnsi="仿宋" w:hint="eastAsia"/>
          <w:sz w:val="28"/>
          <w:szCs w:val="28"/>
        </w:rPr>
        <w:t>图1.5</w:t>
      </w:r>
      <w:r>
        <w:rPr>
          <w:rFonts w:ascii="仿宋" w:eastAsia="仿宋" w:hAnsi="仿宋"/>
          <w:sz w:val="28"/>
          <w:szCs w:val="28"/>
        </w:rPr>
        <w:t xml:space="preserve"> </w:t>
      </w:r>
      <w:r>
        <w:rPr>
          <w:rFonts w:ascii="仿宋" w:eastAsia="仿宋" w:hAnsi="仿宋" w:hint="eastAsia"/>
          <w:sz w:val="28"/>
          <w:szCs w:val="28"/>
        </w:rPr>
        <w:t>目标识别和跟踪</w:t>
      </w:r>
    </w:p>
    <w:p w14:paraId="1ADD0FA7" w14:textId="39C3BEAC" w:rsidR="00F65841" w:rsidRDefault="002E6E98" w:rsidP="002E6E98">
      <w:pPr>
        <w:pStyle w:val="3"/>
      </w:pPr>
      <w:r>
        <w:rPr>
          <w:rFonts w:hint="eastAsia"/>
        </w:rPr>
        <w:t>1.2.4</w:t>
      </w:r>
      <w:r>
        <w:t xml:space="preserve"> </w:t>
      </w:r>
      <w:r>
        <w:rPr>
          <w:rFonts w:hint="eastAsia"/>
        </w:rPr>
        <w:t>执行</w:t>
      </w:r>
    </w:p>
    <w:p w14:paraId="2576ABDF" w14:textId="019A00A1" w:rsidR="002E6E98" w:rsidRDefault="002E6E98" w:rsidP="00F65841">
      <w:pPr>
        <w:jc w:val="left"/>
        <w:rPr>
          <w:rFonts w:ascii="仿宋" w:eastAsia="仿宋" w:hAnsi="仿宋"/>
          <w:sz w:val="28"/>
          <w:szCs w:val="28"/>
        </w:rPr>
      </w:pPr>
      <w:r>
        <w:rPr>
          <w:rFonts w:ascii="仿宋" w:eastAsia="仿宋" w:hAnsi="仿宋"/>
          <w:sz w:val="28"/>
          <w:szCs w:val="28"/>
        </w:rPr>
        <w:tab/>
      </w:r>
      <w:r w:rsidRPr="002E6E98">
        <w:rPr>
          <w:rFonts w:ascii="仿宋" w:eastAsia="仿宋" w:hAnsi="仿宋" w:hint="eastAsia"/>
          <w:sz w:val="28"/>
          <w:szCs w:val="28"/>
        </w:rPr>
        <w:t>基于对车辆环境的了解，决策阶段可以实时生成安全高效的行动</w:t>
      </w:r>
      <w:r>
        <w:rPr>
          <w:rFonts w:ascii="仿宋" w:eastAsia="仿宋" w:hAnsi="仿宋" w:hint="eastAsia"/>
          <w:sz w:val="28"/>
          <w:szCs w:val="28"/>
        </w:rPr>
        <w:t>规划。</w:t>
      </w:r>
    </w:p>
    <w:p w14:paraId="0F628C28" w14:textId="77777777" w:rsidR="00F270C4" w:rsidRDefault="003263B9" w:rsidP="00F65841">
      <w:pPr>
        <w:jc w:val="left"/>
        <w:rPr>
          <w:rFonts w:ascii="仿宋" w:eastAsia="仿宋" w:hAnsi="仿宋"/>
          <w:sz w:val="28"/>
          <w:szCs w:val="28"/>
        </w:rPr>
      </w:pPr>
      <w:r w:rsidRPr="003263B9">
        <w:rPr>
          <w:rFonts w:ascii="仿宋" w:eastAsia="仿宋" w:hAnsi="仿宋" w:hint="eastAsia"/>
          <w:sz w:val="28"/>
          <w:szCs w:val="28"/>
        </w:rPr>
        <w:t>行动的预测</w:t>
      </w:r>
    </w:p>
    <w:p w14:paraId="0C16D89D" w14:textId="3ACA8E53" w:rsidR="002E6E98" w:rsidRDefault="00F270C4" w:rsidP="00F65841">
      <w:pPr>
        <w:jc w:val="left"/>
        <w:rPr>
          <w:rFonts w:ascii="仿宋" w:eastAsia="仿宋" w:hAnsi="仿宋"/>
          <w:sz w:val="28"/>
          <w:szCs w:val="28"/>
        </w:rPr>
      </w:pPr>
      <w:r>
        <w:rPr>
          <w:rFonts w:ascii="仿宋" w:eastAsia="仿宋" w:hAnsi="仿宋"/>
          <w:sz w:val="28"/>
          <w:szCs w:val="28"/>
        </w:rPr>
        <w:tab/>
      </w:r>
      <w:r w:rsidR="003263B9" w:rsidRPr="003263B9">
        <w:rPr>
          <w:rFonts w:ascii="仿宋" w:eastAsia="仿宋" w:hAnsi="仿宋" w:hint="eastAsia"/>
          <w:sz w:val="28"/>
          <w:szCs w:val="28"/>
        </w:rPr>
        <w:t>人类驾驶员在交通中面临的主要挑战之一是如何应对其他驾驶员</w:t>
      </w:r>
      <w:r w:rsidR="003263B9" w:rsidRPr="003263B9">
        <w:rPr>
          <w:rFonts w:ascii="仿宋" w:eastAsia="仿宋" w:hAnsi="仿宋" w:hint="eastAsia"/>
          <w:sz w:val="28"/>
          <w:szCs w:val="28"/>
        </w:rPr>
        <w:lastRenderedPageBreak/>
        <w:t>可能采取的直接影响其自身驾驶策略的行为。当道路上有多条车道或车辆处于交通转换点时尤其如此。为了确保车辆在这些环境中安全行驶，决策单元生成对附近车辆的预测，并根据这些预测确定行动</w:t>
      </w:r>
      <w:r>
        <w:rPr>
          <w:rFonts w:ascii="仿宋" w:eastAsia="仿宋" w:hAnsi="仿宋" w:hint="eastAsia"/>
          <w:sz w:val="28"/>
          <w:szCs w:val="28"/>
        </w:rPr>
        <w:t>规划</w:t>
      </w:r>
      <w:r w:rsidR="003263B9" w:rsidRPr="003263B9">
        <w:rPr>
          <w:rFonts w:ascii="仿宋" w:eastAsia="仿宋" w:hAnsi="仿宋" w:hint="eastAsia"/>
          <w:sz w:val="28"/>
          <w:szCs w:val="28"/>
        </w:rPr>
        <w:t>。</w:t>
      </w:r>
      <w:r w:rsidR="00381C06">
        <w:rPr>
          <w:rFonts w:ascii="仿宋" w:eastAsia="仿宋" w:hAnsi="仿宋" w:hint="eastAsia"/>
          <w:sz w:val="28"/>
          <w:szCs w:val="28"/>
        </w:rPr>
        <w:t>为了预测其他车辆的行动</w:t>
      </w:r>
      <w:r w:rsidR="00381C06" w:rsidRPr="00381C06">
        <w:rPr>
          <w:rFonts w:ascii="仿宋" w:eastAsia="仿宋" w:hAnsi="仿宋" w:hint="eastAsia"/>
          <w:sz w:val="28"/>
          <w:szCs w:val="28"/>
        </w:rPr>
        <w:t>，可以生成其他交通参与者的可达位置集的随机模型，并将这些可达集与概率分布联系起来。</w:t>
      </w:r>
    </w:p>
    <w:p w14:paraId="07C2D37C" w14:textId="5CDF6626" w:rsidR="009F02D8" w:rsidRDefault="009F02D8" w:rsidP="00F65841">
      <w:pPr>
        <w:jc w:val="left"/>
        <w:rPr>
          <w:rFonts w:ascii="仿宋" w:eastAsia="仿宋" w:hAnsi="仿宋"/>
          <w:sz w:val="28"/>
          <w:szCs w:val="28"/>
        </w:rPr>
      </w:pPr>
      <w:r>
        <w:rPr>
          <w:noProof/>
        </w:rPr>
        <w:drawing>
          <wp:inline distT="0" distB="0" distL="0" distR="0" wp14:anchorId="051949E4" wp14:editId="16A89817">
            <wp:extent cx="5274310" cy="53340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334000"/>
                    </a:xfrm>
                    <a:prstGeom prst="rect">
                      <a:avLst/>
                    </a:prstGeom>
                  </pic:spPr>
                </pic:pic>
              </a:graphicData>
            </a:graphic>
          </wp:inline>
        </w:drawing>
      </w:r>
    </w:p>
    <w:p w14:paraId="015E97B3" w14:textId="361A1E22" w:rsidR="009F02D8" w:rsidRDefault="009F02D8" w:rsidP="009F02D8">
      <w:pPr>
        <w:jc w:val="center"/>
        <w:rPr>
          <w:rFonts w:ascii="仿宋" w:eastAsia="仿宋" w:hAnsi="仿宋"/>
          <w:sz w:val="28"/>
          <w:szCs w:val="28"/>
        </w:rPr>
      </w:pPr>
      <w:r>
        <w:rPr>
          <w:rFonts w:ascii="仿宋" w:eastAsia="仿宋" w:hAnsi="仿宋" w:hint="eastAsia"/>
          <w:sz w:val="28"/>
          <w:szCs w:val="28"/>
        </w:rPr>
        <w:t>图1.6</w:t>
      </w:r>
      <w:r>
        <w:rPr>
          <w:rFonts w:ascii="仿宋" w:eastAsia="仿宋" w:hAnsi="仿宋"/>
          <w:sz w:val="28"/>
          <w:szCs w:val="28"/>
        </w:rPr>
        <w:t xml:space="preserve"> </w:t>
      </w:r>
      <w:r>
        <w:rPr>
          <w:rFonts w:ascii="仿宋" w:eastAsia="仿宋" w:hAnsi="仿宋" w:hint="eastAsia"/>
          <w:sz w:val="28"/>
          <w:szCs w:val="28"/>
        </w:rPr>
        <w:t>行动预测</w:t>
      </w:r>
    </w:p>
    <w:p w14:paraId="2302DC9D" w14:textId="7C76F4E0" w:rsidR="009F02D8" w:rsidRDefault="001A1853" w:rsidP="009F02D8">
      <w:pPr>
        <w:jc w:val="left"/>
        <w:rPr>
          <w:rFonts w:ascii="仿宋" w:eastAsia="仿宋" w:hAnsi="仿宋"/>
          <w:sz w:val="28"/>
          <w:szCs w:val="28"/>
        </w:rPr>
      </w:pPr>
      <w:r>
        <w:rPr>
          <w:rFonts w:ascii="仿宋" w:eastAsia="仿宋" w:hAnsi="仿宋" w:hint="eastAsia"/>
          <w:sz w:val="28"/>
          <w:szCs w:val="28"/>
        </w:rPr>
        <w:t>路径规划</w:t>
      </w:r>
    </w:p>
    <w:p w14:paraId="7A9D3A5F" w14:textId="649B8A7E" w:rsidR="001A1853" w:rsidRDefault="001A1853" w:rsidP="009F02D8">
      <w:pPr>
        <w:jc w:val="left"/>
        <w:rPr>
          <w:rFonts w:ascii="仿宋" w:eastAsia="仿宋" w:hAnsi="仿宋"/>
          <w:sz w:val="28"/>
          <w:szCs w:val="28"/>
        </w:rPr>
      </w:pPr>
      <w:r>
        <w:rPr>
          <w:rFonts w:ascii="仿宋" w:eastAsia="仿宋" w:hAnsi="仿宋"/>
          <w:sz w:val="28"/>
          <w:szCs w:val="28"/>
        </w:rPr>
        <w:tab/>
      </w:r>
      <w:r w:rsidRPr="001A1853">
        <w:rPr>
          <w:rFonts w:ascii="仿宋" w:eastAsia="仿宋" w:hAnsi="仿宋" w:hint="eastAsia"/>
          <w:sz w:val="28"/>
          <w:szCs w:val="28"/>
        </w:rPr>
        <w:t>在动态环境中规划自主敏捷车辆的路径是一个非常复杂的问题，特别是当车辆需要充分利用其机动能力时。蛮力方法是搜索所有可</w:t>
      </w:r>
      <w:r w:rsidRPr="001A1853">
        <w:rPr>
          <w:rFonts w:ascii="仿宋" w:eastAsia="仿宋" w:hAnsi="仿宋" w:hint="eastAsia"/>
          <w:sz w:val="28"/>
          <w:szCs w:val="28"/>
        </w:rPr>
        <w:lastRenderedPageBreak/>
        <w:t>能的路径，并利用成本函数来确定最佳路径。然而，蛮力方法将需要大量的计算资源，并且可能无法实时交付导航计划。为了克服确定性完整算法的计算复杂性，利用概率规划器提供了有效的实时路径规划。</w:t>
      </w:r>
    </w:p>
    <w:p w14:paraId="3E1CF823" w14:textId="0D1EF855" w:rsidR="001A1853" w:rsidRDefault="001A1853" w:rsidP="009F02D8">
      <w:pPr>
        <w:jc w:val="left"/>
        <w:rPr>
          <w:rFonts w:ascii="仿宋" w:eastAsia="仿宋" w:hAnsi="仿宋"/>
          <w:sz w:val="28"/>
          <w:szCs w:val="28"/>
        </w:rPr>
      </w:pPr>
      <w:r>
        <w:rPr>
          <w:rFonts w:ascii="仿宋" w:eastAsia="仿宋" w:hAnsi="仿宋" w:hint="eastAsia"/>
          <w:sz w:val="28"/>
          <w:szCs w:val="28"/>
        </w:rPr>
        <w:t>避障</w:t>
      </w:r>
    </w:p>
    <w:p w14:paraId="3C51CDCC" w14:textId="77777777" w:rsidR="00032965" w:rsidRDefault="001A1853" w:rsidP="00032965">
      <w:pPr>
        <w:jc w:val="left"/>
        <w:rPr>
          <w:rFonts w:ascii="仿宋" w:eastAsia="仿宋" w:hAnsi="仿宋"/>
          <w:sz w:val="28"/>
          <w:szCs w:val="28"/>
        </w:rPr>
      </w:pPr>
      <w:r>
        <w:rPr>
          <w:rFonts w:ascii="仿宋" w:eastAsia="仿宋" w:hAnsi="仿宋"/>
          <w:sz w:val="28"/>
          <w:szCs w:val="28"/>
        </w:rPr>
        <w:tab/>
      </w:r>
      <w:r w:rsidRPr="001A1853">
        <w:rPr>
          <w:rFonts w:ascii="仿宋" w:eastAsia="仿宋" w:hAnsi="仿宋" w:hint="eastAsia"/>
          <w:sz w:val="28"/>
          <w:szCs w:val="28"/>
        </w:rPr>
        <w:t>由于安全是自动驾驶最重要的考虑因素，我们通常会采用至少两层的避障机制，以确保车辆不会与障碍物相撞。第一层是主动的，基于流量预测。在运行时，交通预测机制产生诸如碰撞时间或预测最小距离等措施，并</w:t>
      </w:r>
      <w:r w:rsidR="00533DBB">
        <w:rPr>
          <w:rFonts w:ascii="仿宋" w:eastAsia="仿宋" w:hAnsi="仿宋" w:hint="eastAsia"/>
          <w:sz w:val="28"/>
          <w:szCs w:val="28"/>
        </w:rPr>
        <w:t>基于此信息</w:t>
      </w:r>
      <w:r w:rsidRPr="001A1853">
        <w:rPr>
          <w:rFonts w:ascii="仿宋" w:eastAsia="仿宋" w:hAnsi="仿宋"/>
          <w:sz w:val="28"/>
          <w:szCs w:val="28"/>
        </w:rPr>
        <w:t>，触发避障机制，进行局部路径重新规划。如果主动机制失败，第二层，即使用雷达数据的反应机制将接管。一旦雷达探测到前方有障碍物，它就会越过当前的控制来避开障碍物。</w:t>
      </w:r>
    </w:p>
    <w:p w14:paraId="79EB7C97" w14:textId="3C4D835D" w:rsidR="00032965" w:rsidRDefault="00032965" w:rsidP="00032965">
      <w:pPr>
        <w:pStyle w:val="2"/>
      </w:pPr>
      <w:r>
        <w:rPr>
          <w:rFonts w:hint="eastAsia"/>
        </w:rPr>
        <w:t>1.3自动驾驶客户端系统</w:t>
      </w:r>
    </w:p>
    <w:p w14:paraId="04B56739" w14:textId="50BC866D" w:rsidR="00032965" w:rsidRDefault="00032965" w:rsidP="00032965">
      <w:pPr>
        <w:jc w:val="left"/>
        <w:rPr>
          <w:rFonts w:ascii="仿宋" w:eastAsia="仿宋" w:hAnsi="仿宋"/>
          <w:sz w:val="28"/>
          <w:szCs w:val="28"/>
        </w:rPr>
      </w:pPr>
      <w:r>
        <w:rPr>
          <w:rFonts w:ascii="仿宋" w:eastAsia="仿宋" w:hAnsi="仿宋"/>
          <w:sz w:val="28"/>
          <w:szCs w:val="28"/>
        </w:rPr>
        <w:tab/>
      </w:r>
      <w:r w:rsidRPr="00032965">
        <w:rPr>
          <w:rFonts w:ascii="仿宋" w:eastAsia="仿宋" w:hAnsi="仿宋" w:hint="eastAsia"/>
          <w:sz w:val="28"/>
          <w:szCs w:val="28"/>
        </w:rPr>
        <w:t>客户端系统将上述算法集成在一起，以满足实时性和可靠性要求。其中的一些挑战如下</w:t>
      </w:r>
      <w:r w:rsidRPr="00032965">
        <w:rPr>
          <w:rFonts w:ascii="仿宋" w:eastAsia="仿宋" w:hAnsi="仿宋"/>
          <w:sz w:val="28"/>
          <w:szCs w:val="28"/>
        </w:rPr>
        <w:t>:系统需要确保处理管道足够快，</w:t>
      </w:r>
      <w:r>
        <w:rPr>
          <w:rFonts w:ascii="仿宋" w:eastAsia="仿宋" w:hAnsi="仿宋" w:hint="eastAsia"/>
          <w:sz w:val="28"/>
          <w:szCs w:val="28"/>
        </w:rPr>
        <w:t>以</w:t>
      </w:r>
      <w:r w:rsidRPr="00032965">
        <w:rPr>
          <w:rFonts w:ascii="仿宋" w:eastAsia="仿宋" w:hAnsi="仿宋"/>
          <w:sz w:val="28"/>
          <w:szCs w:val="28"/>
        </w:rPr>
        <w:t>处理生成的大量传感器数据;如果系统的一部分发生故障，它必须足够健壮从故障中恢复;此外，它还需要在严格的能源和资源约束下执行所有的计算。</w:t>
      </w:r>
    </w:p>
    <w:p w14:paraId="6B7DEAFF" w14:textId="613324FC" w:rsidR="00032965" w:rsidRDefault="00032965" w:rsidP="00032965">
      <w:pPr>
        <w:jc w:val="left"/>
        <w:rPr>
          <w:rFonts w:ascii="仿宋" w:eastAsia="仿宋" w:hAnsi="仿宋"/>
          <w:sz w:val="28"/>
          <w:szCs w:val="28"/>
        </w:rPr>
      </w:pPr>
      <w:r>
        <w:rPr>
          <w:rFonts w:ascii="仿宋" w:eastAsia="仿宋" w:hAnsi="仿宋" w:hint="eastAsia"/>
          <w:sz w:val="28"/>
          <w:szCs w:val="28"/>
        </w:rPr>
        <w:t>1.3.1机器人操作系统（R</w:t>
      </w:r>
      <w:r>
        <w:rPr>
          <w:rFonts w:ascii="仿宋" w:eastAsia="仿宋" w:hAnsi="仿宋"/>
          <w:sz w:val="28"/>
          <w:szCs w:val="28"/>
        </w:rPr>
        <w:t>OS</w:t>
      </w:r>
      <w:r>
        <w:rPr>
          <w:rFonts w:ascii="仿宋" w:eastAsia="仿宋" w:hAnsi="仿宋" w:hint="eastAsia"/>
          <w:sz w:val="28"/>
          <w:szCs w:val="28"/>
        </w:rPr>
        <w:t>）</w:t>
      </w:r>
    </w:p>
    <w:p w14:paraId="021EC59F" w14:textId="5449609C" w:rsidR="00032965" w:rsidRDefault="00032965" w:rsidP="00032965">
      <w:pPr>
        <w:jc w:val="left"/>
        <w:rPr>
          <w:rFonts w:ascii="仿宋" w:eastAsia="仿宋" w:hAnsi="仿宋"/>
          <w:sz w:val="28"/>
          <w:szCs w:val="28"/>
        </w:rPr>
      </w:pPr>
      <w:r>
        <w:rPr>
          <w:rFonts w:ascii="仿宋" w:eastAsia="仿宋" w:hAnsi="仿宋"/>
          <w:sz w:val="28"/>
          <w:szCs w:val="28"/>
        </w:rPr>
        <w:tab/>
      </w:r>
      <w:r w:rsidRPr="00032965">
        <w:rPr>
          <w:rFonts w:ascii="仿宋" w:eastAsia="仿宋" w:hAnsi="仿宋"/>
          <w:sz w:val="28"/>
          <w:szCs w:val="28"/>
        </w:rPr>
        <w:t>ROS是一个为机器人应用量身定制的强大的分布式计算框架，并得到了广泛的应用。如图1.7所示，每个机器人任务(例如定位)都</w:t>
      </w:r>
      <w:r w:rsidRPr="00032965">
        <w:rPr>
          <w:rFonts w:ascii="仿宋" w:eastAsia="仿宋" w:hAnsi="仿宋"/>
          <w:sz w:val="28"/>
          <w:szCs w:val="28"/>
        </w:rPr>
        <w:lastRenderedPageBreak/>
        <w:t>驻留在一个ROS节点中。ROS节点可以通过主题和服务相互通信。</w:t>
      </w:r>
      <w:r>
        <w:rPr>
          <w:rFonts w:ascii="仿宋" w:eastAsia="仿宋" w:hAnsi="仿宋" w:hint="eastAsia"/>
          <w:sz w:val="28"/>
          <w:szCs w:val="28"/>
        </w:rPr>
        <w:t>它是一个非常棒的自动驾驶操作系统，除了它由如下几个问题：</w:t>
      </w:r>
      <w:r w:rsidRPr="00032965">
        <w:rPr>
          <w:rFonts w:ascii="仿宋" w:eastAsia="仿宋" w:hAnsi="仿宋"/>
          <w:sz w:val="28"/>
          <w:szCs w:val="28"/>
        </w:rPr>
        <w:t>(1)可靠性:ROS只有一个主系统，没有监视器来恢复故障节点;(2)性能:发送广播消息时，消息重复多次，导致性能下降;(3)安全性:没有认证和加密机制。虽然ROS 2.0承诺会修复这些问题，但ROS 2.0本身还没有经过广泛的测试，而且许多特性还不可用。因此，为了在自动驾驶中使用ROS，我们需要首先解决这些问题。</w:t>
      </w:r>
    </w:p>
    <w:p w14:paraId="1E0C23BB" w14:textId="54805F3E" w:rsidR="00032965" w:rsidRDefault="003E464B" w:rsidP="00032965">
      <w:pPr>
        <w:jc w:val="left"/>
        <w:rPr>
          <w:rFonts w:ascii="仿宋" w:eastAsia="仿宋" w:hAnsi="仿宋"/>
          <w:sz w:val="28"/>
          <w:szCs w:val="28"/>
        </w:rPr>
      </w:pPr>
      <w:r>
        <w:rPr>
          <w:noProof/>
        </w:rPr>
        <w:drawing>
          <wp:inline distT="0" distB="0" distL="0" distR="0" wp14:anchorId="2725BA18" wp14:editId="4BC80BFA">
            <wp:extent cx="5274310" cy="28047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04795"/>
                    </a:xfrm>
                    <a:prstGeom prst="rect">
                      <a:avLst/>
                    </a:prstGeom>
                  </pic:spPr>
                </pic:pic>
              </a:graphicData>
            </a:graphic>
          </wp:inline>
        </w:drawing>
      </w:r>
    </w:p>
    <w:p w14:paraId="5BD2BD2A" w14:textId="50C7EA19" w:rsidR="003E464B" w:rsidRDefault="003E464B" w:rsidP="00927C19">
      <w:pPr>
        <w:jc w:val="center"/>
        <w:rPr>
          <w:rFonts w:ascii="仿宋" w:eastAsia="仿宋" w:hAnsi="仿宋"/>
          <w:sz w:val="28"/>
          <w:szCs w:val="28"/>
        </w:rPr>
      </w:pPr>
      <w:r>
        <w:rPr>
          <w:rFonts w:ascii="仿宋" w:eastAsia="仿宋" w:hAnsi="仿宋" w:hint="eastAsia"/>
          <w:sz w:val="28"/>
          <w:szCs w:val="28"/>
        </w:rPr>
        <w:t>图1.7</w:t>
      </w:r>
      <w:r>
        <w:rPr>
          <w:rFonts w:ascii="仿宋" w:eastAsia="仿宋" w:hAnsi="仿宋"/>
          <w:sz w:val="28"/>
          <w:szCs w:val="28"/>
        </w:rPr>
        <w:t xml:space="preserve"> </w:t>
      </w:r>
      <w:r>
        <w:rPr>
          <w:rFonts w:ascii="仿宋" w:eastAsia="仿宋" w:hAnsi="仿宋" w:hint="eastAsia"/>
          <w:sz w:val="28"/>
          <w:szCs w:val="28"/>
        </w:rPr>
        <w:t>机器人操作系统（R</w:t>
      </w:r>
      <w:r>
        <w:rPr>
          <w:rFonts w:ascii="仿宋" w:eastAsia="仿宋" w:hAnsi="仿宋"/>
          <w:sz w:val="28"/>
          <w:szCs w:val="28"/>
        </w:rPr>
        <w:t>OS</w:t>
      </w:r>
      <w:r>
        <w:rPr>
          <w:rFonts w:ascii="仿宋" w:eastAsia="仿宋" w:hAnsi="仿宋" w:hint="eastAsia"/>
          <w:sz w:val="28"/>
          <w:szCs w:val="28"/>
        </w:rPr>
        <w:t>）</w:t>
      </w:r>
    </w:p>
    <w:p w14:paraId="206C95D4" w14:textId="254500B0" w:rsidR="003E464B" w:rsidRDefault="00927C19" w:rsidP="00032965">
      <w:pPr>
        <w:jc w:val="left"/>
        <w:rPr>
          <w:rFonts w:ascii="仿宋" w:eastAsia="仿宋" w:hAnsi="仿宋"/>
          <w:sz w:val="28"/>
          <w:szCs w:val="28"/>
        </w:rPr>
      </w:pPr>
      <w:r>
        <w:rPr>
          <w:rFonts w:ascii="仿宋" w:eastAsia="仿宋" w:hAnsi="仿宋" w:hint="eastAsia"/>
          <w:sz w:val="28"/>
          <w:szCs w:val="28"/>
        </w:rPr>
        <w:t>可靠性</w:t>
      </w:r>
    </w:p>
    <w:p w14:paraId="63381549" w14:textId="71200273" w:rsidR="00927C19" w:rsidRDefault="00927C19" w:rsidP="00032965">
      <w:pPr>
        <w:jc w:val="left"/>
        <w:rPr>
          <w:rFonts w:ascii="仿宋" w:eastAsia="仿宋" w:hAnsi="仿宋"/>
          <w:sz w:val="28"/>
          <w:szCs w:val="28"/>
        </w:rPr>
      </w:pPr>
      <w:r w:rsidRPr="00927C19">
        <w:rPr>
          <w:rFonts w:ascii="仿宋" w:eastAsia="仿宋" w:hAnsi="仿宋" w:hint="eastAsia"/>
          <w:sz w:val="28"/>
          <w:szCs w:val="28"/>
        </w:rPr>
        <w:t>当前</w:t>
      </w:r>
      <w:r w:rsidRPr="00927C19">
        <w:rPr>
          <w:rFonts w:ascii="仿宋" w:eastAsia="仿宋" w:hAnsi="仿宋"/>
          <w:sz w:val="28"/>
          <w:szCs w:val="28"/>
        </w:rPr>
        <w:t>ROS实现只有一个主节点，当主节点崩溃时，整个系统将崩溃。这并不符合自动驾驶的安全要求。为了解决这个问题，我们在ROS中实现了一个类似zookeeper的机制。如图1.8所示，我们有一个主节点和一个备份主节点。在主节点故障的情况下，备份节点将接管，确保系统仍然运行没有中断。此外，这个ZooKeeper机制监视并重新启动任何故障节点，确保整个ROS系统是可靠的。</w:t>
      </w:r>
    </w:p>
    <w:p w14:paraId="740ADBC0" w14:textId="3206885B" w:rsidR="00927C19" w:rsidRDefault="00927C19" w:rsidP="00032965">
      <w:pPr>
        <w:jc w:val="left"/>
        <w:rPr>
          <w:rFonts w:ascii="仿宋" w:eastAsia="仿宋" w:hAnsi="仿宋"/>
          <w:sz w:val="28"/>
          <w:szCs w:val="28"/>
        </w:rPr>
      </w:pPr>
      <w:r>
        <w:rPr>
          <w:noProof/>
        </w:rPr>
        <w:lastRenderedPageBreak/>
        <w:drawing>
          <wp:inline distT="0" distB="0" distL="0" distR="0" wp14:anchorId="07EE20A7" wp14:editId="0446FA8C">
            <wp:extent cx="5274310" cy="304482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44825"/>
                    </a:xfrm>
                    <a:prstGeom prst="rect">
                      <a:avLst/>
                    </a:prstGeom>
                  </pic:spPr>
                </pic:pic>
              </a:graphicData>
            </a:graphic>
          </wp:inline>
        </w:drawing>
      </w:r>
    </w:p>
    <w:p w14:paraId="3FA9C714" w14:textId="775A587C" w:rsidR="00927C19" w:rsidRDefault="00927C19" w:rsidP="00927C19">
      <w:pPr>
        <w:jc w:val="center"/>
        <w:rPr>
          <w:rFonts w:ascii="仿宋" w:eastAsia="仿宋" w:hAnsi="仿宋"/>
          <w:sz w:val="28"/>
          <w:szCs w:val="28"/>
        </w:rPr>
      </w:pPr>
      <w:r>
        <w:rPr>
          <w:rFonts w:ascii="仿宋" w:eastAsia="仿宋" w:hAnsi="仿宋" w:hint="eastAsia"/>
          <w:sz w:val="28"/>
          <w:szCs w:val="28"/>
        </w:rPr>
        <w:t>图1.8</w:t>
      </w:r>
      <w:r>
        <w:rPr>
          <w:rFonts w:ascii="仿宋" w:eastAsia="仿宋" w:hAnsi="仿宋"/>
          <w:sz w:val="28"/>
          <w:szCs w:val="28"/>
        </w:rPr>
        <w:t xml:space="preserve"> ROS</w:t>
      </w:r>
      <w:r>
        <w:rPr>
          <w:rFonts w:ascii="仿宋" w:eastAsia="仿宋" w:hAnsi="仿宋" w:hint="eastAsia"/>
          <w:sz w:val="28"/>
          <w:szCs w:val="28"/>
        </w:rPr>
        <w:t>的ZooKeeper</w:t>
      </w:r>
    </w:p>
    <w:p w14:paraId="6001835B" w14:textId="3822F41B" w:rsidR="00927C19" w:rsidRDefault="003B01CA" w:rsidP="00927C19">
      <w:pPr>
        <w:jc w:val="left"/>
        <w:rPr>
          <w:rFonts w:ascii="仿宋" w:eastAsia="仿宋" w:hAnsi="仿宋"/>
          <w:sz w:val="28"/>
          <w:szCs w:val="28"/>
        </w:rPr>
      </w:pPr>
      <w:r>
        <w:rPr>
          <w:rFonts w:ascii="仿宋" w:eastAsia="仿宋" w:hAnsi="仿宋" w:hint="eastAsia"/>
          <w:sz w:val="28"/>
          <w:szCs w:val="28"/>
        </w:rPr>
        <w:t>性能</w:t>
      </w:r>
    </w:p>
    <w:p w14:paraId="2FFB7CFC" w14:textId="19A333FA" w:rsidR="003B01CA" w:rsidRDefault="003B01CA" w:rsidP="00927C19">
      <w:pPr>
        <w:jc w:val="left"/>
        <w:rPr>
          <w:rFonts w:ascii="仿宋" w:eastAsia="仿宋" w:hAnsi="仿宋"/>
          <w:sz w:val="28"/>
          <w:szCs w:val="28"/>
        </w:rPr>
      </w:pPr>
      <w:r>
        <w:rPr>
          <w:rFonts w:ascii="仿宋" w:eastAsia="仿宋" w:hAnsi="仿宋"/>
          <w:sz w:val="28"/>
          <w:szCs w:val="28"/>
        </w:rPr>
        <w:tab/>
      </w:r>
      <w:r w:rsidRPr="003B01CA">
        <w:rPr>
          <w:rFonts w:ascii="仿宋" w:eastAsia="仿宋" w:hAnsi="仿宋" w:hint="eastAsia"/>
          <w:sz w:val="28"/>
          <w:szCs w:val="28"/>
        </w:rPr>
        <w:t>性能是当前</w:t>
      </w:r>
      <w:r w:rsidRPr="003B01CA">
        <w:rPr>
          <w:rFonts w:ascii="仿宋" w:eastAsia="仿宋" w:hAnsi="仿宋"/>
          <w:sz w:val="28"/>
          <w:szCs w:val="28"/>
        </w:rPr>
        <w:t>ROS实现的另一个问题。ROS节点之间经常通信，保证节点间的有效通信至关重要。首先，当本地节点彼此通信时，我通过环回机制。每次通过环回管道时，都会引入一个20ms的开销。为了消除这种开销，对于本地节点通信开销，我们使用了共享内存机制，使得</w:t>
      </w:r>
      <w:r>
        <w:rPr>
          <w:rFonts w:ascii="仿宋" w:eastAsia="仿宋" w:hAnsi="仿宋" w:hint="eastAsia"/>
          <w:sz w:val="28"/>
          <w:szCs w:val="28"/>
        </w:rPr>
        <w:t>消息</w:t>
      </w:r>
      <w:r w:rsidRPr="003B01CA">
        <w:rPr>
          <w:rFonts w:ascii="仿宋" w:eastAsia="仿宋" w:hAnsi="仿宋"/>
          <w:sz w:val="28"/>
          <w:szCs w:val="28"/>
        </w:rPr>
        <w:t>不必通过TCPIP堆栈才能到达目标节点。其次，当ROS节点广播消息时，消息会被多次复制，这会消耗大量的系统带宽。如图1.9所示，通过切换到多播机制，大大提高了系统的吞吐量。</w:t>
      </w:r>
    </w:p>
    <w:p w14:paraId="250DAA54" w14:textId="3B9D83A1" w:rsidR="005D6233" w:rsidRDefault="005D6233" w:rsidP="00927C19">
      <w:pPr>
        <w:jc w:val="left"/>
        <w:rPr>
          <w:rFonts w:ascii="仿宋" w:eastAsia="仿宋" w:hAnsi="仿宋"/>
          <w:sz w:val="28"/>
          <w:szCs w:val="28"/>
        </w:rPr>
      </w:pPr>
      <w:r>
        <w:rPr>
          <w:noProof/>
        </w:rPr>
        <w:lastRenderedPageBreak/>
        <w:drawing>
          <wp:inline distT="0" distB="0" distL="0" distR="0" wp14:anchorId="6A04D16F" wp14:editId="754A39EF">
            <wp:extent cx="5274310" cy="31578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57855"/>
                    </a:xfrm>
                    <a:prstGeom prst="rect">
                      <a:avLst/>
                    </a:prstGeom>
                  </pic:spPr>
                </pic:pic>
              </a:graphicData>
            </a:graphic>
          </wp:inline>
        </w:drawing>
      </w:r>
    </w:p>
    <w:p w14:paraId="24CF906E" w14:textId="3460995D" w:rsidR="005D6233" w:rsidRDefault="005D6233" w:rsidP="005D6233">
      <w:pPr>
        <w:jc w:val="center"/>
        <w:rPr>
          <w:rFonts w:ascii="仿宋" w:eastAsia="仿宋" w:hAnsi="仿宋"/>
          <w:sz w:val="28"/>
          <w:szCs w:val="28"/>
        </w:rPr>
      </w:pPr>
      <w:r>
        <w:rPr>
          <w:rFonts w:ascii="仿宋" w:eastAsia="仿宋" w:hAnsi="仿宋" w:hint="eastAsia"/>
          <w:sz w:val="28"/>
          <w:szCs w:val="28"/>
        </w:rPr>
        <w:t>图1.9</w:t>
      </w:r>
      <w:r>
        <w:rPr>
          <w:rFonts w:ascii="仿宋" w:eastAsia="仿宋" w:hAnsi="仿宋"/>
          <w:sz w:val="28"/>
          <w:szCs w:val="28"/>
        </w:rPr>
        <w:t xml:space="preserve"> ROS</w:t>
      </w:r>
      <w:r>
        <w:rPr>
          <w:rFonts w:ascii="仿宋" w:eastAsia="仿宋" w:hAnsi="仿宋" w:hint="eastAsia"/>
          <w:sz w:val="28"/>
          <w:szCs w:val="28"/>
        </w:rPr>
        <w:t>中重复传播与广播对比</w:t>
      </w:r>
    </w:p>
    <w:p w14:paraId="78E84BF7" w14:textId="07212998" w:rsidR="005D6233" w:rsidRDefault="005D6233" w:rsidP="005D6233">
      <w:pPr>
        <w:jc w:val="left"/>
        <w:rPr>
          <w:rFonts w:ascii="仿宋" w:eastAsia="仿宋" w:hAnsi="仿宋"/>
          <w:sz w:val="28"/>
          <w:szCs w:val="28"/>
        </w:rPr>
      </w:pPr>
      <w:r>
        <w:rPr>
          <w:rFonts w:ascii="仿宋" w:eastAsia="仿宋" w:hAnsi="仿宋" w:hint="eastAsia"/>
          <w:sz w:val="28"/>
          <w:szCs w:val="28"/>
        </w:rPr>
        <w:t>安全</w:t>
      </w:r>
    </w:p>
    <w:p w14:paraId="1E454E9D" w14:textId="23F56C7D" w:rsidR="005D6233" w:rsidRDefault="005D6233" w:rsidP="005D6233">
      <w:pPr>
        <w:jc w:val="left"/>
        <w:rPr>
          <w:rFonts w:ascii="仿宋" w:eastAsia="仿宋" w:hAnsi="仿宋"/>
          <w:sz w:val="28"/>
          <w:szCs w:val="28"/>
        </w:rPr>
      </w:pPr>
      <w:r>
        <w:rPr>
          <w:rFonts w:ascii="仿宋" w:eastAsia="仿宋" w:hAnsi="仿宋"/>
          <w:sz w:val="28"/>
          <w:szCs w:val="28"/>
        </w:rPr>
        <w:tab/>
      </w:r>
      <w:r w:rsidRPr="005D6233">
        <w:rPr>
          <w:rFonts w:ascii="仿宋" w:eastAsia="仿宋" w:hAnsi="仿宋" w:hint="eastAsia"/>
          <w:sz w:val="28"/>
          <w:szCs w:val="28"/>
        </w:rPr>
        <w:t>我们知道，安全是</w:t>
      </w:r>
      <w:r w:rsidRPr="005D6233">
        <w:rPr>
          <w:rFonts w:ascii="仿宋" w:eastAsia="仿宋" w:hAnsi="仿宋"/>
          <w:sz w:val="28"/>
          <w:szCs w:val="28"/>
        </w:rPr>
        <w:t>ROS最关心的问题。现在设想两个场景:在第一个场景中，一个ROS节点被绑架并持续分配内存，直到系统耗尽内存并开始杀死其他ROS节点。在这个场景中，黑客成功地使系统崩溃。在第二种情况下，由于默认情况下ROS消息是不加密的，黑客可以很容易地窃听节点之间的消息并应用中间人攻击。要解决第一个问题，我们可以使用Linux Container (LXC)来限制每个节点使用的资源数量，并提供一种沙箱机制来保护节点不受其他节点的影响，从而有效地防止资源泄漏。为了解决第二个问题，我们可以对通信中的消息进行加密</w:t>
      </w:r>
      <w:r>
        <w:rPr>
          <w:rFonts w:ascii="仿宋" w:eastAsia="仿宋" w:hAnsi="仿宋" w:hint="eastAsia"/>
          <w:sz w:val="28"/>
          <w:szCs w:val="28"/>
        </w:rPr>
        <w:t>，防止</w:t>
      </w:r>
      <w:r w:rsidRPr="005D6233">
        <w:rPr>
          <w:rFonts w:ascii="仿宋" w:eastAsia="仿宋" w:hAnsi="仿宋" w:hint="eastAsia"/>
          <w:sz w:val="28"/>
          <w:szCs w:val="28"/>
        </w:rPr>
        <w:t>事件消息被窃听。</w:t>
      </w:r>
    </w:p>
    <w:p w14:paraId="194FBB39" w14:textId="7525B24B" w:rsidR="005D6233" w:rsidRDefault="0050390B" w:rsidP="005D6233">
      <w:pPr>
        <w:jc w:val="left"/>
        <w:rPr>
          <w:rFonts w:ascii="仿宋" w:eastAsia="仿宋" w:hAnsi="仿宋"/>
          <w:sz w:val="28"/>
          <w:szCs w:val="28"/>
        </w:rPr>
      </w:pPr>
      <w:r>
        <w:rPr>
          <w:rFonts w:ascii="仿宋" w:eastAsia="仿宋" w:hAnsi="仿宋" w:hint="eastAsia"/>
          <w:sz w:val="28"/>
          <w:szCs w:val="28"/>
        </w:rPr>
        <w:t>1.3.2 硬件</w:t>
      </w:r>
      <w:r>
        <w:rPr>
          <w:rFonts w:ascii="仿宋" w:eastAsia="仿宋" w:hAnsi="仿宋"/>
          <w:sz w:val="28"/>
          <w:szCs w:val="28"/>
        </w:rPr>
        <w:t>平台</w:t>
      </w:r>
    </w:p>
    <w:p w14:paraId="4235EDE4" w14:textId="35D25279" w:rsidR="0050390B" w:rsidRDefault="0050390B" w:rsidP="005D6233">
      <w:pPr>
        <w:jc w:val="left"/>
        <w:rPr>
          <w:rFonts w:ascii="仿宋" w:eastAsia="仿宋" w:hAnsi="仿宋"/>
          <w:sz w:val="28"/>
          <w:szCs w:val="28"/>
        </w:rPr>
      </w:pPr>
      <w:r>
        <w:rPr>
          <w:rFonts w:ascii="仿宋" w:eastAsia="仿宋" w:hAnsi="仿宋"/>
          <w:sz w:val="28"/>
          <w:szCs w:val="28"/>
        </w:rPr>
        <w:tab/>
      </w:r>
      <w:r w:rsidR="00D84047" w:rsidRPr="00D84047">
        <w:rPr>
          <w:rFonts w:ascii="仿宋" w:eastAsia="仿宋" w:hAnsi="仿宋" w:hint="eastAsia"/>
          <w:sz w:val="28"/>
          <w:szCs w:val="28"/>
        </w:rPr>
        <w:t>为了理解自主驾驶硬件平台设计的挑战，让我们来看看一家领先的自主驾驶公司的计算平台实现。它由两个计算盒组成，每个计算</w:t>
      </w:r>
      <w:r w:rsidR="00D84047" w:rsidRPr="00D84047">
        <w:rPr>
          <w:rFonts w:ascii="仿宋" w:eastAsia="仿宋" w:hAnsi="仿宋" w:hint="eastAsia"/>
          <w:sz w:val="28"/>
          <w:szCs w:val="28"/>
        </w:rPr>
        <w:lastRenderedPageBreak/>
        <w:t>盒配备一个</w:t>
      </w:r>
      <w:r w:rsidR="00D84047" w:rsidRPr="00D84047">
        <w:rPr>
          <w:rFonts w:ascii="仿宋" w:eastAsia="仿宋" w:hAnsi="仿宋"/>
          <w:sz w:val="28"/>
          <w:szCs w:val="28"/>
        </w:rPr>
        <w:t>Intel Xeon E5处理器和4到8个Nvidia K80 GPU加速器。第二个计算</w:t>
      </w:r>
      <w:r w:rsidR="00D84047">
        <w:rPr>
          <w:rFonts w:ascii="仿宋" w:eastAsia="仿宋" w:hAnsi="仿宋" w:hint="eastAsia"/>
          <w:sz w:val="28"/>
          <w:szCs w:val="28"/>
        </w:rPr>
        <w:t>盒</w:t>
      </w:r>
      <w:r w:rsidR="00D84047" w:rsidRPr="00D84047">
        <w:rPr>
          <w:rFonts w:ascii="仿宋" w:eastAsia="仿宋" w:hAnsi="仿宋"/>
          <w:sz w:val="28"/>
          <w:szCs w:val="28"/>
        </w:rPr>
        <w:t>执行完全相同的任务，用于可靠性:如果第一个计算</w:t>
      </w:r>
      <w:r w:rsidR="00D84047">
        <w:rPr>
          <w:rFonts w:ascii="仿宋" w:eastAsia="仿宋" w:hAnsi="仿宋" w:hint="eastAsia"/>
          <w:sz w:val="28"/>
          <w:szCs w:val="28"/>
        </w:rPr>
        <w:t>盒</w:t>
      </w:r>
      <w:r w:rsidR="00D84047" w:rsidRPr="00D84047">
        <w:rPr>
          <w:rFonts w:ascii="仿宋" w:eastAsia="仿宋" w:hAnsi="仿宋"/>
          <w:sz w:val="28"/>
          <w:szCs w:val="28"/>
        </w:rPr>
        <w:t>失败，第二个计算</w:t>
      </w:r>
      <w:r w:rsidR="00D84047">
        <w:rPr>
          <w:rFonts w:ascii="仿宋" w:eastAsia="仿宋" w:hAnsi="仿宋" w:hint="eastAsia"/>
          <w:sz w:val="28"/>
          <w:szCs w:val="28"/>
        </w:rPr>
        <w:t>盒</w:t>
      </w:r>
      <w:r w:rsidR="00D84047" w:rsidRPr="00D84047">
        <w:rPr>
          <w:rFonts w:ascii="仿宋" w:eastAsia="仿宋" w:hAnsi="仿宋"/>
          <w:sz w:val="28"/>
          <w:szCs w:val="28"/>
        </w:rPr>
        <w:t>可以立即接管。在最坏的情况下，当两个盒子运行在他们的峰值，这将意味着超过5000瓦的电力消耗，从而产生大量的热量。此外，每个盒子的价格在2万到3万美元之间，使得普通消费者无法负担整个解决方案。</w:t>
      </w:r>
    </w:p>
    <w:p w14:paraId="4697268E" w14:textId="04B7A294" w:rsidR="00D84047" w:rsidRDefault="00D84047" w:rsidP="005D6233">
      <w:pPr>
        <w:jc w:val="left"/>
        <w:rPr>
          <w:rFonts w:ascii="仿宋" w:eastAsia="仿宋" w:hAnsi="仿宋"/>
          <w:sz w:val="28"/>
          <w:szCs w:val="28"/>
        </w:rPr>
      </w:pPr>
      <w:r>
        <w:rPr>
          <w:rFonts w:ascii="仿宋" w:eastAsia="仿宋" w:hAnsi="仿宋"/>
          <w:sz w:val="28"/>
          <w:szCs w:val="28"/>
        </w:rPr>
        <w:tab/>
      </w:r>
      <w:r w:rsidRPr="00D84047">
        <w:rPr>
          <w:rFonts w:ascii="仿宋" w:eastAsia="仿宋" w:hAnsi="仿宋" w:hint="eastAsia"/>
          <w:sz w:val="28"/>
          <w:szCs w:val="28"/>
        </w:rPr>
        <w:t>该设计的功率、散热和成本要求阻止了自动驾驶汽车进入大众市场。为了探索包络的边缘并了解自主驾驶系统在</w:t>
      </w:r>
      <w:r w:rsidRPr="00D84047">
        <w:rPr>
          <w:rFonts w:ascii="仿宋" w:eastAsia="仿宋" w:hAnsi="仿宋"/>
          <w:sz w:val="28"/>
          <w:szCs w:val="28"/>
        </w:rPr>
        <w:t>ARM移动SoC上的表现如何，我们在基于ARM的移动SoC上实现了一个简化的、基于视觉的自主驾驶系统，峰值功率消耗为15w。结果表明，性能接近我们的要求:本地化管道能够每秒处理25张图像，几乎与每秒生成30张图像的速度相当。深度融合管道每秒可以执行2-3个目标识别任务。规划和控制管道可以在6毫秒内规划路径。有了这个系统，我们能够以每小时5英里的速度驾驶汽车，而不丢失任何定位功能。</w:t>
      </w:r>
    </w:p>
    <w:p w14:paraId="13E4AA29" w14:textId="48AF3EBC" w:rsidR="00D84047" w:rsidRDefault="00D84047" w:rsidP="005D6233">
      <w:pPr>
        <w:jc w:val="left"/>
        <w:rPr>
          <w:rFonts w:ascii="仿宋" w:eastAsia="仿宋" w:hAnsi="仿宋"/>
          <w:sz w:val="28"/>
          <w:szCs w:val="28"/>
        </w:rPr>
      </w:pPr>
      <w:r>
        <w:rPr>
          <w:rFonts w:ascii="仿宋" w:eastAsia="仿宋" w:hAnsi="仿宋" w:hint="eastAsia"/>
          <w:sz w:val="28"/>
          <w:szCs w:val="28"/>
        </w:rPr>
        <w:t>1.4 自动</w:t>
      </w:r>
      <w:r>
        <w:rPr>
          <w:rFonts w:ascii="仿宋" w:eastAsia="仿宋" w:hAnsi="仿宋"/>
          <w:sz w:val="28"/>
          <w:szCs w:val="28"/>
        </w:rPr>
        <w:t>驾驶云平台</w:t>
      </w:r>
    </w:p>
    <w:p w14:paraId="06068E17" w14:textId="121F615F" w:rsidR="00D84047" w:rsidRDefault="00D84047" w:rsidP="005D6233">
      <w:pPr>
        <w:jc w:val="left"/>
        <w:rPr>
          <w:rFonts w:ascii="仿宋" w:eastAsia="仿宋" w:hAnsi="仿宋"/>
          <w:sz w:val="28"/>
          <w:szCs w:val="28"/>
        </w:rPr>
      </w:pPr>
      <w:r>
        <w:rPr>
          <w:rFonts w:ascii="仿宋" w:eastAsia="仿宋" w:hAnsi="仿宋"/>
          <w:sz w:val="28"/>
          <w:szCs w:val="28"/>
        </w:rPr>
        <w:tab/>
      </w:r>
      <w:r w:rsidR="00CF2D00" w:rsidRPr="00CF2D00">
        <w:rPr>
          <w:rFonts w:ascii="仿宋" w:eastAsia="仿宋" w:hAnsi="仿宋" w:hint="eastAsia"/>
          <w:sz w:val="28"/>
          <w:szCs w:val="28"/>
        </w:rPr>
        <w:t>自动驾驶汽车是移动系统，因此它们需要一个云平台来提供支持。云</w:t>
      </w:r>
      <w:r w:rsidR="00CF2D00">
        <w:rPr>
          <w:rFonts w:ascii="仿宋" w:eastAsia="仿宋" w:hAnsi="仿宋" w:hint="eastAsia"/>
          <w:sz w:val="28"/>
          <w:szCs w:val="28"/>
        </w:rPr>
        <w:t>平台</w:t>
      </w:r>
      <w:r w:rsidR="00CF2D00" w:rsidRPr="00CF2D00">
        <w:rPr>
          <w:rFonts w:ascii="仿宋" w:eastAsia="仿宋" w:hAnsi="仿宋" w:hint="eastAsia"/>
          <w:sz w:val="28"/>
          <w:szCs w:val="28"/>
        </w:rPr>
        <w:t>提供的两个主要功能包括分布式计算和分布式存储。它有几个应用，包括用于验证新算法的仿真</w:t>
      </w:r>
      <w:r w:rsidR="00CF2D00" w:rsidRPr="00CF2D00">
        <w:rPr>
          <w:rFonts w:ascii="仿宋" w:eastAsia="仿宋" w:hAnsi="仿宋"/>
          <w:sz w:val="28"/>
          <w:szCs w:val="28"/>
        </w:rPr>
        <w:t>;高清地图生产;和</w:t>
      </w:r>
      <w:r w:rsidR="00CF2D00">
        <w:rPr>
          <w:rFonts w:ascii="仿宋" w:eastAsia="仿宋" w:hAnsi="仿宋" w:hint="eastAsia"/>
          <w:sz w:val="28"/>
          <w:szCs w:val="28"/>
        </w:rPr>
        <w:t>深度</w:t>
      </w:r>
      <w:r w:rsidR="00CF2D00" w:rsidRPr="00CF2D00">
        <w:rPr>
          <w:rFonts w:ascii="仿宋" w:eastAsia="仿宋" w:hAnsi="仿宋"/>
          <w:sz w:val="28"/>
          <w:szCs w:val="28"/>
        </w:rPr>
        <w:t>模型</w:t>
      </w:r>
      <w:r w:rsidR="00CF2D00">
        <w:rPr>
          <w:rFonts w:ascii="仿宋" w:eastAsia="仿宋" w:hAnsi="仿宋" w:hint="eastAsia"/>
          <w:sz w:val="28"/>
          <w:szCs w:val="28"/>
        </w:rPr>
        <w:t>的</w:t>
      </w:r>
      <w:r w:rsidR="00CF2D00" w:rsidRPr="00CF2D00">
        <w:rPr>
          <w:rFonts w:ascii="仿宋" w:eastAsia="仿宋" w:hAnsi="仿宋"/>
          <w:sz w:val="28"/>
          <w:szCs w:val="28"/>
        </w:rPr>
        <w:t>训练。为了构建这样一个平台，我们使用Spark进行分布式计算，使用OpenCL进行异构计算，使用Alluxio进行内存</w:t>
      </w:r>
      <w:r w:rsidR="00CF2D00">
        <w:rPr>
          <w:rFonts w:ascii="仿宋" w:eastAsia="仿宋" w:hAnsi="仿宋" w:hint="eastAsia"/>
          <w:sz w:val="28"/>
          <w:szCs w:val="28"/>
        </w:rPr>
        <w:t>存储</w:t>
      </w:r>
      <w:r w:rsidR="00CF2D00" w:rsidRPr="00CF2D00">
        <w:rPr>
          <w:rFonts w:ascii="仿宋" w:eastAsia="仿宋" w:hAnsi="仿宋"/>
          <w:sz w:val="28"/>
          <w:szCs w:val="28"/>
        </w:rPr>
        <w:t>。通过集成Spark、OpenCL和Alluxio，我们成功地交付了一个可靠的、</w:t>
      </w:r>
      <w:r w:rsidR="00CF2D00" w:rsidRPr="00CF2D00">
        <w:rPr>
          <w:rFonts w:ascii="仿宋" w:eastAsia="仿宋" w:hAnsi="仿宋"/>
          <w:sz w:val="28"/>
          <w:szCs w:val="28"/>
        </w:rPr>
        <w:lastRenderedPageBreak/>
        <w:t>低延迟的、高吞吐量的自主驱动云</w:t>
      </w:r>
      <w:r w:rsidR="00622E9A">
        <w:rPr>
          <w:rFonts w:ascii="仿宋" w:eastAsia="仿宋" w:hAnsi="仿宋" w:hint="eastAsia"/>
          <w:sz w:val="28"/>
          <w:szCs w:val="28"/>
        </w:rPr>
        <w:t>平台</w:t>
      </w:r>
      <w:r w:rsidR="00CF2D00" w:rsidRPr="00CF2D00">
        <w:rPr>
          <w:rFonts w:ascii="仿宋" w:eastAsia="仿宋" w:hAnsi="仿宋"/>
          <w:sz w:val="28"/>
          <w:szCs w:val="28"/>
        </w:rPr>
        <w:t>。</w:t>
      </w:r>
    </w:p>
    <w:p w14:paraId="58E74231" w14:textId="3927B794" w:rsidR="00622E9A" w:rsidRDefault="00622E9A" w:rsidP="005D6233">
      <w:pPr>
        <w:jc w:val="left"/>
        <w:rPr>
          <w:rFonts w:ascii="仿宋" w:eastAsia="仿宋" w:hAnsi="仿宋"/>
          <w:sz w:val="28"/>
          <w:szCs w:val="28"/>
        </w:rPr>
      </w:pPr>
      <w:r>
        <w:rPr>
          <w:rFonts w:ascii="仿宋" w:eastAsia="仿宋" w:hAnsi="仿宋" w:hint="eastAsia"/>
          <w:sz w:val="28"/>
          <w:szCs w:val="28"/>
        </w:rPr>
        <w:t>1.4.1 仿真</w:t>
      </w:r>
    </w:p>
    <w:p w14:paraId="43BA6DED" w14:textId="46DC36D2" w:rsidR="00622E9A" w:rsidRDefault="00FB5FB9" w:rsidP="005D6233">
      <w:pPr>
        <w:jc w:val="left"/>
        <w:rPr>
          <w:rFonts w:ascii="仿宋" w:eastAsia="仿宋" w:hAnsi="仿宋"/>
          <w:sz w:val="28"/>
          <w:szCs w:val="28"/>
        </w:rPr>
      </w:pPr>
      <w:r>
        <w:rPr>
          <w:noProof/>
        </w:rPr>
        <w:drawing>
          <wp:inline distT="0" distB="0" distL="0" distR="0" wp14:anchorId="09300111" wp14:editId="70B2C208">
            <wp:extent cx="5274310" cy="39376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37635"/>
                    </a:xfrm>
                    <a:prstGeom prst="rect">
                      <a:avLst/>
                    </a:prstGeom>
                  </pic:spPr>
                </pic:pic>
              </a:graphicData>
            </a:graphic>
          </wp:inline>
        </w:drawing>
      </w:r>
    </w:p>
    <w:p w14:paraId="14CA906A" w14:textId="3F85F23F" w:rsidR="00FB5FB9" w:rsidRDefault="00FB5FB9" w:rsidP="009662D7">
      <w:pPr>
        <w:jc w:val="center"/>
        <w:rPr>
          <w:rFonts w:ascii="仿宋" w:eastAsia="仿宋" w:hAnsi="仿宋"/>
          <w:sz w:val="28"/>
          <w:szCs w:val="28"/>
        </w:rPr>
      </w:pPr>
      <w:r>
        <w:rPr>
          <w:rFonts w:ascii="仿宋" w:eastAsia="仿宋" w:hAnsi="仿宋" w:hint="eastAsia"/>
          <w:sz w:val="28"/>
          <w:szCs w:val="28"/>
        </w:rPr>
        <w:t>图1.10 基于S</w:t>
      </w:r>
      <w:r>
        <w:rPr>
          <w:rFonts w:ascii="仿宋" w:eastAsia="仿宋" w:hAnsi="仿宋"/>
          <w:sz w:val="28"/>
          <w:szCs w:val="28"/>
        </w:rPr>
        <w:t>park</w:t>
      </w:r>
      <w:r>
        <w:rPr>
          <w:rFonts w:ascii="仿宋" w:eastAsia="仿宋" w:hAnsi="仿宋" w:hint="eastAsia"/>
          <w:sz w:val="28"/>
          <w:szCs w:val="28"/>
        </w:rPr>
        <w:t>和ROS的</w:t>
      </w:r>
      <w:r>
        <w:rPr>
          <w:rFonts w:ascii="仿宋" w:eastAsia="仿宋" w:hAnsi="仿宋"/>
          <w:sz w:val="28"/>
          <w:szCs w:val="28"/>
        </w:rPr>
        <w:t>仿真平台</w:t>
      </w:r>
    </w:p>
    <w:p w14:paraId="10AB3361" w14:textId="0FB4CA3C" w:rsidR="00FB5FB9" w:rsidRDefault="00FB5FB9" w:rsidP="005D6233">
      <w:pPr>
        <w:jc w:val="left"/>
        <w:rPr>
          <w:rFonts w:ascii="仿宋" w:eastAsia="仿宋" w:hAnsi="仿宋"/>
          <w:sz w:val="28"/>
          <w:szCs w:val="28"/>
        </w:rPr>
      </w:pPr>
      <w:r>
        <w:rPr>
          <w:rFonts w:ascii="仿宋" w:eastAsia="仿宋" w:hAnsi="仿宋"/>
          <w:sz w:val="28"/>
          <w:szCs w:val="28"/>
        </w:rPr>
        <w:tab/>
      </w:r>
      <w:r w:rsidRPr="00FB5FB9">
        <w:rPr>
          <w:rFonts w:ascii="仿宋" w:eastAsia="仿宋" w:hAnsi="仿宋" w:hint="eastAsia"/>
          <w:sz w:val="28"/>
          <w:szCs w:val="28"/>
        </w:rPr>
        <w:t>这种系统的第一个应用是</w:t>
      </w:r>
      <w:r>
        <w:rPr>
          <w:rFonts w:ascii="仿宋" w:eastAsia="仿宋" w:hAnsi="仿宋" w:hint="eastAsia"/>
          <w:sz w:val="28"/>
          <w:szCs w:val="28"/>
        </w:rPr>
        <w:t>仿真</w:t>
      </w:r>
      <w:r w:rsidRPr="00FB5FB9">
        <w:rPr>
          <w:rFonts w:ascii="仿宋" w:eastAsia="仿宋" w:hAnsi="仿宋" w:hint="eastAsia"/>
          <w:sz w:val="28"/>
          <w:szCs w:val="28"/>
        </w:rPr>
        <w:t>。当我们开发一种新的算法时，我们需要在将其应用到汽车上之前对其进行彻底的测试。如果我们要在真正的汽车上测试它，成本将是巨大的，</w:t>
      </w:r>
      <w:r>
        <w:rPr>
          <w:rFonts w:ascii="仿宋" w:eastAsia="仿宋" w:hAnsi="仿宋" w:hint="eastAsia"/>
          <w:sz w:val="28"/>
          <w:szCs w:val="28"/>
        </w:rPr>
        <w:t>测试周期</w:t>
      </w:r>
      <w:r w:rsidRPr="00FB5FB9">
        <w:rPr>
          <w:rFonts w:ascii="仿宋" w:eastAsia="仿宋" w:hAnsi="仿宋" w:hint="eastAsia"/>
          <w:sz w:val="28"/>
          <w:szCs w:val="28"/>
        </w:rPr>
        <w:t>将</w:t>
      </w:r>
      <w:r>
        <w:rPr>
          <w:rFonts w:ascii="仿宋" w:eastAsia="仿宋" w:hAnsi="仿宋" w:hint="eastAsia"/>
          <w:sz w:val="28"/>
          <w:szCs w:val="28"/>
        </w:rPr>
        <w:t>很长</w:t>
      </w:r>
      <w:r w:rsidRPr="00FB5FB9">
        <w:rPr>
          <w:rFonts w:ascii="仿宋" w:eastAsia="仿宋" w:hAnsi="仿宋" w:hint="eastAsia"/>
          <w:sz w:val="28"/>
          <w:szCs w:val="28"/>
        </w:rPr>
        <w:t>。因此，我们通常在</w:t>
      </w:r>
      <w:r>
        <w:rPr>
          <w:rFonts w:ascii="仿宋" w:eastAsia="仿宋" w:hAnsi="仿宋" w:hint="eastAsia"/>
          <w:sz w:val="28"/>
          <w:szCs w:val="28"/>
        </w:rPr>
        <w:t>仿真器</w:t>
      </w:r>
      <w:r w:rsidRPr="00FB5FB9">
        <w:rPr>
          <w:rFonts w:ascii="仿宋" w:eastAsia="仿宋" w:hAnsi="仿宋"/>
          <w:sz w:val="28"/>
          <w:szCs w:val="28"/>
        </w:rPr>
        <w:t>上进行测试，例如通过ROS节点回放数据。然而，如果我们要在一台机器上测试新算法，要么它将花费太长时间，要么我们没有足够的测试覆盖率。如图1.10所示，为了解决这个问题，我们开发了一个分布式仿真平台。因此，我们使用Spark来管理分布式计算节点，并在每个节点上运行一个ROS重放实例。在我们使用的自主驾驶</w:t>
      </w:r>
      <w:r>
        <w:rPr>
          <w:rFonts w:ascii="仿宋" w:eastAsia="仿宋" w:hAnsi="仿宋" w:hint="eastAsia"/>
          <w:sz w:val="28"/>
          <w:szCs w:val="28"/>
        </w:rPr>
        <w:t>目标</w:t>
      </w:r>
      <w:r w:rsidRPr="00FB5FB9">
        <w:rPr>
          <w:rFonts w:ascii="仿宋" w:eastAsia="仿宋" w:hAnsi="仿宋"/>
          <w:sz w:val="28"/>
          <w:szCs w:val="28"/>
        </w:rPr>
        <w:t>识别</w:t>
      </w:r>
      <w:r>
        <w:rPr>
          <w:rFonts w:ascii="仿宋" w:eastAsia="仿宋" w:hAnsi="仿宋" w:hint="eastAsia"/>
          <w:sz w:val="28"/>
          <w:szCs w:val="28"/>
        </w:rPr>
        <w:t>框架</w:t>
      </w:r>
      <w:r w:rsidRPr="00FB5FB9">
        <w:rPr>
          <w:rFonts w:ascii="仿宋" w:eastAsia="仿宋" w:hAnsi="仿宋" w:hint="eastAsia"/>
          <w:sz w:val="28"/>
          <w:szCs w:val="28"/>
        </w:rPr>
        <w:t>，</w:t>
      </w:r>
      <w:r>
        <w:rPr>
          <w:rFonts w:ascii="仿宋" w:eastAsia="仿宋" w:hAnsi="仿宋" w:hint="eastAsia"/>
          <w:sz w:val="28"/>
          <w:szCs w:val="28"/>
        </w:rPr>
        <w:t>若</w:t>
      </w:r>
      <w:r w:rsidRPr="00FB5FB9">
        <w:rPr>
          <w:rFonts w:ascii="仿宋" w:eastAsia="仿宋" w:hAnsi="仿宋" w:hint="eastAsia"/>
          <w:sz w:val="28"/>
          <w:szCs w:val="28"/>
        </w:rPr>
        <w:t>在一台服务器上运行需要</w:t>
      </w:r>
      <w:r w:rsidRPr="00FB5FB9">
        <w:rPr>
          <w:rFonts w:ascii="仿宋" w:eastAsia="仿宋" w:hAnsi="仿宋"/>
          <w:sz w:val="28"/>
          <w:szCs w:val="28"/>
        </w:rPr>
        <w:lastRenderedPageBreak/>
        <w:t>3个小时;使用我们开发的分布式系统，当我们扩展到8台机器时，测试在25分钟内完成。</w:t>
      </w:r>
    </w:p>
    <w:p w14:paraId="25BF1C7E" w14:textId="11EB8F8E" w:rsidR="00FB5FB9" w:rsidRDefault="005D1663" w:rsidP="005D6233">
      <w:pPr>
        <w:jc w:val="left"/>
        <w:rPr>
          <w:rFonts w:ascii="仿宋" w:eastAsia="仿宋" w:hAnsi="仿宋"/>
          <w:sz w:val="28"/>
          <w:szCs w:val="28"/>
        </w:rPr>
      </w:pPr>
      <w:r>
        <w:rPr>
          <w:rFonts w:ascii="仿宋" w:eastAsia="仿宋" w:hAnsi="仿宋" w:hint="eastAsia"/>
          <w:sz w:val="28"/>
          <w:szCs w:val="28"/>
        </w:rPr>
        <w:t xml:space="preserve">1.4.2 </w:t>
      </w:r>
      <w:r w:rsidR="00003FA2">
        <w:rPr>
          <w:rFonts w:ascii="仿宋" w:eastAsia="仿宋" w:hAnsi="仿宋" w:hint="eastAsia"/>
          <w:sz w:val="28"/>
          <w:szCs w:val="28"/>
        </w:rPr>
        <w:t>高精度</w:t>
      </w:r>
      <w:r w:rsidR="00003FA2">
        <w:rPr>
          <w:rFonts w:ascii="仿宋" w:eastAsia="仿宋" w:hAnsi="仿宋"/>
          <w:sz w:val="28"/>
          <w:szCs w:val="28"/>
        </w:rPr>
        <w:t>地图</w:t>
      </w:r>
    </w:p>
    <w:p w14:paraId="14EEE453" w14:textId="218764D8" w:rsidR="00003FA2" w:rsidRDefault="00003FA2" w:rsidP="005D6233">
      <w:pPr>
        <w:jc w:val="left"/>
        <w:rPr>
          <w:rFonts w:ascii="仿宋" w:eastAsia="仿宋" w:hAnsi="仿宋"/>
          <w:sz w:val="28"/>
          <w:szCs w:val="28"/>
        </w:rPr>
      </w:pPr>
      <w:r>
        <w:rPr>
          <w:rFonts w:ascii="仿宋" w:eastAsia="仿宋" w:hAnsi="仿宋"/>
          <w:sz w:val="28"/>
          <w:szCs w:val="28"/>
        </w:rPr>
        <w:tab/>
      </w:r>
      <w:r w:rsidR="006507DD" w:rsidRPr="006507DD">
        <w:rPr>
          <w:rFonts w:ascii="仿宋" w:eastAsia="仿宋" w:hAnsi="仿宋" w:hint="eastAsia"/>
          <w:sz w:val="28"/>
          <w:szCs w:val="28"/>
        </w:rPr>
        <w:t>如图</w:t>
      </w:r>
      <w:r w:rsidR="006507DD" w:rsidRPr="006507DD">
        <w:rPr>
          <w:rFonts w:ascii="仿宋" w:eastAsia="仿宋" w:hAnsi="仿宋"/>
          <w:sz w:val="28"/>
          <w:szCs w:val="28"/>
        </w:rPr>
        <w:t>1.11所示，高</w:t>
      </w:r>
      <w:r w:rsidR="006507DD">
        <w:rPr>
          <w:rFonts w:ascii="仿宋" w:eastAsia="仿宋" w:hAnsi="仿宋" w:hint="eastAsia"/>
          <w:sz w:val="28"/>
          <w:szCs w:val="28"/>
        </w:rPr>
        <w:t>精度</w:t>
      </w:r>
      <w:r w:rsidR="006507DD" w:rsidRPr="006507DD">
        <w:rPr>
          <w:rFonts w:ascii="仿宋" w:eastAsia="仿宋" w:hAnsi="仿宋"/>
          <w:sz w:val="28"/>
          <w:szCs w:val="28"/>
        </w:rPr>
        <w:t>地图制作是一个复杂的过程，包括原始数据处理、点云制作、点云对齐、2D反射地图生成、高</w:t>
      </w:r>
      <w:r w:rsidR="00186874">
        <w:rPr>
          <w:rFonts w:ascii="仿宋" w:eastAsia="仿宋" w:hAnsi="仿宋" w:hint="eastAsia"/>
          <w:sz w:val="28"/>
          <w:szCs w:val="28"/>
        </w:rPr>
        <w:t>精度</w:t>
      </w:r>
      <w:r w:rsidR="006507DD" w:rsidRPr="006507DD">
        <w:rPr>
          <w:rFonts w:ascii="仿宋" w:eastAsia="仿宋" w:hAnsi="仿宋"/>
          <w:sz w:val="28"/>
          <w:szCs w:val="28"/>
        </w:rPr>
        <w:t>地图标注以及最终的地图生成等多个阶段。使用Spark，我们把所有这些阶段连接</w:t>
      </w:r>
      <w:r w:rsidR="00186874">
        <w:rPr>
          <w:rFonts w:ascii="仿宋" w:eastAsia="仿宋" w:hAnsi="仿宋" w:hint="eastAsia"/>
          <w:sz w:val="28"/>
          <w:szCs w:val="28"/>
        </w:rPr>
        <w:t>到</w:t>
      </w:r>
      <w:r w:rsidR="006507DD" w:rsidRPr="006507DD">
        <w:rPr>
          <w:rFonts w:ascii="仿宋" w:eastAsia="仿宋" w:hAnsi="仿宋"/>
          <w:sz w:val="28"/>
          <w:szCs w:val="28"/>
        </w:rPr>
        <w:t>一个Spark</w:t>
      </w:r>
      <w:r w:rsidR="00186874">
        <w:rPr>
          <w:rFonts w:ascii="仿宋" w:eastAsia="仿宋" w:hAnsi="仿宋" w:hint="eastAsia"/>
          <w:sz w:val="28"/>
          <w:szCs w:val="28"/>
        </w:rPr>
        <w:t>任务中</w:t>
      </w:r>
      <w:r w:rsidR="006507DD" w:rsidRPr="006507DD">
        <w:rPr>
          <w:rFonts w:ascii="仿宋" w:eastAsia="仿宋" w:hAnsi="仿宋"/>
          <w:sz w:val="28"/>
          <w:szCs w:val="28"/>
        </w:rPr>
        <w:t>。更重要的是，Spark提供了一种内存处理机制，使得我们不必将中间数据存储在硬盘上，从而大大降低了</w:t>
      </w:r>
      <w:r w:rsidR="00186874">
        <w:rPr>
          <w:rFonts w:ascii="仿宋" w:eastAsia="仿宋" w:hAnsi="仿宋" w:hint="eastAsia"/>
          <w:sz w:val="28"/>
          <w:szCs w:val="28"/>
        </w:rPr>
        <w:t>地图</w:t>
      </w:r>
      <w:r w:rsidR="006507DD" w:rsidRPr="006507DD">
        <w:rPr>
          <w:rFonts w:ascii="仿宋" w:eastAsia="仿宋" w:hAnsi="仿宋"/>
          <w:sz w:val="28"/>
          <w:szCs w:val="28"/>
        </w:rPr>
        <w:t>生成过程的性能</w:t>
      </w:r>
      <w:r w:rsidR="009662D7">
        <w:rPr>
          <w:rFonts w:ascii="仿宋" w:eastAsia="仿宋" w:hAnsi="仿宋" w:hint="eastAsia"/>
          <w:sz w:val="28"/>
          <w:szCs w:val="28"/>
        </w:rPr>
        <w:t>。</w:t>
      </w:r>
    </w:p>
    <w:p w14:paraId="6234838A" w14:textId="4B464BA0" w:rsidR="009662D7" w:rsidRDefault="009662D7" w:rsidP="005D6233">
      <w:pPr>
        <w:jc w:val="left"/>
        <w:rPr>
          <w:rFonts w:ascii="仿宋" w:eastAsia="仿宋" w:hAnsi="仿宋"/>
          <w:sz w:val="28"/>
          <w:szCs w:val="28"/>
        </w:rPr>
      </w:pPr>
      <w:r>
        <w:rPr>
          <w:noProof/>
        </w:rPr>
        <w:drawing>
          <wp:inline distT="0" distB="0" distL="0" distR="0" wp14:anchorId="62D02685" wp14:editId="4830BEBC">
            <wp:extent cx="5274310" cy="24015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01570"/>
                    </a:xfrm>
                    <a:prstGeom prst="rect">
                      <a:avLst/>
                    </a:prstGeom>
                  </pic:spPr>
                </pic:pic>
              </a:graphicData>
            </a:graphic>
          </wp:inline>
        </w:drawing>
      </w:r>
    </w:p>
    <w:p w14:paraId="1111FE21" w14:textId="33E177F2" w:rsidR="009662D7" w:rsidRDefault="009662D7" w:rsidP="009662D7">
      <w:pPr>
        <w:jc w:val="center"/>
        <w:rPr>
          <w:rFonts w:ascii="仿宋" w:eastAsia="仿宋" w:hAnsi="仿宋"/>
          <w:sz w:val="28"/>
          <w:szCs w:val="28"/>
        </w:rPr>
      </w:pPr>
      <w:r>
        <w:rPr>
          <w:rFonts w:ascii="仿宋" w:eastAsia="仿宋" w:hAnsi="仿宋" w:hint="eastAsia"/>
          <w:sz w:val="28"/>
          <w:szCs w:val="28"/>
        </w:rPr>
        <w:t>图1.11 基于</w:t>
      </w:r>
      <w:r>
        <w:rPr>
          <w:rFonts w:ascii="仿宋" w:eastAsia="仿宋" w:hAnsi="仿宋"/>
          <w:sz w:val="28"/>
          <w:szCs w:val="28"/>
        </w:rPr>
        <w:t>点云的高精度地图制作过程</w:t>
      </w:r>
    </w:p>
    <w:p w14:paraId="6BC34B7D" w14:textId="5F28E984" w:rsidR="009662D7" w:rsidRDefault="009662D7" w:rsidP="005D6233">
      <w:pPr>
        <w:jc w:val="left"/>
        <w:rPr>
          <w:rFonts w:ascii="仿宋" w:eastAsia="仿宋" w:hAnsi="仿宋"/>
          <w:sz w:val="28"/>
          <w:szCs w:val="28"/>
        </w:rPr>
      </w:pPr>
      <w:r>
        <w:rPr>
          <w:rFonts w:ascii="仿宋" w:eastAsia="仿宋" w:hAnsi="仿宋" w:hint="eastAsia"/>
          <w:sz w:val="28"/>
          <w:szCs w:val="28"/>
        </w:rPr>
        <w:t>1.4.3 深度</w:t>
      </w:r>
      <w:r>
        <w:rPr>
          <w:rFonts w:ascii="仿宋" w:eastAsia="仿宋" w:hAnsi="仿宋"/>
          <w:sz w:val="28"/>
          <w:szCs w:val="28"/>
        </w:rPr>
        <w:t>学习模型训练</w:t>
      </w:r>
    </w:p>
    <w:p w14:paraId="16B2EA8F" w14:textId="2811D210" w:rsidR="00597E28" w:rsidRDefault="00597E28" w:rsidP="005D6233">
      <w:pPr>
        <w:jc w:val="left"/>
        <w:rPr>
          <w:rFonts w:ascii="仿宋" w:eastAsia="仿宋" w:hAnsi="仿宋"/>
          <w:sz w:val="28"/>
          <w:szCs w:val="28"/>
        </w:rPr>
      </w:pPr>
      <w:r>
        <w:rPr>
          <w:rFonts w:ascii="仿宋" w:eastAsia="仿宋" w:hAnsi="仿宋"/>
          <w:sz w:val="28"/>
          <w:szCs w:val="28"/>
        </w:rPr>
        <w:tab/>
      </w:r>
      <w:r w:rsidR="009D5424" w:rsidRPr="009D5424">
        <w:rPr>
          <w:rFonts w:ascii="仿宋" w:eastAsia="仿宋" w:hAnsi="仿宋" w:hint="eastAsia"/>
          <w:sz w:val="28"/>
          <w:szCs w:val="28"/>
        </w:rPr>
        <w:t>当我们在自主驾驶中使用不同的深度学习模型时，必须提供最新的数据来不断提高这些模型的有效性和效率。但是，由于生成的原始数据量非常大，我们无法使用单个服务器实现快速的模型训练。为了解决这个问题，我们开发了一个高度可扩展的分布式深度学习系统，它使用了</w:t>
      </w:r>
      <w:r w:rsidR="009D5424" w:rsidRPr="009D5424">
        <w:rPr>
          <w:rFonts w:ascii="仿宋" w:eastAsia="仿宋" w:hAnsi="仿宋"/>
          <w:sz w:val="28"/>
          <w:szCs w:val="28"/>
        </w:rPr>
        <w:t>Spark和Paddle(一个最近由百度开源的深度学习</w:t>
      </w:r>
      <w:r w:rsidR="009D5424" w:rsidRPr="009D5424">
        <w:rPr>
          <w:rFonts w:ascii="仿宋" w:eastAsia="仿宋" w:hAnsi="仿宋"/>
          <w:sz w:val="28"/>
          <w:szCs w:val="28"/>
        </w:rPr>
        <w:lastRenderedPageBreak/>
        <w:t>平台)。如图1.12所示，在Spark驱动程序中，我们管理一个Spark上下文和一个Paddler上下文，在每个节点中，Spark executor承载一个Paddler trainer实例。此外，我们使用Alluxio作为这个系统的参数服务器。通过使用这个系统，当我们添加更多的资源时，我们已经实现了线性的性能扩展，这证明了这个系统是高度可伸缩的。</w:t>
      </w:r>
    </w:p>
    <w:p w14:paraId="4EB48A2D" w14:textId="111DDC8E" w:rsidR="009D5424" w:rsidRDefault="001C2D6B" w:rsidP="005D6233">
      <w:pPr>
        <w:jc w:val="left"/>
        <w:rPr>
          <w:rFonts w:ascii="仿宋" w:eastAsia="仿宋" w:hAnsi="仿宋"/>
          <w:sz w:val="28"/>
          <w:szCs w:val="28"/>
        </w:rPr>
      </w:pPr>
      <w:r>
        <w:rPr>
          <w:noProof/>
        </w:rPr>
        <w:drawing>
          <wp:inline distT="0" distB="0" distL="0" distR="0" wp14:anchorId="41A2F4C6" wp14:editId="68445749">
            <wp:extent cx="5274310" cy="418338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183380"/>
                    </a:xfrm>
                    <a:prstGeom prst="rect">
                      <a:avLst/>
                    </a:prstGeom>
                  </pic:spPr>
                </pic:pic>
              </a:graphicData>
            </a:graphic>
          </wp:inline>
        </w:drawing>
      </w:r>
    </w:p>
    <w:p w14:paraId="20D572D9" w14:textId="39EA92D4" w:rsidR="001C2D6B" w:rsidRDefault="001C2D6B" w:rsidP="00E767F2">
      <w:pPr>
        <w:jc w:val="center"/>
        <w:rPr>
          <w:rFonts w:ascii="仿宋" w:eastAsia="仿宋" w:hAnsi="仿宋"/>
          <w:sz w:val="28"/>
          <w:szCs w:val="28"/>
        </w:rPr>
      </w:pPr>
      <w:r>
        <w:rPr>
          <w:rFonts w:ascii="仿宋" w:eastAsia="仿宋" w:hAnsi="仿宋" w:hint="eastAsia"/>
          <w:sz w:val="28"/>
          <w:szCs w:val="28"/>
        </w:rPr>
        <w:t xml:space="preserve">图1.12 </w:t>
      </w:r>
      <w:r w:rsidR="00E767F2">
        <w:rPr>
          <w:rFonts w:ascii="仿宋" w:eastAsia="仿宋" w:hAnsi="仿宋" w:hint="eastAsia"/>
          <w:sz w:val="28"/>
          <w:szCs w:val="28"/>
        </w:rPr>
        <w:t>分布式</w:t>
      </w:r>
      <w:r w:rsidR="00E767F2">
        <w:rPr>
          <w:rFonts w:ascii="仿宋" w:eastAsia="仿宋" w:hAnsi="仿宋"/>
          <w:sz w:val="28"/>
          <w:szCs w:val="28"/>
        </w:rPr>
        <w:t>深度学习模型训练系统</w:t>
      </w:r>
    </w:p>
    <w:p w14:paraId="770FAAE0" w14:textId="26E21C34" w:rsidR="00E767F2" w:rsidRDefault="00E767F2" w:rsidP="005D6233">
      <w:pPr>
        <w:jc w:val="left"/>
        <w:rPr>
          <w:rFonts w:ascii="仿宋" w:eastAsia="仿宋" w:hAnsi="仿宋"/>
          <w:sz w:val="28"/>
          <w:szCs w:val="28"/>
        </w:rPr>
      </w:pPr>
      <w:r>
        <w:rPr>
          <w:rFonts w:ascii="仿宋" w:eastAsia="仿宋" w:hAnsi="仿宋" w:hint="eastAsia"/>
          <w:sz w:val="28"/>
          <w:szCs w:val="28"/>
        </w:rPr>
        <w:t>1.5 这仅仅是</w:t>
      </w:r>
      <w:r>
        <w:rPr>
          <w:rFonts w:ascii="仿宋" w:eastAsia="仿宋" w:hAnsi="仿宋"/>
          <w:sz w:val="28"/>
          <w:szCs w:val="28"/>
        </w:rPr>
        <w:t>个开始</w:t>
      </w:r>
    </w:p>
    <w:p w14:paraId="4B60BADA" w14:textId="601B88AB" w:rsidR="00E767F2" w:rsidRDefault="00650FCF" w:rsidP="005D6233">
      <w:pPr>
        <w:jc w:val="left"/>
        <w:rPr>
          <w:rFonts w:ascii="仿宋" w:eastAsia="仿宋" w:hAnsi="仿宋"/>
          <w:sz w:val="28"/>
          <w:szCs w:val="28"/>
        </w:rPr>
      </w:pPr>
      <w:r>
        <w:rPr>
          <w:rFonts w:ascii="仿宋" w:eastAsia="仿宋" w:hAnsi="仿宋"/>
          <w:sz w:val="28"/>
          <w:szCs w:val="28"/>
        </w:rPr>
        <w:tab/>
      </w:r>
      <w:r w:rsidRPr="00650FCF">
        <w:rPr>
          <w:rFonts w:ascii="仿宋" w:eastAsia="仿宋" w:hAnsi="仿宋" w:hint="eastAsia"/>
          <w:sz w:val="28"/>
          <w:szCs w:val="28"/>
        </w:rPr>
        <w:t>再</w:t>
      </w:r>
      <w:r>
        <w:rPr>
          <w:rFonts w:ascii="仿宋" w:eastAsia="仿宋" w:hAnsi="仿宋" w:hint="eastAsia"/>
          <w:sz w:val="28"/>
          <w:szCs w:val="28"/>
        </w:rPr>
        <w:t>次</w:t>
      </w:r>
      <w:r>
        <w:rPr>
          <w:rFonts w:ascii="仿宋" w:eastAsia="仿宋" w:hAnsi="仿宋"/>
          <w:sz w:val="28"/>
          <w:szCs w:val="28"/>
        </w:rPr>
        <w:t>声明</w:t>
      </w:r>
      <w:r w:rsidRPr="00650FCF">
        <w:rPr>
          <w:rFonts w:ascii="仿宋" w:eastAsia="仿宋" w:hAnsi="仿宋" w:hint="eastAsia"/>
          <w:sz w:val="28"/>
          <w:szCs w:val="28"/>
        </w:rPr>
        <w:t>，自动驾驶，或者一般的人工智能，不是一项单一的技术，它是多种技术的集成。它需要在算法、系统集成和云平台方面进行创新。这只是一个开始，在这个时代有大量的机会，我预计在</w:t>
      </w:r>
      <w:r w:rsidRPr="00650FCF">
        <w:rPr>
          <w:rFonts w:ascii="仿宋" w:eastAsia="仿宋" w:hAnsi="仿宋"/>
          <w:sz w:val="28"/>
          <w:szCs w:val="28"/>
        </w:rPr>
        <w:lastRenderedPageBreak/>
        <w:t>2020年，我们将正式开始</w:t>
      </w:r>
      <w:r>
        <w:rPr>
          <w:rFonts w:ascii="仿宋" w:eastAsia="仿宋" w:hAnsi="仿宋" w:hint="eastAsia"/>
          <w:sz w:val="28"/>
          <w:szCs w:val="28"/>
        </w:rPr>
        <w:t>A</w:t>
      </w:r>
      <w:r>
        <w:rPr>
          <w:rFonts w:ascii="仿宋" w:eastAsia="仿宋" w:hAnsi="仿宋"/>
          <w:sz w:val="28"/>
          <w:szCs w:val="28"/>
        </w:rPr>
        <w:t>I</w:t>
      </w:r>
      <w:r w:rsidRPr="00650FCF">
        <w:rPr>
          <w:rFonts w:ascii="仿宋" w:eastAsia="仿宋" w:hAnsi="仿宋"/>
          <w:sz w:val="28"/>
          <w:szCs w:val="28"/>
        </w:rPr>
        <w:t>时代，并开始看到越来越多的</w:t>
      </w:r>
      <w:r>
        <w:rPr>
          <w:rFonts w:ascii="仿宋" w:eastAsia="仿宋" w:hAnsi="仿宋" w:hint="eastAsia"/>
          <w:sz w:val="28"/>
          <w:szCs w:val="28"/>
        </w:rPr>
        <w:t>基于AI的</w:t>
      </w:r>
      <w:r w:rsidRPr="00650FCF">
        <w:rPr>
          <w:rFonts w:ascii="仿宋" w:eastAsia="仿宋" w:hAnsi="仿宋"/>
          <w:sz w:val="28"/>
          <w:szCs w:val="28"/>
        </w:rPr>
        <w:t>产品进入市场</w:t>
      </w:r>
      <w:r>
        <w:rPr>
          <w:rFonts w:ascii="仿宋" w:eastAsia="仿宋" w:hAnsi="仿宋" w:hint="eastAsia"/>
          <w:sz w:val="28"/>
          <w:szCs w:val="28"/>
        </w:rPr>
        <w:t>。</w:t>
      </w:r>
    </w:p>
    <w:p w14:paraId="1B56F691" w14:textId="4C3BBE36" w:rsidR="00650FCF" w:rsidRPr="00650FCF" w:rsidRDefault="00650FCF" w:rsidP="005D6233">
      <w:pPr>
        <w:jc w:val="left"/>
        <w:rPr>
          <w:rFonts w:ascii="仿宋" w:eastAsia="仿宋" w:hAnsi="仿宋" w:hint="eastAsia"/>
          <w:sz w:val="28"/>
          <w:szCs w:val="28"/>
        </w:rPr>
      </w:pPr>
      <w:r>
        <w:rPr>
          <w:rFonts w:ascii="仿宋" w:eastAsia="仿宋" w:hAnsi="仿宋"/>
          <w:sz w:val="28"/>
          <w:szCs w:val="28"/>
        </w:rPr>
        <w:tab/>
      </w:r>
      <w:r w:rsidR="00DE36C6" w:rsidRPr="00DE36C6">
        <w:rPr>
          <w:rFonts w:ascii="仿宋" w:eastAsia="仿宋" w:hAnsi="仿宋" w:hint="eastAsia"/>
          <w:sz w:val="28"/>
          <w:szCs w:val="28"/>
        </w:rPr>
        <w:t>书的其余部分组织如下。</w:t>
      </w:r>
      <w:r w:rsidR="00DE36C6">
        <w:rPr>
          <w:rFonts w:ascii="仿宋" w:eastAsia="仿宋" w:hAnsi="仿宋" w:hint="eastAsia"/>
          <w:sz w:val="28"/>
          <w:szCs w:val="28"/>
        </w:rPr>
        <w:t>定位</w:t>
      </w:r>
      <w:r w:rsidR="00DE36C6" w:rsidRPr="00DE36C6">
        <w:rPr>
          <w:rFonts w:ascii="仿宋" w:eastAsia="仿宋" w:hAnsi="仿宋" w:hint="eastAsia"/>
          <w:sz w:val="28"/>
          <w:szCs w:val="28"/>
        </w:rPr>
        <w:t>是自动驾驶中最重要的任务之一</w:t>
      </w:r>
      <w:r w:rsidR="00DE36C6">
        <w:rPr>
          <w:rFonts w:ascii="仿宋" w:eastAsia="仿宋" w:hAnsi="仿宋" w:hint="eastAsia"/>
          <w:sz w:val="28"/>
          <w:szCs w:val="28"/>
        </w:rPr>
        <w:t>，</w:t>
      </w:r>
      <w:r w:rsidR="00DE36C6">
        <w:rPr>
          <w:rFonts w:ascii="仿宋" w:eastAsia="仿宋" w:hAnsi="仿宋"/>
          <w:sz w:val="28"/>
          <w:szCs w:val="28"/>
        </w:rPr>
        <w:t>将在第二章介绍</w:t>
      </w:r>
      <w:r w:rsidR="00DE36C6" w:rsidRPr="00DE36C6">
        <w:rPr>
          <w:rFonts w:ascii="仿宋" w:eastAsia="仿宋" w:hAnsi="仿宋" w:hint="eastAsia"/>
          <w:sz w:val="28"/>
          <w:szCs w:val="28"/>
        </w:rPr>
        <w:t>。至于检测，即第三章描述了基于感知数据的环境“理解”，并探讨了</w:t>
      </w:r>
      <w:r w:rsidR="00DE36C6">
        <w:rPr>
          <w:rFonts w:ascii="仿宋" w:eastAsia="仿宋" w:hAnsi="仿宋" w:hint="eastAsia"/>
          <w:sz w:val="28"/>
          <w:szCs w:val="28"/>
        </w:rPr>
        <w:t>不同</w:t>
      </w:r>
      <w:r w:rsidR="00DE36C6" w:rsidRPr="00DE36C6">
        <w:rPr>
          <w:rFonts w:ascii="仿宋" w:eastAsia="仿宋" w:hAnsi="仿宋"/>
          <w:sz w:val="28"/>
          <w:szCs w:val="28"/>
        </w:rPr>
        <w:t>算法的应用，包括场景理解、图像流、跟踪等。大数据集、图像分类、目标检测、语义分段等所需要的高度复杂的计算，最好由</w:t>
      </w:r>
      <w:r w:rsidR="00DE36C6">
        <w:rPr>
          <w:rFonts w:ascii="仿宋" w:eastAsia="仿宋" w:hAnsi="仿宋" w:hint="eastAsia"/>
          <w:sz w:val="28"/>
          <w:szCs w:val="28"/>
        </w:rPr>
        <w:t>第四章</w:t>
      </w:r>
      <w:r w:rsidR="00DE36C6" w:rsidRPr="00DE36C6">
        <w:rPr>
          <w:rFonts w:ascii="仿宋" w:eastAsia="仿宋" w:hAnsi="仿宋"/>
          <w:sz w:val="28"/>
          <w:szCs w:val="28"/>
        </w:rPr>
        <w:t>章所提倡的感知深度学习方法来处理</w:t>
      </w:r>
      <w:r w:rsidR="00DE36C6">
        <w:rPr>
          <w:rFonts w:ascii="仿宋" w:eastAsia="仿宋" w:hAnsi="仿宋" w:hint="eastAsia"/>
          <w:sz w:val="28"/>
          <w:szCs w:val="28"/>
        </w:rPr>
        <w:t>。</w:t>
      </w:r>
      <w:r w:rsidR="00DE36C6" w:rsidRPr="00DE36C6">
        <w:rPr>
          <w:rFonts w:ascii="仿宋" w:eastAsia="仿宋" w:hAnsi="仿宋"/>
          <w:sz w:val="28"/>
          <w:szCs w:val="28"/>
        </w:rPr>
        <w:t xml:space="preserve"> 一旦自动驾驶汽车理解了周围的环境，它就必须以某种方式预测未来的事件(例如，在它附近的另一辆汽车的运动)并规划自己的路线。这就是第五章的目的。第六章包括了更详细的决策、计划和控制。第7章是基于强化学习的规划和控制的设计，在自主系统</w:t>
      </w:r>
      <w:r w:rsidR="00DE36C6" w:rsidRPr="00DE36C6">
        <w:rPr>
          <w:rFonts w:ascii="仿宋" w:eastAsia="仿宋" w:hAnsi="仿宋" w:hint="eastAsia"/>
          <w:sz w:val="28"/>
          <w:szCs w:val="28"/>
        </w:rPr>
        <w:t>开发中完全集成情景场景。在这一切的背后，车载计算平台是</w:t>
      </w:r>
      <w:r w:rsidR="00DE36C6">
        <w:rPr>
          <w:rFonts w:ascii="仿宋" w:eastAsia="仿宋" w:hAnsi="仿宋" w:hint="eastAsia"/>
          <w:sz w:val="28"/>
          <w:szCs w:val="28"/>
        </w:rPr>
        <w:t>第八章的</w:t>
      </w:r>
      <w:r w:rsidR="00DE36C6">
        <w:rPr>
          <w:rFonts w:ascii="仿宋" w:eastAsia="仿宋" w:hAnsi="仿宋"/>
          <w:sz w:val="28"/>
          <w:szCs w:val="28"/>
        </w:rPr>
        <w:t>主题</w:t>
      </w:r>
      <w:r w:rsidR="00DE36C6" w:rsidRPr="00DE36C6">
        <w:rPr>
          <w:rFonts w:ascii="仿宋" w:eastAsia="仿宋" w:hAnsi="仿宋"/>
          <w:sz w:val="28"/>
          <w:szCs w:val="28"/>
        </w:rPr>
        <w:t>. 最后，第9章介绍了用于</w:t>
      </w:r>
      <w:bookmarkStart w:id="0" w:name="_GoBack"/>
      <w:bookmarkEnd w:id="0"/>
      <w:r w:rsidR="00DE36C6" w:rsidRPr="00DE36C6">
        <w:rPr>
          <w:rFonts w:ascii="仿宋" w:eastAsia="仿宋" w:hAnsi="仿宋"/>
          <w:sz w:val="28"/>
          <w:szCs w:val="28"/>
        </w:rPr>
        <w:t>“将所有内容连接在一起”的云平台的基础结构。</w:t>
      </w:r>
    </w:p>
    <w:sectPr w:rsidR="00650FCF" w:rsidRPr="00650F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31244F" w14:textId="77777777" w:rsidR="00A2488F" w:rsidRDefault="00A2488F" w:rsidP="00FB5FB9">
      <w:r>
        <w:separator/>
      </w:r>
    </w:p>
  </w:endnote>
  <w:endnote w:type="continuationSeparator" w:id="0">
    <w:p w14:paraId="5B426730" w14:textId="77777777" w:rsidR="00A2488F" w:rsidRDefault="00A2488F" w:rsidP="00FB5F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CD8D05" w14:textId="77777777" w:rsidR="00A2488F" w:rsidRDefault="00A2488F" w:rsidP="00FB5FB9">
      <w:r>
        <w:separator/>
      </w:r>
    </w:p>
  </w:footnote>
  <w:footnote w:type="continuationSeparator" w:id="0">
    <w:p w14:paraId="7AEA4175" w14:textId="77777777" w:rsidR="00A2488F" w:rsidRDefault="00A2488F" w:rsidP="00FB5F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DD4FB9"/>
    <w:multiLevelType w:val="multilevel"/>
    <w:tmpl w:val="C20E3634"/>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699"/>
    <w:rsid w:val="00003FA2"/>
    <w:rsid w:val="00032965"/>
    <w:rsid w:val="0004646A"/>
    <w:rsid w:val="000C5E52"/>
    <w:rsid w:val="00186874"/>
    <w:rsid w:val="001A1853"/>
    <w:rsid w:val="001C2D6B"/>
    <w:rsid w:val="002237EE"/>
    <w:rsid w:val="002E6E98"/>
    <w:rsid w:val="003263B9"/>
    <w:rsid w:val="00336EA5"/>
    <w:rsid w:val="00381C06"/>
    <w:rsid w:val="003B01CA"/>
    <w:rsid w:val="003E464B"/>
    <w:rsid w:val="003E5433"/>
    <w:rsid w:val="0050390B"/>
    <w:rsid w:val="00520059"/>
    <w:rsid w:val="00533DBB"/>
    <w:rsid w:val="0054517F"/>
    <w:rsid w:val="00554BBE"/>
    <w:rsid w:val="00597E28"/>
    <w:rsid w:val="005D1663"/>
    <w:rsid w:val="005D6233"/>
    <w:rsid w:val="00622E9A"/>
    <w:rsid w:val="006507DD"/>
    <w:rsid w:val="00650FCF"/>
    <w:rsid w:val="00663645"/>
    <w:rsid w:val="00695058"/>
    <w:rsid w:val="006976DF"/>
    <w:rsid w:val="006B6A5D"/>
    <w:rsid w:val="007337D2"/>
    <w:rsid w:val="007E3C04"/>
    <w:rsid w:val="007E6FBE"/>
    <w:rsid w:val="00852815"/>
    <w:rsid w:val="00867C70"/>
    <w:rsid w:val="008805FB"/>
    <w:rsid w:val="00886169"/>
    <w:rsid w:val="00895094"/>
    <w:rsid w:val="00895971"/>
    <w:rsid w:val="00897523"/>
    <w:rsid w:val="0092043A"/>
    <w:rsid w:val="00926B87"/>
    <w:rsid w:val="00927C19"/>
    <w:rsid w:val="00936E33"/>
    <w:rsid w:val="009662D7"/>
    <w:rsid w:val="009D5424"/>
    <w:rsid w:val="009F02D8"/>
    <w:rsid w:val="00A2488F"/>
    <w:rsid w:val="00AF76C9"/>
    <w:rsid w:val="00B54C96"/>
    <w:rsid w:val="00B62227"/>
    <w:rsid w:val="00C25610"/>
    <w:rsid w:val="00CF2D00"/>
    <w:rsid w:val="00D63CE6"/>
    <w:rsid w:val="00D84047"/>
    <w:rsid w:val="00DE36C6"/>
    <w:rsid w:val="00E2451D"/>
    <w:rsid w:val="00E767F2"/>
    <w:rsid w:val="00EC6699"/>
    <w:rsid w:val="00F270C4"/>
    <w:rsid w:val="00F43EB8"/>
    <w:rsid w:val="00F65841"/>
    <w:rsid w:val="00F87ED3"/>
    <w:rsid w:val="00FB5F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56D69"/>
  <w15:chartTrackingRefBased/>
  <w15:docId w15:val="{C9B6E8CA-1538-48B8-BF29-DA0523E1D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9505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950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67C7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95058"/>
    <w:rPr>
      <w:b/>
      <w:bCs/>
      <w:kern w:val="44"/>
      <w:sz w:val="44"/>
      <w:szCs w:val="44"/>
    </w:rPr>
  </w:style>
  <w:style w:type="character" w:customStyle="1" w:styleId="2Char">
    <w:name w:val="标题 2 Char"/>
    <w:basedOn w:val="a0"/>
    <w:link w:val="2"/>
    <w:uiPriority w:val="9"/>
    <w:rsid w:val="00695058"/>
    <w:rPr>
      <w:rFonts w:asciiTheme="majorHAnsi" w:eastAsiaTheme="majorEastAsia" w:hAnsiTheme="majorHAnsi" w:cstheme="majorBidi"/>
      <w:b/>
      <w:bCs/>
      <w:sz w:val="32"/>
      <w:szCs w:val="32"/>
    </w:rPr>
  </w:style>
  <w:style w:type="paragraph" w:styleId="a3">
    <w:name w:val="List Paragraph"/>
    <w:basedOn w:val="a"/>
    <w:uiPriority w:val="34"/>
    <w:qFormat/>
    <w:rsid w:val="00867C70"/>
    <w:pPr>
      <w:ind w:firstLineChars="200" w:firstLine="420"/>
    </w:pPr>
  </w:style>
  <w:style w:type="character" w:customStyle="1" w:styleId="3Char">
    <w:name w:val="标题 3 Char"/>
    <w:basedOn w:val="a0"/>
    <w:link w:val="3"/>
    <w:uiPriority w:val="9"/>
    <w:rsid w:val="00867C70"/>
    <w:rPr>
      <w:b/>
      <w:bCs/>
      <w:sz w:val="32"/>
      <w:szCs w:val="32"/>
    </w:rPr>
  </w:style>
  <w:style w:type="paragraph" w:styleId="a4">
    <w:name w:val="header"/>
    <w:basedOn w:val="a"/>
    <w:link w:val="Char"/>
    <w:uiPriority w:val="99"/>
    <w:unhideWhenUsed/>
    <w:rsid w:val="00FB5FB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FB5FB9"/>
    <w:rPr>
      <w:sz w:val="18"/>
      <w:szCs w:val="18"/>
    </w:rPr>
  </w:style>
  <w:style w:type="paragraph" w:styleId="a5">
    <w:name w:val="footer"/>
    <w:basedOn w:val="a"/>
    <w:link w:val="Char0"/>
    <w:uiPriority w:val="99"/>
    <w:unhideWhenUsed/>
    <w:rsid w:val="00FB5FB9"/>
    <w:pPr>
      <w:tabs>
        <w:tab w:val="center" w:pos="4153"/>
        <w:tab w:val="right" w:pos="8306"/>
      </w:tabs>
      <w:snapToGrid w:val="0"/>
      <w:jc w:val="left"/>
    </w:pPr>
    <w:rPr>
      <w:sz w:val="18"/>
      <w:szCs w:val="18"/>
    </w:rPr>
  </w:style>
  <w:style w:type="character" w:customStyle="1" w:styleId="Char0">
    <w:name w:val="页脚 Char"/>
    <w:basedOn w:val="a0"/>
    <w:link w:val="a5"/>
    <w:uiPriority w:val="99"/>
    <w:rsid w:val="00FB5FB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2B683-4D03-41E7-9A31-23AD23179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1784</TotalTime>
  <Pages>18</Pages>
  <Words>1055</Words>
  <Characters>6014</Characters>
  <Application>Microsoft Office Word</Application>
  <DocSecurity>0</DocSecurity>
  <Lines>50</Lines>
  <Paragraphs>14</Paragraphs>
  <ScaleCrop>false</ScaleCrop>
  <Company/>
  <LinksUpToDate>false</LinksUpToDate>
  <CharactersWithSpaces>7055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测试1</cp:lastModifiedBy>
  <cp:revision>49</cp:revision>
  <dcterms:created xsi:type="dcterms:W3CDTF">2019-10-09T11:29:00Z</dcterms:created>
  <dcterms:modified xsi:type="dcterms:W3CDTF">2019-10-19T05:18:00Z</dcterms:modified>
</cp:coreProperties>
</file>