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A1CE6" w14:textId="77777777" w:rsidR="00D91F81" w:rsidRPr="00D91F81" w:rsidRDefault="00D91F81" w:rsidP="00D91F81">
      <w:pPr>
        <w:jc w:val="both"/>
        <w:rPr>
          <w:rFonts w:asciiTheme="majorHAnsi" w:hAnsiTheme="majorHAnsi" w:cstheme="majorHAnsi"/>
          <w:b/>
          <w:bCs/>
          <w:sz w:val="26"/>
          <w:szCs w:val="26"/>
        </w:rPr>
      </w:pPr>
      <w:r w:rsidRPr="00D91F81">
        <w:rPr>
          <w:rFonts w:asciiTheme="majorHAnsi" w:hAnsiTheme="majorHAnsi" w:cstheme="majorHAnsi"/>
          <w:b/>
          <w:bCs/>
          <w:sz w:val="26"/>
          <w:szCs w:val="26"/>
        </w:rPr>
        <w:t>CHƯƠNG 1. TỔNG QUAN ĐỀ TÀI</w:t>
      </w:r>
    </w:p>
    <w:p w14:paraId="6F836A6F" w14:textId="77777777" w:rsidR="00D91F81" w:rsidRPr="00D91F81" w:rsidRDefault="00D91F81" w:rsidP="00D91F81">
      <w:pPr>
        <w:ind w:firstLine="720"/>
        <w:jc w:val="both"/>
        <w:rPr>
          <w:rFonts w:asciiTheme="majorHAnsi" w:hAnsiTheme="majorHAnsi" w:cstheme="majorHAnsi"/>
          <w:sz w:val="26"/>
          <w:szCs w:val="26"/>
        </w:rPr>
      </w:pPr>
      <w:r w:rsidRPr="00D91F81">
        <w:rPr>
          <w:rFonts w:asciiTheme="majorHAnsi" w:hAnsiTheme="majorHAnsi" w:cstheme="majorHAnsi"/>
          <w:b/>
          <w:bCs/>
          <w:sz w:val="26"/>
          <w:szCs w:val="26"/>
        </w:rPr>
        <w:t>1.1. Bối cảnh và lý do chọn đề tài</w:t>
      </w:r>
    </w:p>
    <w:p w14:paraId="1F971E16" w14:textId="77777777" w:rsidR="00D91F81" w:rsidRPr="00D91F81" w:rsidRDefault="00D91F81" w:rsidP="00D91F81">
      <w:pPr>
        <w:ind w:firstLine="720"/>
        <w:jc w:val="both"/>
        <w:rPr>
          <w:rFonts w:asciiTheme="majorHAnsi" w:hAnsiTheme="majorHAnsi" w:cstheme="majorHAnsi"/>
          <w:sz w:val="26"/>
          <w:szCs w:val="26"/>
        </w:rPr>
      </w:pPr>
      <w:r w:rsidRPr="00D91F81">
        <w:rPr>
          <w:rFonts w:asciiTheme="majorHAnsi" w:hAnsiTheme="majorHAnsi" w:cstheme="majorHAnsi"/>
          <w:sz w:val="26"/>
          <w:szCs w:val="26"/>
        </w:rPr>
        <w:t>Trong bối cảnh toàn cầu hóa và đô thị hóa diễn ra mạnh mẽ, việc xây dựng và phát triển các đô thị thông minh đã trở thành một xu hướng tất yếu nhằm nâng cao chất lượng cuộc sống của cư dân, tối ưu hóa việc quản lý hạ tầng và bảo vệ môi trường tự nhiên. Trong hạ tầng công nghệ phức hợp này, các hệ thống cảm biến môi trường đô thị ngoài trời đóng vai trò như những giác quan kỹ thuật số thu thập liên tục các chỉ số khí tượng, nồng độ bụi mịn PM2.5, mức độ ô nhiễm tiếng ồn và đặc biệt là giám sát mực nước ngập tại các khu vực trũng thấp thường xuyên xảy ra ngập lụt. Các nguồn dữ liệu thời gian thực này là mạch máu thông tin cốt lõi, cung cấp cơ sở dữ liệu khoa học cho trung tâm điều hành đô thị đưa ra các cảnh báo thiên tai kịp thời, điều phối lưu lượng giao thông hiệu quả và bảo vệ sức khỏe cộng đồng. Tuy nhiên, do đặc thù vận hành của các thiết bị cảm biến môi trường ngoài trời là phải lắp đặt ở không gian công cộng thực địa, chúng hoàn toàn không có sự bảo vệ vật lý nghiêm ngặt và thường sử dụng các công nghệ truyền thông tầm xa, công suất thấp kết hợp giao thức truyền tải dữ liệu siêu nhẹ không mã hóa mặc định. Điều này vô tình tạo ra một bề mặt tấn công rộng lớn và cực kỳ nhạy cảm cho kẻ xấu khai thác. Việc truyền rõ dữ liệu khiến thông tin dễ bị nghe lén, trong khi sự thiếu hụt các cơ chế xác thực mạnh cho phép kẻ tấn công mạo danh thiết bị hợp lệ để gửi dữ liệu sai lệch về trung tâm điều hành. Sự cố an ninh liên quan đến dữ liệu môi trường đô thị có thể dẫn đến những hậu quả vô cùng nghiêm trọng đối với an toàn công cộng và trật tự xã hội. Ví dụ, nếu một nhóm tấn công chiếm quyền điều khiển trạm cảm biến đo nước ngập và gửi các cảnh báo ngập lụt giả mạo về trung tâm điều hành, hệ thống điều khiển giao thông sẽ chuyển hướng dòng xe một cách bất hợp lý, gây ách tắc giao thông diện rộng và hỗn loạn đô thị. Ngược lại, nếu tình trạng ngập lụt thực tế xảy ra nhưng kẻ tấn công cố tình che giấu hoặc gửi dữ liệu mực nước thấp giả mạo, người dân sẽ không được cảnh báo kịp thời, dẫn đến nguy cơ đe dọa trực tiếp đến tính mạng và tài sản khi di chuyển qua các điểm đen ngập lụt. Do đó, việc nghiên cứu một kiến trúc bảo mật toàn diện, kết hợp phân tích rủi ro có hệ thống và đề xuất các giải pháp triển khai an toàn cho hệ thống cảm biến môi trường đô thị là một yêu cầu cấp bách, mang ý nghĩa học thuật sâu sắc và giá trị thực tiễn vô cùng to lớn.</w:t>
      </w:r>
    </w:p>
    <w:p w14:paraId="0369EBEA" w14:textId="77777777" w:rsidR="00D91F81" w:rsidRPr="00D91F81" w:rsidRDefault="00D91F81" w:rsidP="00D91F81">
      <w:pPr>
        <w:ind w:firstLine="720"/>
        <w:jc w:val="both"/>
        <w:rPr>
          <w:rFonts w:asciiTheme="majorHAnsi" w:hAnsiTheme="majorHAnsi" w:cstheme="majorHAnsi"/>
          <w:sz w:val="26"/>
          <w:szCs w:val="26"/>
        </w:rPr>
      </w:pPr>
      <w:r w:rsidRPr="00D91F81">
        <w:rPr>
          <w:rFonts w:asciiTheme="majorHAnsi" w:hAnsiTheme="majorHAnsi" w:cstheme="majorHAnsi"/>
          <w:b/>
          <w:bCs/>
          <w:sz w:val="26"/>
          <w:szCs w:val="26"/>
        </w:rPr>
        <w:t>1.2. Phát biểu vấn đề bảo mật</w:t>
      </w:r>
    </w:p>
    <w:p w14:paraId="118C3326" w14:textId="77777777" w:rsidR="00D91F81" w:rsidRPr="00D91F81" w:rsidRDefault="00D91F81" w:rsidP="00D91F81">
      <w:pPr>
        <w:ind w:firstLine="720"/>
        <w:jc w:val="both"/>
        <w:rPr>
          <w:rFonts w:asciiTheme="majorHAnsi" w:hAnsiTheme="majorHAnsi" w:cstheme="majorHAnsi"/>
          <w:sz w:val="26"/>
          <w:szCs w:val="26"/>
        </w:rPr>
      </w:pPr>
      <w:r w:rsidRPr="00D91F81">
        <w:rPr>
          <w:rFonts w:asciiTheme="majorHAnsi" w:hAnsiTheme="majorHAnsi" w:cstheme="majorHAnsi"/>
          <w:sz w:val="26"/>
          <w:szCs w:val="26"/>
        </w:rPr>
        <w:t xml:space="preserve">Vấn đề bảo mật cốt lõi đối với hệ thống cảm biến môi trường trong đô thị thông minh xuất phát từ sự xung đột sâu sắc giữa yêu cầu thiết kế tối giản, tiết kiệm tài nguyên phần cứng, tiết kiệm pin của thiết bị IoT ngoài thực địa và nhu cầu bảo vệ an toàn thông tin toàn vẹn cho toàn hệ thống. Tài sản trọng yếu nhất cần được bảo đảm an toàn chính là tính toàn vẹn và tính bí mật của dòng dữ liệu telemetry truyền từ trạm cảm biến môi trường về trung tâm giám sát, cùng với danh tính xác thực duy nhất của từng thiết bị IoT nhằm ngăn ngừa hành vi mạo danh. Hiện nay, các hệ thống cảm biến này đang đối </w:t>
      </w:r>
      <w:r w:rsidRPr="00D91F81">
        <w:rPr>
          <w:rFonts w:asciiTheme="majorHAnsi" w:hAnsiTheme="majorHAnsi" w:cstheme="majorHAnsi"/>
          <w:sz w:val="26"/>
          <w:szCs w:val="26"/>
        </w:rPr>
        <w:lastRenderedPageBreak/>
        <w:t>mặt với nhiều lỗ hổng và nguy cơ an ninh nghiêm trọng. Trước hết, dữ liệu telemetry thường được truyền dưới dạng văn bản rõ không mã hóa qua các giao thức nhẹ như MQTT hoặc CoAP, khiến kẻ tấn công có thể dễ dàng thực hiện nghe lén hoặc can thiệp sửa đổi gói tin trên đường truyền mạng không dây. Lỗ hổng tiếp theo nằm ở việc thiếu cơ chế xác thực thiết bị mạnh mẽ hai chiều như mutual TLS, dẫn đến nguy cơ kẻ tấn công giả mạo một trạm cảm biến đô thị để liên tục gửi các payload dữ liệu môi trường sai lệch nhằm phá hoại tính chính xác của hệ thống điều hành. Bên cạnh đó, việc thiếu hụt cơ chế chống phát lại cho phép kẻ xấu ghi lại các gói tin dữ liệu cũ của trạm cảm biến rồi gửi lại liên tục để kích hoạt các cảnh báo ảo mà không cần biết nội dung đã được mã hóa hay chưa. Ngoài ra, do lắp đặt ở nơi công cộng, thiết bị cảm biến ngoài thực địa rất dễ bị can thiệp vật lý trực tiếp vào phần cứng để trích xuất khóa mật mã hoặc thay đổi cấu hình firmware. Những lỗ hổng và nguy cơ này tạo nên một khoảng trống an ninh lớn, có thể bị kẻ tấn công khai thác triệt để nhằm thao túng dữ liệu đô thị thông minh, làm suy giảm uy tín của cơ quan quản lý nhà nước và gây nguy hại lớn đến an toàn công cộng. Đề tài này được thực hiện nhằm rà soát và lấp đầy khoảng trống an ninh đó thông qua việc phân tích kiến trúc, đánh giá rủi ro an toàn thông tin một cách hệ thống và đề xuất các giải pháp bảo mật khả thi.</w:t>
      </w:r>
    </w:p>
    <w:p w14:paraId="4A92E2B0" w14:textId="77777777" w:rsidR="00D91F81" w:rsidRPr="00D91F81" w:rsidRDefault="00D91F81" w:rsidP="00D91F81">
      <w:pPr>
        <w:ind w:firstLine="720"/>
        <w:jc w:val="both"/>
        <w:rPr>
          <w:rFonts w:asciiTheme="majorHAnsi" w:hAnsiTheme="majorHAnsi" w:cstheme="majorHAnsi"/>
          <w:sz w:val="26"/>
          <w:szCs w:val="26"/>
        </w:rPr>
      </w:pPr>
      <w:r w:rsidRPr="00D91F81">
        <w:rPr>
          <w:rFonts w:asciiTheme="majorHAnsi" w:hAnsiTheme="majorHAnsi" w:cstheme="majorHAnsi"/>
          <w:b/>
          <w:bCs/>
          <w:sz w:val="26"/>
          <w:szCs w:val="26"/>
        </w:rPr>
        <w:t>1.3. Mục tiêu của đề tài</w:t>
      </w:r>
    </w:p>
    <w:p w14:paraId="000F6863" w14:textId="77777777" w:rsidR="00D91F81" w:rsidRPr="00D91F81" w:rsidRDefault="00D91F81" w:rsidP="00D91F81">
      <w:pPr>
        <w:ind w:firstLine="720"/>
        <w:jc w:val="both"/>
        <w:rPr>
          <w:rFonts w:asciiTheme="majorHAnsi" w:hAnsiTheme="majorHAnsi" w:cstheme="majorHAnsi"/>
          <w:sz w:val="26"/>
          <w:szCs w:val="26"/>
        </w:rPr>
      </w:pPr>
      <w:r w:rsidRPr="00D91F81">
        <w:rPr>
          <w:rFonts w:asciiTheme="majorHAnsi" w:hAnsiTheme="majorHAnsi" w:cstheme="majorHAnsi"/>
          <w:sz w:val="26"/>
          <w:szCs w:val="26"/>
        </w:rPr>
        <w:t>Để giải quyết triệt để các vấn đề an ninh thông tin đang đặt ra cho hệ thống cảm biến môi trường đô thị thông minh, đề tài đã thiết lập bốn mục tiêu nghiên cứu cụ thể, có khả năng đo lường rõ ràng và bám sát các yêu cầu sản phẩm đầu ra bắt buộc của học phần. Mục tiêu thứ nhất là khảo sát toàn diện bối cảnh kỹ thuật, kiến trúc phân tầng mạng và luồng dữ liệu của hệ thống cảm biến môi trường đô thị để xây dựng sơ đồ kiến trúc đô thị thông minh chi tiết, thể hiện rõ ranh giới tin cậy và các điểm tiếp hợp thông tin quan trọng. Mục tiêu thứ hai là xây dựng một bảng phân loại dữ liệu môi trường đô thị khoa học, phân định rõ ràng các thuộc tính dữ liệu thành các nhóm công khai, nội bộ, nhạy cảm hoặc thông tin cá nhân để làm căn cứ cho việc áp dụng các mức độ kiểm soát mật mã tương thích. Mục tiêu thứ ba là tiến hành phân tích rủi ro bảo mật có hệ thống dựa trên khung rủi ro OWASP IoT Top 10 nhằm xây dựng một bảng đánh giá rủi ro an ninh thông tin chi tiết dài tối thiểu từ mười hai đến mười lăm dòng, nhận diện rõ mối đe dọa, lỗ hổng, xác suất xảy ra, tác động hoạt động và đề xuất giải pháp kiểm soát phòng thủ tương ứng. Mục tiêu thứ tư là đề xuất một bộ checklist triển khai an toàn cho các thiết bị cảm biến lắp đặt ở không gian công cộng ngoài trời dựa trên các tiêu chí đối chiếu nghiêm ngặt của tiêu chuẩn bảo mật quốc tế OWASP ISVS.</w:t>
      </w:r>
    </w:p>
    <w:p w14:paraId="6A244766" w14:textId="77777777" w:rsidR="00D91F81" w:rsidRPr="00D91F81" w:rsidRDefault="00D91F81" w:rsidP="00D91F81">
      <w:pPr>
        <w:ind w:firstLine="720"/>
        <w:jc w:val="both"/>
        <w:rPr>
          <w:rFonts w:asciiTheme="majorHAnsi" w:hAnsiTheme="majorHAnsi" w:cstheme="majorHAnsi"/>
          <w:sz w:val="26"/>
          <w:szCs w:val="26"/>
        </w:rPr>
      </w:pPr>
      <w:r w:rsidRPr="00D91F81">
        <w:rPr>
          <w:rFonts w:asciiTheme="majorHAnsi" w:hAnsiTheme="majorHAnsi" w:cstheme="majorHAnsi"/>
          <w:b/>
          <w:bCs/>
          <w:sz w:val="26"/>
          <w:szCs w:val="26"/>
        </w:rPr>
        <w:t>1.4. Đối tượng, phạm vi và giới hạn an toàn</w:t>
      </w:r>
    </w:p>
    <w:p w14:paraId="0CD3FF0F" w14:textId="77777777" w:rsidR="00D91F81" w:rsidRPr="00D91F81" w:rsidRDefault="00D91F81" w:rsidP="00D91F81">
      <w:pPr>
        <w:ind w:firstLine="720"/>
        <w:jc w:val="both"/>
        <w:rPr>
          <w:rFonts w:asciiTheme="majorHAnsi" w:hAnsiTheme="majorHAnsi" w:cstheme="majorHAnsi"/>
          <w:sz w:val="26"/>
          <w:szCs w:val="26"/>
        </w:rPr>
      </w:pPr>
      <w:r w:rsidRPr="00D91F81">
        <w:rPr>
          <w:rFonts w:asciiTheme="majorHAnsi" w:hAnsiTheme="majorHAnsi" w:cstheme="majorHAnsi"/>
          <w:sz w:val="26"/>
          <w:szCs w:val="26"/>
        </w:rPr>
        <w:t xml:space="preserve">Đối tượng nghiên cứu chính của đề tài là hệ thống cảm biến môi trường đô thị thông minh bao gồm các thiết bị cảm biến thu thập chỉ số ngoài trời, trạm gateway xử lý trung gian, giao thức truyền thông nhẹ MQTT over TLS hoặc CoAP over DTLS và </w:t>
      </w:r>
      <w:r w:rsidRPr="00D91F81">
        <w:rPr>
          <w:rFonts w:asciiTheme="majorHAnsi" w:hAnsiTheme="majorHAnsi" w:cstheme="majorHAnsi"/>
          <w:sz w:val="26"/>
          <w:szCs w:val="26"/>
        </w:rPr>
        <w:lastRenderedPageBreak/>
        <w:t>ứng dụng dashboard điều khiển trung tâm. Phạm vi nghiên cứu kỹ thuật của đề tài tập trung vào việc mô phỏng luồng dữ liệu telemetry cảm biến môi trường đô thị giả lập trên máy tính cá nhân bằng các script Python tự viết và thiết kế luồng xử lý trên Node-RED cục bộ nhằm chứng minh hiệu quả của các biện pháp bảo vệ dữ liệu. Đề tài đặt ra giới hạn an toàn học thuật và cam kết kỹ thuật bắt buộc là toàn bộ quá trình nghiên cứu, chạy thử nghiệm hay minh chứng chỉ được thực hiện trong môi trường lab ảo cục bộ với dữ liệu môi trường tự tạo. Sinh viên cam kết tuyệt đối không thực hiện bất kỳ hành vi quét cổng mạng, kiểm thử lỗ hổng bảo mật hay phát động bất kỳ cuộc tấn công mạng nào nhắm vào các thiết bị IoT hoặc hạ tầng mạng đô thị thông minh đang vận hành thực tế của các cơ quan nhà nước hay các doanh nghiệp thương mại.</w:t>
      </w:r>
    </w:p>
    <w:p w14:paraId="3BEC8BE3" w14:textId="77777777" w:rsidR="00D91F81" w:rsidRPr="00D91F81" w:rsidRDefault="00D91F81" w:rsidP="00D91F81">
      <w:pPr>
        <w:ind w:firstLine="720"/>
        <w:jc w:val="both"/>
        <w:rPr>
          <w:rFonts w:asciiTheme="majorHAnsi" w:hAnsiTheme="majorHAnsi" w:cstheme="majorHAnsi"/>
          <w:sz w:val="26"/>
          <w:szCs w:val="26"/>
        </w:rPr>
      </w:pPr>
      <w:r w:rsidRPr="00D91F81">
        <w:rPr>
          <w:rFonts w:asciiTheme="majorHAnsi" w:hAnsiTheme="majorHAnsi" w:cstheme="majorHAnsi"/>
          <w:b/>
          <w:bCs/>
          <w:sz w:val="26"/>
          <w:szCs w:val="26"/>
        </w:rPr>
        <w:t>1.5. Sản phẩm dự kiến và đóng góp</w:t>
      </w:r>
    </w:p>
    <w:p w14:paraId="7CBF4819" w14:textId="7A1ABF45" w:rsidR="00D91F81" w:rsidRPr="00D91F81" w:rsidRDefault="00D91F81" w:rsidP="00D91F81">
      <w:pPr>
        <w:ind w:firstLine="720"/>
        <w:jc w:val="both"/>
        <w:rPr>
          <w:rFonts w:asciiTheme="majorHAnsi" w:hAnsiTheme="majorHAnsi" w:cstheme="majorHAnsi"/>
          <w:sz w:val="26"/>
          <w:szCs w:val="26"/>
        </w:rPr>
      </w:pPr>
      <w:r w:rsidRPr="00D91F81">
        <w:rPr>
          <w:rFonts w:asciiTheme="majorHAnsi" w:hAnsiTheme="majorHAnsi" w:cstheme="majorHAnsi"/>
          <w:sz w:val="26"/>
          <w:szCs w:val="26"/>
        </w:rPr>
        <w:t>Sản phẩm đầu ra cốt lõi của đề tài bao gồm một tệp báo cáo tiểu luận khoa học hoàn chỉnh có dung lượng từ mười đến mười lăm trang viết đúng quy chuẩn học thuật cấu trúc bảy phần chính không bao gồm các phần phụ lục. Đi kèm báo cáo là các sản phẩm phân tích an toàn thông tin bắt buộc bao gồm sơ đồ kiến trúc hệ thống cảm biến môi trường đô thị, bảng phân loại dữ liệu môi trường theo mức độ nhạy cảm, bảng đánh giá rủi ro an ninh thông tin chi tiết dài tối thiểu mười hai dòng và bộ checklist triển khai an toàn thiết bị ngoài trời dựa trên chuẩn OWASP ISVS. Đồng thời, đề tài cũng bàn giao một kho lưu trữ mã nguồn mở GitHub công khai sạch sẽ, chứa cấu trúc thư mục chuẩn học phần bao gồm thư mục báo cáo tiểu luận, slide trình chiếu, tệp cấu hình an toàn cho broker MQTT và các tệp nhật ký minh chứng cụ thể. Đóng góp khoa học chủ yếu của đề tài là cung cấp một tài liệu hướng dẫn phân tích an toàn thông tin toàn diện và bộ tiêu chí đánh giá bảo mật thực dụng cho các kỹ sư mạng đô thị thông minh, giúp họ nhận diện sớm các nguy cơ mất an toàn dữ liệu và có kế hoạch phòng ngừa chủ động hiệu quả trước khi hệ thống được triển khai ngoài thực địa.</w:t>
      </w:r>
    </w:p>
    <w:p w14:paraId="513DCF9B" w14:textId="77777777" w:rsidR="00D91F81" w:rsidRPr="00D91F81" w:rsidRDefault="00D91F81" w:rsidP="00D91F81">
      <w:pPr>
        <w:ind w:firstLine="720"/>
        <w:jc w:val="both"/>
        <w:rPr>
          <w:rFonts w:asciiTheme="majorHAnsi" w:hAnsiTheme="majorHAnsi" w:cstheme="majorHAnsi"/>
          <w:sz w:val="26"/>
          <w:szCs w:val="26"/>
        </w:rPr>
      </w:pPr>
      <w:r w:rsidRPr="00D91F81">
        <w:rPr>
          <w:rFonts w:asciiTheme="majorHAnsi" w:hAnsiTheme="majorHAnsi" w:cstheme="majorHAnsi"/>
          <w:b/>
          <w:bCs/>
          <w:sz w:val="26"/>
          <w:szCs w:val="26"/>
        </w:rPr>
        <w:t>1.6. Cấu trúc báo cáo</w:t>
      </w:r>
    </w:p>
    <w:p w14:paraId="4B525622" w14:textId="77777777" w:rsidR="00D91F81" w:rsidRPr="00D91F81" w:rsidRDefault="00D91F81" w:rsidP="00D91F81">
      <w:pPr>
        <w:ind w:firstLine="720"/>
        <w:jc w:val="both"/>
        <w:rPr>
          <w:rFonts w:asciiTheme="majorHAnsi" w:hAnsiTheme="majorHAnsi" w:cstheme="majorHAnsi"/>
          <w:sz w:val="26"/>
          <w:szCs w:val="26"/>
        </w:rPr>
      </w:pPr>
      <w:r w:rsidRPr="00D91F81">
        <w:rPr>
          <w:rFonts w:asciiTheme="majorHAnsi" w:hAnsiTheme="majorHAnsi" w:cstheme="majorHAnsi"/>
          <w:sz w:val="26"/>
          <w:szCs w:val="26"/>
        </w:rPr>
        <w:t xml:space="preserve">Bản báo cáo tiểu luận nghiên cứu được tổ chức một cách khoa học và chặt chẽ thành sáu chương chính nhằm trình bày logic toàn bộ nội dung nghiên cứu. Chương một giới thiệu tổng quan đề tài, lý do lựa chọn kịch bản cảm biến môi trường đô thị, phát biểu rõ vấn đề bảo mật, thiết lập mục tiêu đo lường được, xác định phạm vi nghiên cứu, sản phẩm nộp và cấu trúc tổng thể của báo cáo. Chương hai tập trung xây dựng cơ sở lý thuyết vững chắc về kiến trúc mạng đô thị thông minh, các đặc tính an ninh giao thức IoT nhẹ, các khái niệm bảo mật cốt lõi và thống kê đầy đủ các nguồn tài liệu tham khảo cùng repo GitHub chính. Chương ba trình bày chi tiết phương pháp nghiên cứu áp dụng, mô phỏng mô hình kiến trúc đề xuất và thiết kế luồng xử lý an toàn cho dòng dữ liệu cảm biến môi trường. Chương bốn mô tả quá trình chuẩn bị môi trường lab giả lập cục bộ và xây dựng các thành phần sản phẩm phân tích bảo mật thực tế. Chương năm tiến hành đánh giá bảo mật toàn diện hệ thống thông qua việc nhận diện tài sản, mô hình </w:t>
      </w:r>
      <w:r w:rsidRPr="00D91F81">
        <w:rPr>
          <w:rFonts w:asciiTheme="majorHAnsi" w:hAnsiTheme="majorHAnsi" w:cstheme="majorHAnsi"/>
          <w:sz w:val="26"/>
          <w:szCs w:val="26"/>
        </w:rPr>
        <w:lastRenderedPageBreak/>
        <w:t>hóa mối đe dọa, thiết lập ma trận đánh giá rủi ro năm nhân năm, đề xuất các biện pháp giảm thiểu và xác định mức rủi ro còn lại sau khi áp dụng kiểm soát. Cuối cùng, chương sáu đúc kết các kết quả nổi bật đã đạt được của đề tài, thẳng thắn thảo luận về những hạn chế kỹ thuật hiện tại và đề xuất hướng nghiên cứu mở rộng trong tương lai.</w:t>
      </w:r>
    </w:p>
    <w:p w14:paraId="41E3DA52" w14:textId="77777777" w:rsidR="00C73351" w:rsidRPr="00C73351" w:rsidRDefault="00C73351" w:rsidP="00C73351">
      <w:pPr>
        <w:ind w:firstLine="720"/>
        <w:jc w:val="both"/>
        <w:rPr>
          <w:rFonts w:asciiTheme="majorHAnsi" w:hAnsiTheme="majorHAnsi" w:cstheme="majorHAnsi"/>
          <w:b/>
          <w:bCs/>
          <w:sz w:val="26"/>
          <w:szCs w:val="26"/>
        </w:rPr>
      </w:pPr>
      <w:r w:rsidRPr="00C73351">
        <w:rPr>
          <w:rFonts w:asciiTheme="majorHAnsi" w:hAnsiTheme="majorHAnsi" w:cstheme="majorHAnsi"/>
          <w:b/>
          <w:bCs/>
          <w:sz w:val="26"/>
          <w:szCs w:val="26"/>
        </w:rPr>
        <w:t>CHƯƠNG 2. CƠ SỞ LÝ THUYẾT VÀ TÀI LIỆU LIÊN QUAN</w:t>
      </w:r>
    </w:p>
    <w:p w14:paraId="5D3B55ED" w14:textId="77777777" w:rsidR="00C73351" w:rsidRPr="00C73351" w:rsidRDefault="00C73351" w:rsidP="00C73351">
      <w:pPr>
        <w:ind w:firstLine="720"/>
        <w:jc w:val="both"/>
        <w:rPr>
          <w:rFonts w:asciiTheme="majorHAnsi" w:hAnsiTheme="majorHAnsi" w:cstheme="majorHAnsi"/>
          <w:sz w:val="26"/>
          <w:szCs w:val="26"/>
        </w:rPr>
      </w:pPr>
      <w:r w:rsidRPr="00C73351">
        <w:rPr>
          <w:rFonts w:asciiTheme="majorHAnsi" w:hAnsiTheme="majorHAnsi" w:cstheme="majorHAnsi"/>
          <w:b/>
          <w:bCs/>
          <w:sz w:val="26"/>
          <w:szCs w:val="26"/>
        </w:rPr>
        <w:t>2.1. Kiến trúc kỹ thuật của hệ thống cảm biến môi trường đô thị</w:t>
      </w:r>
    </w:p>
    <w:p w14:paraId="485C52A5" w14:textId="77777777" w:rsidR="00C73351" w:rsidRPr="00C73351" w:rsidRDefault="00C73351" w:rsidP="00C73351">
      <w:pPr>
        <w:ind w:firstLine="720"/>
        <w:jc w:val="both"/>
        <w:rPr>
          <w:rFonts w:asciiTheme="majorHAnsi" w:hAnsiTheme="majorHAnsi" w:cstheme="majorHAnsi"/>
          <w:sz w:val="26"/>
          <w:szCs w:val="26"/>
        </w:rPr>
      </w:pPr>
      <w:r w:rsidRPr="00C73351">
        <w:rPr>
          <w:rFonts w:asciiTheme="majorHAnsi" w:hAnsiTheme="majorHAnsi" w:cstheme="majorHAnsi"/>
          <w:sz w:val="26"/>
          <w:szCs w:val="26"/>
        </w:rPr>
        <w:t>Hệ thống cảm biến môi trường trong đô thị thông minh là một tập hợp các thành phần thu thập và xử lý dữ liệu động thời gian thực có độ phức tạp cao, đòi hỏi sự phối hợp nhịp nhàng giữa hạ tầng phần cứng thực địa và các hệ sinh thái phân tích dữ liệu trung tâm. Theo Khung kiến trúc công nghệ thông tin và truyền thông phát triển đô thị thông minh tỉnh Gia Lai Phiên bản 2.0, kiến trúc đô thị thông minh tổng thể được phân rã thành các lớp chức năng cốt lõi bao gồm lớp thu thập dữ liệu (hạ tầng IoT), lớp hạ tầng ICT, lớp tích hợp, lớp dữ liệu và lớp ứng dụng dịch vụ đô thị thông minh.</w:t>
      </w:r>
    </w:p>
    <w:p w14:paraId="18DB4CD9" w14:textId="77777777" w:rsidR="00C73351" w:rsidRPr="00C73351" w:rsidRDefault="00C73351" w:rsidP="00C73351">
      <w:pPr>
        <w:ind w:firstLine="720"/>
        <w:jc w:val="both"/>
        <w:rPr>
          <w:rFonts w:asciiTheme="majorHAnsi" w:hAnsiTheme="majorHAnsi" w:cstheme="majorHAnsi"/>
          <w:sz w:val="26"/>
          <w:szCs w:val="26"/>
        </w:rPr>
      </w:pPr>
      <w:r w:rsidRPr="00C73351">
        <w:rPr>
          <w:rFonts w:asciiTheme="majorHAnsi" w:hAnsiTheme="majorHAnsi" w:cstheme="majorHAnsi"/>
          <w:sz w:val="26"/>
          <w:szCs w:val="26"/>
        </w:rPr>
        <w:t>Nằm ở tầng đáy của mô hình là Lớp thu thập dữ liệu, nơi các trạm cảm biến môi trường ngoài trời đóng vai trò là các thực thể vật lý trực tiếp tiếp nhận tác động từ môi trường xung quanh như nồng độ bụi mịn PM2.5, mức độ tiếng ồn, lượng mưa và mực nước ngập tại các khu vực trũng thấp. Để hệ thống số hóa có thể hiểu và giám sát các đối tượng thực địa này, mỗi trạm cảm biến được biểu diễn dưới dạng một thực thể ảo (Virtual Entity) trong không gian số, giúp liên kết dữ liệu đo đạc động với mã định danh thiết bị và tọa độ GIS tĩnh trên bản đồ số. Do các trạm cảm biến này được triển khai diện rộng ngoài trời và hoạt động chủ yếu bằng pin, chúng chịu giới hạn cực kỳ nghiêm ngặt về năng lượng tiêu thụ, bộ nhớ RAM, dung lượng lưu trữ flash và khả năng tính toán của vi điều khiển.</w:t>
      </w:r>
    </w:p>
    <w:p w14:paraId="301FF08F" w14:textId="244E5D9D" w:rsidR="00C73351" w:rsidRPr="00C73351" w:rsidRDefault="00C73351" w:rsidP="00C73351">
      <w:pPr>
        <w:ind w:firstLine="720"/>
        <w:jc w:val="both"/>
        <w:rPr>
          <w:rFonts w:asciiTheme="majorHAnsi" w:hAnsiTheme="majorHAnsi" w:cstheme="majorHAnsi"/>
          <w:sz w:val="26"/>
          <w:szCs w:val="26"/>
        </w:rPr>
      </w:pPr>
      <w:r w:rsidRPr="00C73351">
        <w:rPr>
          <w:rFonts w:asciiTheme="majorHAnsi" w:hAnsiTheme="majorHAnsi" w:cstheme="majorHAnsi"/>
          <w:sz w:val="26"/>
          <w:szCs w:val="26"/>
        </w:rPr>
        <w:t xml:space="preserve">Tiếp theo là </w:t>
      </w:r>
      <w:r>
        <w:rPr>
          <w:rFonts w:asciiTheme="majorHAnsi" w:hAnsiTheme="majorHAnsi" w:cstheme="majorHAnsi"/>
          <w:sz w:val="26"/>
          <w:szCs w:val="26"/>
          <w:lang w:val="en-US"/>
        </w:rPr>
        <w:t>l</w:t>
      </w:r>
      <w:r w:rsidRPr="00C73351">
        <w:rPr>
          <w:rFonts w:asciiTheme="majorHAnsi" w:hAnsiTheme="majorHAnsi" w:cstheme="majorHAnsi"/>
          <w:sz w:val="26"/>
          <w:szCs w:val="26"/>
        </w:rPr>
        <w:t>ớp hạ tầng ICT và truyền thông, chịu trách nhiệm truyền dẫn dữ liệu an toàn và liên tục từ các nút cảm biến biên về trung tâm dữ liệu thông qua các công nghệ không dây diện rộng công suất thấp như LoRaWAN hoặc NB-IoT. Trạm cổng giao tiếp (Gateway) hoạt động tại biên mạng như một khớp nối kỹ thuật đa giao thức, thực hiện việc thu gom dữ liệu vô tuyến, chuẩn hóa cấu trúc payload, loại bỏ nhiễu và định tuyến dữ liệu về MQTT Broker thông qua kênh truyền mạng di động bảo mật. Tại trung tâm điều hành, Lớp tích hợp và Lớp dữ liệu (Data Lakehouse) tiếp nhận dữ liệu thô, tiến hành làm sạch, loại bỏ trùng lặp và lưu trữ vào kho dữ liệu chuyên ngành để phục vụ các phân hệ phân tích, dự báo, mô phỏng ngập lụt đô thị và hiển thị trạng thái chất lượng môi trường thời gian thực lên Dashboard điều hành của Trung tâm chỉ huy thông minh IOC.</w:t>
      </w:r>
    </w:p>
    <w:p w14:paraId="545C5B9D" w14:textId="77777777" w:rsidR="00C73351" w:rsidRPr="00C73351" w:rsidRDefault="00C73351" w:rsidP="00C73351">
      <w:pPr>
        <w:ind w:firstLine="720"/>
        <w:jc w:val="both"/>
        <w:rPr>
          <w:rFonts w:asciiTheme="majorHAnsi" w:hAnsiTheme="majorHAnsi" w:cstheme="majorHAnsi"/>
          <w:sz w:val="26"/>
          <w:szCs w:val="26"/>
        </w:rPr>
      </w:pPr>
      <w:r w:rsidRPr="00C73351">
        <w:rPr>
          <w:rFonts w:asciiTheme="majorHAnsi" w:hAnsiTheme="majorHAnsi" w:cstheme="majorHAnsi"/>
          <w:b/>
          <w:bCs/>
          <w:sz w:val="26"/>
          <w:szCs w:val="26"/>
        </w:rPr>
        <w:t>2.2. Khái niệm bảo mật trực tiếp liên quan</w:t>
      </w:r>
    </w:p>
    <w:p w14:paraId="763382AE" w14:textId="77777777" w:rsidR="00C73351" w:rsidRPr="00C73351" w:rsidRDefault="00C73351" w:rsidP="00C73351">
      <w:pPr>
        <w:ind w:firstLine="720"/>
        <w:jc w:val="both"/>
        <w:rPr>
          <w:rFonts w:asciiTheme="majorHAnsi" w:hAnsiTheme="majorHAnsi" w:cstheme="majorHAnsi"/>
          <w:sz w:val="26"/>
          <w:szCs w:val="26"/>
        </w:rPr>
      </w:pPr>
      <w:r w:rsidRPr="00C73351">
        <w:rPr>
          <w:rFonts w:asciiTheme="majorHAnsi" w:hAnsiTheme="majorHAnsi" w:cstheme="majorHAnsi"/>
          <w:sz w:val="26"/>
          <w:szCs w:val="26"/>
        </w:rPr>
        <w:t xml:space="preserve">Trong thiết kế bảo mật cho đô thị thông minh, ba thuộc tính an toàn thông tin truyền thống CIA phải được định nghĩa rõ ràng về thứ tự ưu tiên nhằm tránh việc áp </w:t>
      </w:r>
      <w:r w:rsidRPr="00C73351">
        <w:rPr>
          <w:rFonts w:asciiTheme="majorHAnsi" w:hAnsiTheme="majorHAnsi" w:cstheme="majorHAnsi"/>
          <w:sz w:val="26"/>
          <w:szCs w:val="26"/>
        </w:rPr>
        <w:lastRenderedPageBreak/>
        <w:t>dụng máy móc các biện pháp phòng vệ. Khác biệt hoàn toàn với hệ thống nhà thông minh nơi quyền riêng tư thông tin cá nhân được đặt lên hàng đầu, hệ thống cảm biến môi trường đô thị đặt thứ tự ưu tiên cao nhất cho Tính toàn vẹn (Integrity) và Tính sẵn sàng (Availability) ở quy mô lớn do tính chất liên đới và hiệu ứng dây chuyền trực tiếp đến hạ tầng thiết yếu đô thị và an toàn công cộng.</w:t>
      </w:r>
    </w:p>
    <w:p w14:paraId="31293596" w14:textId="77777777" w:rsidR="00C73351" w:rsidRPr="00C73351" w:rsidRDefault="00C73351" w:rsidP="00C73351">
      <w:pPr>
        <w:ind w:firstLine="720"/>
        <w:jc w:val="both"/>
        <w:rPr>
          <w:rFonts w:asciiTheme="majorHAnsi" w:hAnsiTheme="majorHAnsi" w:cstheme="majorHAnsi"/>
          <w:sz w:val="26"/>
          <w:szCs w:val="26"/>
        </w:rPr>
      </w:pPr>
      <w:r w:rsidRPr="00C73351">
        <w:rPr>
          <w:rFonts w:asciiTheme="majorHAnsi" w:hAnsiTheme="majorHAnsi" w:cstheme="majorHAnsi"/>
          <w:sz w:val="26"/>
          <w:szCs w:val="26"/>
        </w:rPr>
        <w:t>Tính toàn vẹn của dữ liệu đảm bảo rằng các phép đo telemetry được truyền từ cảm biến ngoài thực địa về trung tâm điều hành phản ánh chính xác tình trạng thực tế của môi trường vật lý tại thời điểm ghi nhận và không bị kẻ tấn công sửa đổi hay chèn dữ liệu giả mạo trên đường truyền. Tính sẵn sàng đảm bảo các trạm cảm biến môi trường và dashboard giám sát hoạt động liên tục thời gian thực mà không bị gián đoạn hay nghẽn mạng bởi các cuộc tấn công từ chối dịch vụ DoS hoặc nghẽn hàng đợi tin của MQTT Broker. Tính bí mật (Confidentiality) đóng vai trò hỗ trợ, bảo vệ các dữ liệu nhạy cảm của hệ thống như khóa bảo mật, file cấu hình của gateway và thông tin danh tính thiết bị khỏi bị rò rỉ hoặc bị trích xuất trái phép.</w:t>
      </w:r>
    </w:p>
    <w:p w14:paraId="14F99662" w14:textId="77777777" w:rsidR="00C73351" w:rsidRPr="00C73351" w:rsidRDefault="00C73351" w:rsidP="00C73351">
      <w:pPr>
        <w:ind w:firstLine="720"/>
        <w:jc w:val="both"/>
        <w:rPr>
          <w:rFonts w:asciiTheme="majorHAnsi" w:hAnsiTheme="majorHAnsi" w:cstheme="majorHAnsi"/>
          <w:sz w:val="26"/>
          <w:szCs w:val="26"/>
        </w:rPr>
      </w:pPr>
      <w:r w:rsidRPr="00C73351">
        <w:rPr>
          <w:rFonts w:asciiTheme="majorHAnsi" w:hAnsiTheme="majorHAnsi" w:cstheme="majorHAnsi"/>
          <w:sz w:val="26"/>
          <w:szCs w:val="26"/>
        </w:rPr>
        <w:t>Sự mất an toàn thông tin bắt nguồn từ mối quan hệ nhân quả chặt chẽ giữa tài sản, mối đe dọa, lỗ hổng và rủi ro. Tài sản cần bảo vệ là dòng dữ liệu đo đạc môi trường và danh tính hợp lệ của các trạm cảm biến. Mối đe dọa đại diện cho các tác nhân hoặc kịch bản gây hại, bao gồm nghe lén dữ liệu truyền rõ, phát lại (replay attack) gói tin cũ để kích hoạt cảnh báo ngập lụt sai lệch, hoặc giả mạo (spoofing) trạm cảm biến đô thị để bơm dữ liệu giả mạo. Lỗ hổng là những điểm yếu kỹ thuật cụ thể của hệ thống, như việc sử dụng giao thức MQTT không mã hóa trên cổng rõ 1883, không xác thực thiết bị hoặc hardcode khóa mật mã trong firmware. Rủi ro là sự kết hợp giữa xác suất xảy ra việc khai thác lỗ hổng và mức độ thiệt hại nghiêm trọng của hậu quả đối với an sinh xã hội và uy tín điều hành của chính quyền.</w:t>
      </w:r>
    </w:p>
    <w:p w14:paraId="460AEDBD" w14:textId="77777777" w:rsidR="00C73351" w:rsidRPr="00C73351" w:rsidRDefault="00C73351" w:rsidP="00C73351">
      <w:pPr>
        <w:ind w:firstLine="720"/>
        <w:jc w:val="both"/>
        <w:rPr>
          <w:rFonts w:asciiTheme="majorHAnsi" w:hAnsiTheme="majorHAnsi" w:cstheme="majorHAnsi"/>
          <w:sz w:val="26"/>
          <w:szCs w:val="26"/>
        </w:rPr>
      </w:pPr>
      <w:r w:rsidRPr="00C73351">
        <w:rPr>
          <w:rFonts w:asciiTheme="majorHAnsi" w:hAnsiTheme="majorHAnsi" w:cstheme="majorHAnsi"/>
          <w:b/>
          <w:bCs/>
          <w:sz w:val="26"/>
          <w:szCs w:val="26"/>
        </w:rPr>
        <w:t>2.3. Phân loại dữ liệu cảm biến môi trường đô thị</w:t>
      </w:r>
    </w:p>
    <w:p w14:paraId="2C4F5815" w14:textId="77777777" w:rsidR="00C73351" w:rsidRPr="00C73351" w:rsidRDefault="00C73351" w:rsidP="00C73351">
      <w:pPr>
        <w:ind w:firstLine="360"/>
        <w:jc w:val="both"/>
        <w:rPr>
          <w:rFonts w:asciiTheme="majorHAnsi" w:hAnsiTheme="majorHAnsi" w:cstheme="majorHAnsi"/>
          <w:sz w:val="26"/>
          <w:szCs w:val="26"/>
        </w:rPr>
      </w:pPr>
      <w:r w:rsidRPr="00C73351">
        <w:rPr>
          <w:rFonts w:asciiTheme="majorHAnsi" w:hAnsiTheme="majorHAnsi" w:cstheme="majorHAnsi"/>
          <w:sz w:val="26"/>
          <w:szCs w:val="26"/>
        </w:rPr>
        <w:t>Bảo mật dữ liệu trong đô thị thông minh đòi hỏi việc phân loại thông tin một cách khoa học để áp dụng các mức độ kiểm soát mật mã tương ứng và tối ưu hóa tài nguyên tính toán. Dựa trên Khung kiến trúc và các quy định an toàn thông tin, dữ liệu trong hệ thống cảm biến môi trường đô thị được phân chia thành bốn nhóm nhạy cảm chính:</w:t>
      </w:r>
    </w:p>
    <w:p w14:paraId="7AF2F119" w14:textId="77777777" w:rsidR="00C73351" w:rsidRPr="00C73351" w:rsidRDefault="00C73351" w:rsidP="00C73351">
      <w:pPr>
        <w:numPr>
          <w:ilvl w:val="0"/>
          <w:numId w:val="1"/>
        </w:numPr>
        <w:jc w:val="both"/>
        <w:rPr>
          <w:rFonts w:asciiTheme="majorHAnsi" w:hAnsiTheme="majorHAnsi" w:cstheme="majorHAnsi"/>
          <w:sz w:val="26"/>
          <w:szCs w:val="26"/>
        </w:rPr>
      </w:pPr>
      <w:r w:rsidRPr="00C73351">
        <w:rPr>
          <w:rFonts w:asciiTheme="majorHAnsi" w:hAnsiTheme="majorHAnsi" w:cstheme="majorHAnsi"/>
          <w:i/>
          <w:iCs/>
          <w:sz w:val="26"/>
          <w:szCs w:val="26"/>
        </w:rPr>
        <w:t>Dữ liệu công khai</w:t>
      </w:r>
      <w:r w:rsidRPr="00C73351">
        <w:rPr>
          <w:rFonts w:asciiTheme="majorHAnsi" w:hAnsiTheme="majorHAnsi" w:cstheme="majorHAnsi"/>
          <w:sz w:val="26"/>
          <w:szCs w:val="26"/>
        </w:rPr>
        <w:t>: Bao gồm chỉ số chất lượng không khí chung (AQI), mức độ tiếng ồn trung bình theo khu vực đô thị và thông tin cảnh báo ngập lụt đã được trung tâm điều hành IOC phê duyệt. Nhóm dữ liệu này yêu cầu tính sẵn sàng và toàn vẹn tuyệt đối để người dân tra cứu chính xác, nhưng không yêu cầu tính bí mật, cho phép chia sẻ rộng rãi qua cổng dữ liệu mở.</w:t>
      </w:r>
    </w:p>
    <w:p w14:paraId="55183342" w14:textId="77777777" w:rsidR="00C73351" w:rsidRPr="00C73351" w:rsidRDefault="00C73351" w:rsidP="00C73351">
      <w:pPr>
        <w:numPr>
          <w:ilvl w:val="0"/>
          <w:numId w:val="1"/>
        </w:numPr>
        <w:jc w:val="both"/>
        <w:rPr>
          <w:rFonts w:asciiTheme="majorHAnsi" w:hAnsiTheme="majorHAnsi" w:cstheme="majorHAnsi"/>
          <w:sz w:val="26"/>
          <w:szCs w:val="26"/>
        </w:rPr>
      </w:pPr>
      <w:r w:rsidRPr="00C73351">
        <w:rPr>
          <w:rFonts w:asciiTheme="majorHAnsi" w:hAnsiTheme="majorHAnsi" w:cstheme="majorHAnsi"/>
          <w:i/>
          <w:iCs/>
          <w:sz w:val="26"/>
          <w:szCs w:val="26"/>
        </w:rPr>
        <w:t>Dữ liệu nội bộ</w:t>
      </w:r>
      <w:r w:rsidRPr="00C73351">
        <w:rPr>
          <w:rFonts w:asciiTheme="majorHAnsi" w:hAnsiTheme="majorHAnsi" w:cstheme="majorHAnsi"/>
          <w:sz w:val="26"/>
          <w:szCs w:val="26"/>
        </w:rPr>
        <w:t xml:space="preserve">: Bao gồm các thông số trạng thái kỹ thuật của các trạm cảm biến môi trường, mức năng lượng pin còn lại, nhiệt độ hoạt động của vi điều khiển, và nhật ký vận hành (log) thông thường. Dữ liệu này chỉ được chia sẻ trong bộ </w:t>
      </w:r>
      <w:r w:rsidRPr="00C73351">
        <w:rPr>
          <w:rFonts w:asciiTheme="majorHAnsi" w:hAnsiTheme="majorHAnsi" w:cstheme="majorHAnsi"/>
          <w:sz w:val="26"/>
          <w:szCs w:val="26"/>
        </w:rPr>
        <w:lastRenderedPageBreak/>
        <w:t>phận kỹ thuật để quản lý vòng đời thiết bị, ngăn ngừa kẻ tấn công khai thác chu kỳ hoạt động của hệ thống.</w:t>
      </w:r>
    </w:p>
    <w:p w14:paraId="1C734977" w14:textId="77777777" w:rsidR="00C73351" w:rsidRPr="00C73351" w:rsidRDefault="00C73351" w:rsidP="00C73351">
      <w:pPr>
        <w:numPr>
          <w:ilvl w:val="0"/>
          <w:numId w:val="1"/>
        </w:numPr>
        <w:jc w:val="both"/>
        <w:rPr>
          <w:rFonts w:asciiTheme="majorHAnsi" w:hAnsiTheme="majorHAnsi" w:cstheme="majorHAnsi"/>
          <w:sz w:val="26"/>
          <w:szCs w:val="26"/>
        </w:rPr>
      </w:pPr>
      <w:r w:rsidRPr="00C73351">
        <w:rPr>
          <w:rFonts w:asciiTheme="majorHAnsi" w:hAnsiTheme="majorHAnsi" w:cstheme="majorHAnsi"/>
          <w:i/>
          <w:iCs/>
          <w:sz w:val="26"/>
          <w:szCs w:val="26"/>
        </w:rPr>
        <w:t>Dữ liệu nhạy cảm</w:t>
      </w:r>
      <w:r w:rsidRPr="00C73351">
        <w:rPr>
          <w:rFonts w:asciiTheme="majorHAnsi" w:hAnsiTheme="majorHAnsi" w:cstheme="majorHAnsi"/>
          <w:sz w:val="26"/>
          <w:szCs w:val="26"/>
        </w:rPr>
        <w:t>: Bao gồm tọa độ địa lý chính xác của các trạm quan trắc trọng yếu, các file cấu hình hệ thống Gateway, khóa mật mã tiền chia sẻ, chứng thư số thiết bị, firmware gốc và các luật lọc dữ liệu của hệ thống. Nhóm dữ liệu này bắt buộc phải được mã hóa mạnh mẽ cả khi lưu trữ lẫn khi truyền tải, đồng thời kiểm soát truy cập nghiêm ngặt theo nguyên tắc đặc quyền tối thiểu.</w:t>
      </w:r>
    </w:p>
    <w:p w14:paraId="0DD60F95" w14:textId="77777777" w:rsidR="00C73351" w:rsidRPr="00C73351" w:rsidRDefault="00C73351" w:rsidP="00C73351">
      <w:pPr>
        <w:numPr>
          <w:ilvl w:val="0"/>
          <w:numId w:val="1"/>
        </w:numPr>
        <w:jc w:val="both"/>
        <w:rPr>
          <w:rFonts w:asciiTheme="majorHAnsi" w:hAnsiTheme="majorHAnsi" w:cstheme="majorHAnsi"/>
          <w:sz w:val="26"/>
          <w:szCs w:val="26"/>
        </w:rPr>
      </w:pPr>
      <w:r w:rsidRPr="00C73351">
        <w:rPr>
          <w:rFonts w:asciiTheme="majorHAnsi" w:hAnsiTheme="majorHAnsi" w:cstheme="majorHAnsi"/>
          <w:i/>
          <w:iCs/>
          <w:sz w:val="26"/>
          <w:szCs w:val="26"/>
        </w:rPr>
        <w:t>Dữ liệu cá nhân</w:t>
      </w:r>
      <w:r w:rsidRPr="00C73351">
        <w:rPr>
          <w:rFonts w:asciiTheme="majorHAnsi" w:hAnsiTheme="majorHAnsi" w:cstheme="majorHAnsi"/>
          <w:sz w:val="26"/>
          <w:szCs w:val="26"/>
        </w:rPr>
        <w:t>: Bao gồm thông tin tài khoản đăng nhập, số điện thoại, vị trí GPS thời gian thực của các kỹ thuật viên vận hành thực địa, hoặc thông tin định danh của người dân gửi các phản ánh hiện trường kèm chỉ số môi trường tự đo. Dữ liệu này phải được ẩn danh hóa (anonymization) hoặc mã hóa để tuân thủ nghiêm ngặt các quy định pháp luật về bảo vệ dữ liệu cá nhân.</w:t>
      </w:r>
    </w:p>
    <w:p w14:paraId="68208731" w14:textId="77777777" w:rsidR="00C73351" w:rsidRPr="00C73351" w:rsidRDefault="00C73351" w:rsidP="00C73351">
      <w:pPr>
        <w:ind w:firstLine="360"/>
        <w:jc w:val="both"/>
        <w:rPr>
          <w:rFonts w:asciiTheme="majorHAnsi" w:hAnsiTheme="majorHAnsi" w:cstheme="majorHAnsi"/>
          <w:sz w:val="26"/>
          <w:szCs w:val="26"/>
        </w:rPr>
      </w:pPr>
      <w:r w:rsidRPr="00C73351">
        <w:rPr>
          <w:rFonts w:asciiTheme="majorHAnsi" w:hAnsiTheme="majorHAnsi" w:cstheme="majorHAnsi"/>
          <w:b/>
          <w:bCs/>
          <w:sz w:val="26"/>
          <w:szCs w:val="26"/>
        </w:rPr>
        <w:t>2.4. Chuẩn, công cụ và nguồn GitHub chính</w:t>
      </w:r>
    </w:p>
    <w:p w14:paraId="42EF4841" w14:textId="77777777" w:rsidR="00C73351" w:rsidRPr="00C73351" w:rsidRDefault="00C73351" w:rsidP="00C73351">
      <w:pPr>
        <w:ind w:firstLine="360"/>
        <w:jc w:val="both"/>
        <w:rPr>
          <w:rFonts w:asciiTheme="majorHAnsi" w:hAnsiTheme="majorHAnsi" w:cstheme="majorHAnsi"/>
          <w:sz w:val="26"/>
          <w:szCs w:val="26"/>
        </w:rPr>
      </w:pPr>
      <w:r w:rsidRPr="00C73351">
        <w:rPr>
          <w:rFonts w:asciiTheme="majorHAnsi" w:hAnsiTheme="majorHAnsi" w:cstheme="majorHAnsi"/>
          <w:sz w:val="26"/>
          <w:szCs w:val="26"/>
        </w:rPr>
        <w:t>Nghiên cứu an toàn bảo mật cho đô thị thông minh đòi hỏi phải dựa trên các tiêu chuẩn quốc tế uy tín kết hợp với các công cụ mã nguồn mở đã được cộng đồng an ninh mạng kiểm chứng. Đối với Đề tài 07, năm nguồn chuẩn, công cụ kỹ thuật và repo GitHub chính sau đây đóng vai trò nền tảng xuyên suốt toàn bộ quá trình thiết kế, triển khai và đánh giá rủi ro an ninh thông tin cho hệ thống cảm biến môi trường đô thị:</w:t>
      </w:r>
    </w:p>
    <w:p w14:paraId="70B3BD34" w14:textId="77777777" w:rsidR="00C73351" w:rsidRPr="00C73351" w:rsidRDefault="00C73351" w:rsidP="00C73351">
      <w:pPr>
        <w:numPr>
          <w:ilvl w:val="0"/>
          <w:numId w:val="2"/>
        </w:numPr>
        <w:jc w:val="both"/>
        <w:rPr>
          <w:rFonts w:asciiTheme="majorHAnsi" w:hAnsiTheme="majorHAnsi" w:cstheme="majorHAnsi"/>
          <w:sz w:val="26"/>
          <w:szCs w:val="26"/>
        </w:rPr>
      </w:pPr>
      <w:r w:rsidRPr="00C73351">
        <w:rPr>
          <w:rFonts w:asciiTheme="majorHAnsi" w:hAnsiTheme="majorHAnsi" w:cstheme="majorHAnsi"/>
          <w:i/>
          <w:iCs/>
          <w:sz w:val="26"/>
          <w:szCs w:val="26"/>
        </w:rPr>
        <w:t>OWASP IoT Security Verification Standard (ISVS)</w:t>
      </w:r>
      <w:r w:rsidRPr="00C73351">
        <w:rPr>
          <w:rFonts w:asciiTheme="majorHAnsi" w:hAnsiTheme="majorHAnsi" w:cstheme="majorHAnsi"/>
          <w:sz w:val="26"/>
          <w:szCs w:val="26"/>
        </w:rPr>
        <w:t>: Phiên bản 1.0 (hoặc mới nhất). Tiêu chuẩn này cung cấp một khung yêu cầu bảo mật toàn diện cho toàn bộ hệ sinh thái IoT. Đề tài sử dụng chuẩn ISVS để đối chiếu, phân tích các rào cản bảo mật và trực tiếp xây dựng bộ checklist triển khai an toàn cho các thiết bị cảm biến môi trường lắp đặt ngoài thực địa.</w:t>
      </w:r>
    </w:p>
    <w:p w14:paraId="3A6E5AB1" w14:textId="77777777" w:rsidR="00C73351" w:rsidRPr="00C73351" w:rsidRDefault="00C73351" w:rsidP="00C73351">
      <w:pPr>
        <w:numPr>
          <w:ilvl w:val="0"/>
          <w:numId w:val="2"/>
        </w:numPr>
        <w:jc w:val="both"/>
        <w:rPr>
          <w:rFonts w:asciiTheme="majorHAnsi" w:hAnsiTheme="majorHAnsi" w:cstheme="majorHAnsi"/>
          <w:sz w:val="26"/>
          <w:szCs w:val="26"/>
        </w:rPr>
      </w:pPr>
      <w:r w:rsidRPr="00C73351">
        <w:rPr>
          <w:rFonts w:asciiTheme="majorHAnsi" w:hAnsiTheme="majorHAnsi" w:cstheme="majorHAnsi"/>
          <w:i/>
          <w:iCs/>
          <w:sz w:val="26"/>
          <w:szCs w:val="26"/>
        </w:rPr>
        <w:t>OWASP Internet of Things Project</w:t>
      </w:r>
      <w:r w:rsidRPr="00C73351">
        <w:rPr>
          <w:rFonts w:asciiTheme="majorHAnsi" w:hAnsiTheme="majorHAnsi" w:cstheme="majorHAnsi"/>
          <w:sz w:val="26"/>
          <w:szCs w:val="26"/>
        </w:rPr>
        <w:t>: Khung tham chiếu rủi ro quốc tế dùng để phân tích mười rủi ro bảo mật IoT hàng đầu (OWASP IoT Top 10). Công cụ này giúp đề tài nhận diện các điểm yếu điển hình của thiết bị ngoài trời như giao tiếp không mã hóa, mật khẩu mặc định, dịch vụ mạng không an toàn để đưa vào bảng đánh giá rủi ro.</w:t>
      </w:r>
    </w:p>
    <w:p w14:paraId="369A1A3C" w14:textId="77777777" w:rsidR="00C73351" w:rsidRPr="00C73351" w:rsidRDefault="00C73351" w:rsidP="00C73351">
      <w:pPr>
        <w:numPr>
          <w:ilvl w:val="0"/>
          <w:numId w:val="2"/>
        </w:numPr>
        <w:jc w:val="both"/>
        <w:rPr>
          <w:rFonts w:asciiTheme="majorHAnsi" w:hAnsiTheme="majorHAnsi" w:cstheme="majorHAnsi"/>
          <w:sz w:val="26"/>
          <w:szCs w:val="26"/>
        </w:rPr>
      </w:pPr>
      <w:r w:rsidRPr="00C73351">
        <w:rPr>
          <w:rFonts w:asciiTheme="majorHAnsi" w:hAnsiTheme="majorHAnsi" w:cstheme="majorHAnsi"/>
          <w:i/>
          <w:iCs/>
          <w:sz w:val="26"/>
          <w:szCs w:val="26"/>
        </w:rPr>
        <w:t>Eclipse Mosquitto</w:t>
      </w:r>
      <w:r w:rsidRPr="00C73351">
        <w:rPr>
          <w:rFonts w:asciiTheme="majorHAnsi" w:hAnsiTheme="majorHAnsi" w:cstheme="majorHAnsi"/>
          <w:sz w:val="26"/>
          <w:szCs w:val="26"/>
        </w:rPr>
        <w:t>: Broker MQTT mã nguồn mở siêu nhẹ, hỗ trợ các cơ chế bảo mật nâng cao bao gồm mã hóa kênh truyền TLS/mTLS, xác thực người dùng bằng username/password, và phân quyền truy cập chi tiết thông qua danh sách kiểm soát quyền (ACL) theo từng topic cảm biến. Mosquitto được cài đặt cục bộ để làm máy chủ xử lý dữ liệu giả lập.</w:t>
      </w:r>
    </w:p>
    <w:p w14:paraId="50ED32C8" w14:textId="77777777" w:rsidR="00C73351" w:rsidRPr="00C73351" w:rsidRDefault="00C73351" w:rsidP="00C73351">
      <w:pPr>
        <w:numPr>
          <w:ilvl w:val="0"/>
          <w:numId w:val="2"/>
        </w:numPr>
        <w:jc w:val="both"/>
        <w:rPr>
          <w:rFonts w:asciiTheme="majorHAnsi" w:hAnsiTheme="majorHAnsi" w:cstheme="majorHAnsi"/>
          <w:sz w:val="26"/>
          <w:szCs w:val="26"/>
        </w:rPr>
      </w:pPr>
      <w:r w:rsidRPr="00C73351">
        <w:rPr>
          <w:rFonts w:asciiTheme="majorHAnsi" w:hAnsiTheme="majorHAnsi" w:cstheme="majorHAnsi"/>
          <w:i/>
          <w:iCs/>
          <w:sz w:val="26"/>
          <w:szCs w:val="26"/>
        </w:rPr>
        <w:t>Eclipse Paho Python Client</w:t>
      </w:r>
      <w:r w:rsidRPr="00C73351">
        <w:rPr>
          <w:rFonts w:asciiTheme="majorHAnsi" w:hAnsiTheme="majorHAnsi" w:cstheme="majorHAnsi"/>
          <w:sz w:val="26"/>
          <w:szCs w:val="26"/>
        </w:rPr>
        <w:t xml:space="preserve">: Thư viện SDK Python cho phép xây dựng các client MQTT chạy trên thiết bị cảm biến giả lập. Thư viện này được sử dụng để viết </w:t>
      </w:r>
      <w:r w:rsidRPr="00C73351">
        <w:rPr>
          <w:rFonts w:asciiTheme="majorHAnsi" w:hAnsiTheme="majorHAnsi" w:cstheme="majorHAnsi"/>
          <w:sz w:val="26"/>
          <w:szCs w:val="26"/>
        </w:rPr>
        <w:lastRenderedPageBreak/>
        <w:t>mã nguồn gửi dữ liệu telemetry an toàn, cấu hình các tham số kết nối mã hóa cổng 8883 và thực thi xác thực mTLS.</w:t>
      </w:r>
    </w:p>
    <w:p w14:paraId="36C20B55" w14:textId="77777777" w:rsidR="00C73351" w:rsidRPr="00C73351" w:rsidRDefault="00C73351" w:rsidP="00C73351">
      <w:pPr>
        <w:numPr>
          <w:ilvl w:val="0"/>
          <w:numId w:val="2"/>
        </w:numPr>
        <w:jc w:val="both"/>
        <w:rPr>
          <w:rFonts w:asciiTheme="majorHAnsi" w:hAnsiTheme="majorHAnsi" w:cstheme="majorHAnsi"/>
          <w:sz w:val="26"/>
          <w:szCs w:val="26"/>
        </w:rPr>
      </w:pPr>
      <w:r w:rsidRPr="00C73351">
        <w:rPr>
          <w:rFonts w:asciiTheme="majorHAnsi" w:hAnsiTheme="majorHAnsi" w:cstheme="majorHAnsi"/>
          <w:i/>
          <w:iCs/>
          <w:sz w:val="26"/>
          <w:szCs w:val="26"/>
        </w:rPr>
        <w:t>Node-RED</w:t>
      </w:r>
      <w:r w:rsidRPr="00C73351">
        <w:rPr>
          <w:rFonts w:asciiTheme="majorHAnsi" w:hAnsiTheme="majorHAnsi" w:cstheme="majorHAnsi"/>
          <w:sz w:val="26"/>
          <w:szCs w:val="26"/>
        </w:rPr>
        <w:t>: Nền tảng lập trình trực quan theo dòng chảy (flow-based). Node-RED được triển khai trong môi trường Docker cục bộ để giả lập một Gateway thông minh, thực hiện lọc các gói tin dị thường và trực quan hóa dữ liệu cảm biến môi trường lên Dashboard điều hành của đô thị.</w:t>
      </w:r>
    </w:p>
    <w:p w14:paraId="4D398C34" w14:textId="77777777" w:rsidR="00C73351" w:rsidRPr="00C73351" w:rsidRDefault="00C73351" w:rsidP="00C73351">
      <w:pPr>
        <w:ind w:firstLine="360"/>
        <w:jc w:val="both"/>
        <w:rPr>
          <w:rFonts w:asciiTheme="majorHAnsi" w:hAnsiTheme="majorHAnsi" w:cstheme="majorHAnsi"/>
          <w:sz w:val="26"/>
          <w:szCs w:val="26"/>
        </w:rPr>
      </w:pPr>
      <w:r w:rsidRPr="00C73351">
        <w:rPr>
          <w:rFonts w:asciiTheme="majorHAnsi" w:hAnsiTheme="majorHAnsi" w:cstheme="majorHAnsi"/>
          <w:b/>
          <w:bCs/>
          <w:sz w:val="26"/>
          <w:szCs w:val="26"/>
        </w:rPr>
        <w:t>2.5. Công trình hoặc giải pháp liên quan</w:t>
      </w:r>
    </w:p>
    <w:p w14:paraId="33C475F1" w14:textId="77777777" w:rsidR="00C73351" w:rsidRPr="00C73351" w:rsidRDefault="00C73351" w:rsidP="00C73351">
      <w:pPr>
        <w:ind w:firstLine="360"/>
        <w:jc w:val="both"/>
        <w:rPr>
          <w:rFonts w:asciiTheme="majorHAnsi" w:hAnsiTheme="majorHAnsi" w:cstheme="majorHAnsi"/>
          <w:sz w:val="26"/>
          <w:szCs w:val="26"/>
        </w:rPr>
      </w:pPr>
      <w:r w:rsidRPr="00C73351">
        <w:rPr>
          <w:rFonts w:asciiTheme="majorHAnsi" w:hAnsiTheme="majorHAnsi" w:cstheme="majorHAnsi"/>
          <w:sz w:val="26"/>
          <w:szCs w:val="26"/>
        </w:rPr>
        <w:t>Nhằm xác định một hướng đi khoa học kế thừa các nghiên cứu trước đó và khắc phục triệt để khoảng trống an ninh thông tin còn bỏ ngỏ, đề tài tiến hành phân tích và so sánh hai giải pháp bảo mật dữ liệu IoT tiêu biểu được công bố gần đây:</w:t>
      </w:r>
    </w:p>
    <w:p w14:paraId="12ED6A3B" w14:textId="77777777" w:rsidR="00C73351" w:rsidRPr="00C73351" w:rsidRDefault="00C73351" w:rsidP="00C73351">
      <w:pPr>
        <w:ind w:firstLine="360"/>
        <w:jc w:val="both"/>
        <w:rPr>
          <w:rFonts w:asciiTheme="majorHAnsi" w:hAnsiTheme="majorHAnsi" w:cstheme="majorHAnsi"/>
          <w:sz w:val="26"/>
          <w:szCs w:val="26"/>
        </w:rPr>
      </w:pPr>
      <w:r w:rsidRPr="00C73351">
        <w:rPr>
          <w:rFonts w:asciiTheme="majorHAnsi" w:hAnsiTheme="majorHAnsi" w:cstheme="majorHAnsi"/>
          <w:sz w:val="26"/>
          <w:szCs w:val="26"/>
        </w:rPr>
        <w:t xml:space="preserve">Nghiên cứu thứ nhất là giải pháp kiến trúc blockchain siêu nhẹ </w:t>
      </w:r>
      <w:r w:rsidRPr="00C73351">
        <w:rPr>
          <w:rFonts w:asciiTheme="majorHAnsi" w:hAnsiTheme="majorHAnsi" w:cstheme="majorHAnsi"/>
          <w:b/>
          <w:bCs/>
          <w:sz w:val="26"/>
          <w:szCs w:val="26"/>
        </w:rPr>
        <w:t>FLBI (Feather-Light Blockchain Infrastructure)</w:t>
      </w:r>
      <w:r w:rsidRPr="00C73351">
        <w:rPr>
          <w:rFonts w:asciiTheme="majorHAnsi" w:hAnsiTheme="majorHAnsi" w:cstheme="majorHAnsi"/>
          <w:sz w:val="26"/>
          <w:szCs w:val="26"/>
        </w:rPr>
        <w:t xml:space="preserve"> của nhóm tác giả Reijsbergen và cộng sự. FLBI hướng tới việc bảo vệ tính toàn vẹn của dữ liệu cảm biến và firmware thiết bị đo lường trong lưới điện thông minh khỏi các cuộc tấn công mạng và nguy cơ từ nội bộ lạm quyền. Giải pháp này sử dụng cấu trúc blockchain hai lớp kết hợp với chuỗi chữ ký ngưỡng mật mã (threshold signature chains) để phân tán trách nhiệm xác thực giữa các Gateway biên. </w:t>
      </w:r>
      <w:r w:rsidRPr="00C73351">
        <w:rPr>
          <w:rFonts w:asciiTheme="majorHAnsi" w:hAnsiTheme="majorHAnsi" w:cstheme="majorHAnsi"/>
          <w:i/>
          <w:iCs/>
          <w:sz w:val="26"/>
          <w:szCs w:val="26"/>
        </w:rPr>
        <w:t>Ưu điểm</w:t>
      </w:r>
      <w:r w:rsidRPr="00C73351">
        <w:rPr>
          <w:rFonts w:asciiTheme="majorHAnsi" w:hAnsiTheme="majorHAnsi" w:cstheme="majorHAnsi"/>
          <w:sz w:val="26"/>
          <w:szCs w:val="26"/>
        </w:rPr>
        <w:t xml:space="preserve"> lớn nhất của công trình là tạo ra một cơ chế chống giả mạo dữ liệu lịch sử vô cùng mạnh mẽ mà không cần phụ thuộc vào một máy chủ trung tâm duy nhất, giúp phát hiện tức thời mọi nỗ lực thay đổi log đo đạc. Tuy nhiên, </w:t>
      </w:r>
      <w:r w:rsidRPr="00C73351">
        <w:rPr>
          <w:rFonts w:asciiTheme="majorHAnsi" w:hAnsiTheme="majorHAnsi" w:cstheme="majorHAnsi"/>
          <w:i/>
          <w:iCs/>
          <w:sz w:val="26"/>
          <w:szCs w:val="26"/>
        </w:rPr>
        <w:t>hạn chế</w:t>
      </w:r>
      <w:r w:rsidRPr="00C73351">
        <w:rPr>
          <w:rFonts w:asciiTheme="majorHAnsi" w:hAnsiTheme="majorHAnsi" w:cstheme="majorHAnsi"/>
          <w:sz w:val="26"/>
          <w:szCs w:val="26"/>
        </w:rPr>
        <w:t xml:space="preserve"> của giải pháp nằm ở chỗ độ phức tạp tính toán và chi phí truyền thông để duy trì sự đồng thuận giữa các nút blockchain vẫn vượt quá giới hạn tài nguyên của các vi điều khiển cảm biến loại nhỏ chạy bằng pin ngoài thực địa, đồng thời chưa bao phủ khía cạnh an toàn vật lý của thiết bị tại hiện trường.</w:t>
      </w:r>
    </w:p>
    <w:p w14:paraId="39111E71" w14:textId="77777777" w:rsidR="00C73351" w:rsidRPr="00C73351" w:rsidRDefault="00C73351" w:rsidP="00C73351">
      <w:pPr>
        <w:ind w:firstLine="360"/>
        <w:jc w:val="both"/>
        <w:rPr>
          <w:rFonts w:asciiTheme="majorHAnsi" w:hAnsiTheme="majorHAnsi" w:cstheme="majorHAnsi"/>
          <w:sz w:val="26"/>
          <w:szCs w:val="26"/>
        </w:rPr>
      </w:pPr>
      <w:r w:rsidRPr="00C73351">
        <w:rPr>
          <w:rFonts w:asciiTheme="majorHAnsi" w:hAnsiTheme="majorHAnsi" w:cstheme="majorHAnsi"/>
          <w:sz w:val="26"/>
          <w:szCs w:val="26"/>
        </w:rPr>
        <w:t xml:space="preserve">Nghiên cứu thứ hai là giao thức xác thực hai chiều hạng nhẹ </w:t>
      </w:r>
      <w:r w:rsidRPr="00C73351">
        <w:rPr>
          <w:rFonts w:asciiTheme="majorHAnsi" w:hAnsiTheme="majorHAnsi" w:cstheme="majorHAnsi"/>
          <w:b/>
          <w:bCs/>
          <w:sz w:val="26"/>
          <w:szCs w:val="26"/>
        </w:rPr>
        <w:t>LA-IoT</w:t>
      </w:r>
      <w:r w:rsidRPr="00C73351">
        <w:rPr>
          <w:rFonts w:asciiTheme="majorHAnsi" w:hAnsiTheme="majorHAnsi" w:cstheme="majorHAnsi"/>
          <w:sz w:val="26"/>
          <w:szCs w:val="26"/>
        </w:rPr>
        <w:t xml:space="preserve"> dựa trên mật mã đường cong Elliptic (ECC) kết hợp với mã hóa đối xứng AES và cơ chế challenge-response sử dụng số dùng một lần (nonce) của tác giả Naik. LA-IoT được thiết kế đặc thù cho các thiết bị IoT biên yếu tài nguyên trong đô thị thông minh. Giao thức này sử dụng mật mã bất đối xứng ECC cho quá trình thiết lập phiên ban đầu (mutual authentication), sau đó chuyển sang sử dụng mã hóa đối xứng AES-128 và mã xác thực thông điệp HMAC để truyền tải dữ liệu telemetry nhằm tiết kiệm pin tối đa cho thiết bị. </w:t>
      </w:r>
      <w:r w:rsidRPr="00C73351">
        <w:rPr>
          <w:rFonts w:asciiTheme="majorHAnsi" w:hAnsiTheme="majorHAnsi" w:cstheme="majorHAnsi"/>
          <w:i/>
          <w:iCs/>
          <w:sz w:val="26"/>
          <w:szCs w:val="26"/>
        </w:rPr>
        <w:t>Ưu điểm</w:t>
      </w:r>
      <w:r w:rsidRPr="00C73351">
        <w:rPr>
          <w:rFonts w:asciiTheme="majorHAnsi" w:hAnsiTheme="majorHAnsi" w:cstheme="majorHAnsi"/>
          <w:sz w:val="26"/>
          <w:szCs w:val="26"/>
        </w:rPr>
        <w:t xml:space="preserve"> nổi bật của LA-IoT là độ trễ xác thực cực thấp, khả năng chống tấn công replay và mạo danh thiết bị rất tốt, đồng thời giảm thiểu đáng kể kích thước gói tin truyền tải. Tuy nhiên, </w:t>
      </w:r>
      <w:r w:rsidRPr="00C73351">
        <w:rPr>
          <w:rFonts w:asciiTheme="majorHAnsi" w:hAnsiTheme="majorHAnsi" w:cstheme="majorHAnsi"/>
          <w:i/>
          <w:iCs/>
          <w:sz w:val="26"/>
          <w:szCs w:val="26"/>
        </w:rPr>
        <w:t>hạn chế</w:t>
      </w:r>
      <w:r w:rsidRPr="00C73351">
        <w:rPr>
          <w:rFonts w:asciiTheme="majorHAnsi" w:hAnsiTheme="majorHAnsi" w:cstheme="majorHAnsi"/>
          <w:sz w:val="26"/>
          <w:szCs w:val="26"/>
        </w:rPr>
        <w:t xml:space="preserve"> của LA-IoT là việc quản lý khóa mật mã và phân phối khóa vẫn phụ thuộc vào một máy chủ xác thực trung tâm (Authentication Server) duy nhất, tạo ra một điểm sụp đổ duy nhất (single point of failure) cho toàn hệ thống.</w:t>
      </w:r>
    </w:p>
    <w:p w14:paraId="60C9BA0D" w14:textId="77777777" w:rsidR="00C73351" w:rsidRPr="00C73351" w:rsidRDefault="00C73351" w:rsidP="00C73351">
      <w:pPr>
        <w:ind w:firstLine="360"/>
        <w:jc w:val="both"/>
        <w:rPr>
          <w:rFonts w:asciiTheme="majorHAnsi" w:hAnsiTheme="majorHAnsi" w:cstheme="majorHAnsi"/>
          <w:sz w:val="26"/>
          <w:szCs w:val="26"/>
        </w:rPr>
      </w:pPr>
      <w:r w:rsidRPr="00C73351">
        <w:rPr>
          <w:rFonts w:asciiTheme="majorHAnsi" w:hAnsiTheme="majorHAnsi" w:cstheme="majorHAnsi"/>
          <w:sz w:val="26"/>
          <w:szCs w:val="26"/>
        </w:rPr>
        <w:t xml:space="preserve">Từ việc phân tích ưu nhược điểm của hai công trình trên, đề tài này đề xuất một giải pháp phòng thủ nhiều lớp (Multi-Layer Security). Chúng tôi kế thừa cấu trúc đóng gói </w:t>
      </w:r>
      <w:r w:rsidRPr="00C73351">
        <w:rPr>
          <w:rFonts w:asciiTheme="majorHAnsi" w:hAnsiTheme="majorHAnsi" w:cstheme="majorHAnsi"/>
          <w:sz w:val="26"/>
          <w:szCs w:val="26"/>
        </w:rPr>
        <w:lastRenderedPageBreak/>
        <w:t>payload an toàn sử dụng HMAC kết hợp nonce của LA-IoT để đảm bảo tính toàn vẹn và chống tấn công phát lại trên đường truyền với chi phí tài nguyên tối thiểu cho trạm cảm biến môi trường biên. Đồng thời, đề tài áp dụng các hướng dẫn của chuẩn bảo mật quốc tế OWASP ISVS để xây dựng bộ checklist triển khai an toàn nhằm bảo vệ thiết bị biên chống lại các mối đe dọa can thiệp vật lý tại hiện trường, lấp đầy khoảng trống an ninh vật lý mà hai nghiên cứu trên chưa tập trung xử lý trọn vẹn.</w:t>
      </w:r>
    </w:p>
    <w:p w14:paraId="35F37F3B" w14:textId="1B14DC39" w:rsidR="00C73351" w:rsidRPr="00C73351" w:rsidRDefault="00C73351" w:rsidP="00C73351">
      <w:pPr>
        <w:ind w:firstLine="360"/>
        <w:jc w:val="both"/>
        <w:rPr>
          <w:rFonts w:asciiTheme="majorHAnsi" w:hAnsiTheme="majorHAnsi" w:cstheme="majorHAnsi"/>
          <w:sz w:val="26"/>
          <w:szCs w:val="26"/>
          <w:lang w:val="en-US"/>
        </w:rPr>
      </w:pPr>
      <w:r w:rsidRPr="00C73351">
        <w:rPr>
          <w:rFonts w:asciiTheme="majorHAnsi" w:hAnsiTheme="majorHAnsi" w:cstheme="majorHAnsi"/>
          <w:b/>
          <w:bCs/>
          <w:sz w:val="26"/>
          <w:szCs w:val="26"/>
        </w:rPr>
        <w:t>2.6. Tiểu kết</w:t>
      </w:r>
    </w:p>
    <w:p w14:paraId="5964D399" w14:textId="77777777" w:rsidR="00C73351" w:rsidRPr="00C73351" w:rsidRDefault="00C73351" w:rsidP="00C73351">
      <w:pPr>
        <w:ind w:firstLine="360"/>
        <w:jc w:val="both"/>
        <w:rPr>
          <w:rFonts w:asciiTheme="majorHAnsi" w:hAnsiTheme="majorHAnsi" w:cstheme="majorHAnsi"/>
          <w:sz w:val="26"/>
          <w:szCs w:val="26"/>
        </w:rPr>
      </w:pPr>
      <w:r w:rsidRPr="00C73351">
        <w:rPr>
          <w:rFonts w:asciiTheme="majorHAnsi" w:hAnsiTheme="majorHAnsi" w:cstheme="majorHAnsi"/>
          <w:sz w:val="26"/>
          <w:szCs w:val="26"/>
        </w:rPr>
        <w:t>Chương 2 đã thiết lập một hệ thống cơ sở lý thuyết đồng bộ và vững chắc cho đề tài tiểu luận. Bằng việc phân tích kiến trúc kỹ thuật năm lớp của đô thị thông minh và bám sát các đặc tính tài nguyên của cảm biến môi trường biên, đề tài đã làm rõ ranh giới tin cậy và luồng dữ liệu an toàn. Việc thống nhất thứ tự ưu tiên thuộc tính bảo mật (toàn vẹn và sẵn sàng lên hàng đầu), phân loại khoa học bốn nhóm dữ liệu đô thị theo mức nhạy cảm, cùng việc tổng hợp năm chuẩn và công cụ kỹ thuật cốt lõi đã tạo ra bộ khung tham chiếu khoa học chặt chẽ. Kết quả so sánh hai nghiên cứu FLBI và LA-IoT đã định hình rõ nét giải pháp phòng thủ nhiều lớp kết hợp bảo mật mật mã nhẹ và checklist phòng thủ vật lý thực địa. Đây là tiền đề trực tiếp để xây dựng phương pháp nghiên cứu và thiết kế mô hình hệ thống chi tiết trong Chương 3.</w:t>
      </w:r>
    </w:p>
    <w:p w14:paraId="0C167445" w14:textId="77777777" w:rsidR="00C73351" w:rsidRPr="00C73351" w:rsidRDefault="00C73351" w:rsidP="00C73351">
      <w:pPr>
        <w:jc w:val="both"/>
        <w:rPr>
          <w:rFonts w:asciiTheme="majorHAnsi" w:hAnsiTheme="majorHAnsi" w:cstheme="majorHAnsi"/>
          <w:sz w:val="26"/>
          <w:szCs w:val="26"/>
        </w:rPr>
      </w:pPr>
      <w:r w:rsidRPr="00C73351">
        <w:rPr>
          <w:rFonts w:asciiTheme="majorHAnsi" w:hAnsiTheme="majorHAnsi" w:cstheme="majorHAnsi"/>
          <w:sz w:val="26"/>
          <w:szCs w:val="26"/>
        </w:rPr>
        <w:pict w14:anchorId="76A20D44">
          <v:rect id="_x0000_i1031" style="width:0;height:1.5pt" o:hralign="center" o:hrstd="t" o:hr="t" fillcolor="#a0a0a0" stroked="f"/>
        </w:pict>
      </w:r>
    </w:p>
    <w:p w14:paraId="54772CD1" w14:textId="77777777" w:rsidR="00C73351" w:rsidRPr="00C73351" w:rsidRDefault="00C73351" w:rsidP="00C73351">
      <w:pPr>
        <w:ind w:firstLine="720"/>
        <w:jc w:val="both"/>
        <w:rPr>
          <w:rFonts w:asciiTheme="majorHAnsi" w:hAnsiTheme="majorHAnsi" w:cstheme="majorHAnsi"/>
          <w:b/>
          <w:bCs/>
          <w:sz w:val="26"/>
          <w:szCs w:val="26"/>
        </w:rPr>
      </w:pPr>
      <w:r w:rsidRPr="00C73351">
        <w:rPr>
          <w:rFonts w:asciiTheme="majorHAnsi" w:hAnsiTheme="majorHAnsi" w:cstheme="majorHAnsi"/>
          <w:b/>
          <w:bCs/>
          <w:sz w:val="26"/>
          <w:szCs w:val="26"/>
        </w:rPr>
        <w:t>CHƯƠNG 3. PHƯƠNG PHÁP VÀ THIẾT KẾ</w:t>
      </w:r>
    </w:p>
    <w:p w14:paraId="7AFF3F24" w14:textId="77777777" w:rsidR="00C73351" w:rsidRPr="00C73351" w:rsidRDefault="00C73351" w:rsidP="00C73351">
      <w:pPr>
        <w:ind w:firstLine="720"/>
        <w:jc w:val="both"/>
        <w:rPr>
          <w:rFonts w:asciiTheme="majorHAnsi" w:hAnsiTheme="majorHAnsi" w:cstheme="majorHAnsi"/>
          <w:sz w:val="26"/>
          <w:szCs w:val="26"/>
        </w:rPr>
      </w:pPr>
      <w:r w:rsidRPr="00C73351">
        <w:rPr>
          <w:rFonts w:asciiTheme="majorHAnsi" w:hAnsiTheme="majorHAnsi" w:cstheme="majorHAnsi"/>
          <w:b/>
          <w:bCs/>
          <w:sz w:val="26"/>
          <w:szCs w:val="26"/>
        </w:rPr>
        <w:t>3.1. Phương pháp thực hiện</w:t>
      </w:r>
    </w:p>
    <w:p w14:paraId="2D263387" w14:textId="77777777" w:rsidR="00C73351" w:rsidRPr="00C73351" w:rsidRDefault="00C73351" w:rsidP="00C73351">
      <w:pPr>
        <w:ind w:firstLine="720"/>
        <w:jc w:val="both"/>
        <w:rPr>
          <w:rFonts w:asciiTheme="majorHAnsi" w:hAnsiTheme="majorHAnsi" w:cstheme="majorHAnsi"/>
          <w:sz w:val="26"/>
          <w:szCs w:val="26"/>
        </w:rPr>
      </w:pPr>
      <w:r w:rsidRPr="00C73351">
        <w:rPr>
          <w:rFonts w:asciiTheme="majorHAnsi" w:hAnsiTheme="majorHAnsi" w:cstheme="majorHAnsi"/>
          <w:sz w:val="26"/>
          <w:szCs w:val="26"/>
        </w:rPr>
        <w:t>Đề tài áp dụng phương pháp nghiên cứu kết hợp giữa lý thuyết quản trị rủi ro an toàn thông tin có hệ thống và thực nghiệm mô phỏng cục bộ để chứng minh tính khả thi của giải pháp bảo mật đề xuất. Quy trình nghiên cứu được triển khai theo bốn giai đoạn có mối liên kết chặt chẽ. Giai đoạn thứ nhất tập trung vào việc mô hình hóa mối đe dọa (Threat Modeling) cho hệ thống cảm biến môi trường đô thị bằng phương pháp STRIDE để rà soát có hệ thống sáu nhóm nguy cơ mất an toàn thông tin trực tiếp ảnh hưởng đến luồng dữ liệu. Giai đoạn thứ hai tiến hành nhận diện tài sản, lỗ hổng và đánh giá rủi ro (Risk Assessment) bằng cách xây dựng ma trận đánh giá rủi ro năm nhân năm kết hợp chấm điểm theo mô hình DREAD nhằm xếp hạng ưu tiên xử lý cho các kịch bản đe dọa. Giai đoạn thứ ba tập trung vào thiết kế kỹ thuật, bao gồm việc đề xuất sơ đồ kiến trúc luồng truyền nhận dữ liệu an toàn và thiết kế định dạng payload an toàn (Secure Payload Framing) tích hợp mã HMAC chống giả mạo và timestamp chống tấn công phát lại. Giai đoạn thứ tư là xây dựng môi trường lab mô phỏng cục bộ và thực hiện các kịch bản kiểm thử nhằm đối chiếu hiệu năng và khả năng ngăn chặn tấn công của hệ thống trước và sau khi áp dụng kiểm soát.</w:t>
      </w:r>
    </w:p>
    <w:p w14:paraId="2D9387CD" w14:textId="77777777" w:rsidR="00C73351" w:rsidRPr="00C73351" w:rsidRDefault="00C73351" w:rsidP="00C73351">
      <w:pPr>
        <w:ind w:firstLine="720"/>
        <w:jc w:val="both"/>
        <w:rPr>
          <w:rFonts w:asciiTheme="majorHAnsi" w:hAnsiTheme="majorHAnsi" w:cstheme="majorHAnsi"/>
          <w:sz w:val="26"/>
          <w:szCs w:val="26"/>
        </w:rPr>
      </w:pPr>
      <w:r w:rsidRPr="00C73351">
        <w:rPr>
          <w:rFonts w:asciiTheme="majorHAnsi" w:hAnsiTheme="majorHAnsi" w:cstheme="majorHAnsi"/>
          <w:b/>
          <w:bCs/>
          <w:sz w:val="26"/>
          <w:szCs w:val="26"/>
        </w:rPr>
        <w:t>3.2. Kiến trúc/mô hình và luồng dữ liệu</w:t>
      </w:r>
    </w:p>
    <w:p w14:paraId="0FCDA170" w14:textId="77777777" w:rsidR="00C73351" w:rsidRPr="00C73351" w:rsidRDefault="00C73351" w:rsidP="00C73351">
      <w:pPr>
        <w:ind w:firstLine="720"/>
        <w:jc w:val="both"/>
        <w:rPr>
          <w:rFonts w:asciiTheme="majorHAnsi" w:hAnsiTheme="majorHAnsi" w:cstheme="majorHAnsi"/>
          <w:sz w:val="26"/>
          <w:szCs w:val="26"/>
        </w:rPr>
      </w:pPr>
      <w:r w:rsidRPr="00C73351">
        <w:rPr>
          <w:rFonts w:asciiTheme="majorHAnsi" w:hAnsiTheme="majorHAnsi" w:cstheme="majorHAnsi"/>
          <w:sz w:val="26"/>
          <w:szCs w:val="26"/>
        </w:rPr>
        <w:lastRenderedPageBreak/>
        <w:t>Mô hình kiến trúc bảo mật đề xuất cho hệ thống cảm biến môi trường đô thị ngoài trời thiết lập một chuỗi bảo vệ khép kín từ hiện trường đến trung tâm giám sát. Luồng dữ liệu an toàn được thiết kế bắt đầu tại nút cảm biến môi trường biên ngoài thực địa, nơi dữ liệu thô (mực nước ngập, chỉ số bụi PM2.5, mức tiếng ồn) được thu thập và đóng gói ngay lập tức vào một cấu trúc payload an toàn dạng JSON. Thiết kế Secure Payload Framing bắt buộc phải chứa các trường thông tin kiểm soát bao gồm danh tính thiết bị duy nhất (device_id), nhãn thời gian hiện tại của thiết bị (timestamp), số thứ tự gói tin tăng dần (seq_num), dữ liệu đo đạc thực tế, và một trường quan trọng nhất là mã xác thực thông điệp hmac_tag được tính toán bằng thuật toán HMAC-SHA256 sử dụng khóa bí mật duy nhất được cấp phát riêng cho từng thiết bị.</w:t>
      </w:r>
    </w:p>
    <w:p w14:paraId="5EB6F09F" w14:textId="77777777" w:rsidR="00C73351" w:rsidRPr="00C73351" w:rsidRDefault="00C73351" w:rsidP="00C73351">
      <w:pPr>
        <w:ind w:firstLine="720"/>
        <w:jc w:val="both"/>
        <w:rPr>
          <w:rFonts w:asciiTheme="majorHAnsi" w:hAnsiTheme="majorHAnsi" w:cstheme="majorHAnsi"/>
          <w:sz w:val="26"/>
          <w:szCs w:val="26"/>
        </w:rPr>
      </w:pPr>
      <w:r w:rsidRPr="00C73351">
        <w:rPr>
          <w:rFonts w:asciiTheme="majorHAnsi" w:hAnsiTheme="majorHAnsi" w:cstheme="majorHAnsi"/>
          <w:sz w:val="26"/>
          <w:szCs w:val="26"/>
        </w:rPr>
        <w:t>Gói tin JSON an toàn sau đó được truyền vô tuyến tầm xa thông qua gateway để gửi lên MQTT Broker (Eclipse Mosquitto) hoạt động tại trung tâm dữ liệu. Khác với mô hình truyền tin không an toàn mặc định, Broker được cấu hình tắt kết nối nặc danh và chỉ chấp nhận các kết nối mã hóa qua giao thức MQTT over TLS sử dụng cổng bảo mật 8883 nhằm chống lại nguy cơ nghe lén hoặc can thiệp sửa đổi gói tin của kẻ tấn công trung gian trên đường truyền Internet công cộng. Sau khi vượt qua lớp mã hóa kênh truyền, dữ liệu đi vào Node-RED đóng vai trò là Gateway thông minh xử lý trung gian tại trung tâm điều hành. Tại đây, Node-RED thực hiện việc xác thực hai chiều: một mặt kiểm tra độ mới của gói tin bằng cách so khớp timestamp và seq_num để từ chối các gói tin bị tấn công phát lại (replay attack); mặt khác thực hiện tính toán lại mã HMAC-SHA256 bằng khóa bí mật tương ứng của thiết bị lưu trong cơ sở dữ liệu để xác minh tính toàn vẹn dữ liệu và danh tính nguồn gốc của trạm cảm biến. Chỉ những gói tin hợp lệ hoàn toàn mới được nạp vào cơ sở dữ liệu chuyên ngành và hiển thị lên Dashboard giám sát môi trường đô thị thời gian thực.</w:t>
      </w:r>
    </w:p>
    <w:p w14:paraId="2B39E0AD" w14:textId="77777777" w:rsidR="00C73351" w:rsidRPr="00C73351" w:rsidRDefault="00C73351" w:rsidP="00C73351">
      <w:pPr>
        <w:ind w:firstLine="720"/>
        <w:jc w:val="both"/>
        <w:rPr>
          <w:rFonts w:asciiTheme="majorHAnsi" w:hAnsiTheme="majorHAnsi" w:cstheme="majorHAnsi"/>
          <w:sz w:val="26"/>
          <w:szCs w:val="26"/>
        </w:rPr>
      </w:pPr>
      <w:r w:rsidRPr="00C73351">
        <w:rPr>
          <w:rFonts w:asciiTheme="majorHAnsi" w:hAnsiTheme="majorHAnsi" w:cstheme="majorHAnsi"/>
          <w:b/>
          <w:bCs/>
          <w:sz w:val="26"/>
          <w:szCs w:val="26"/>
        </w:rPr>
        <w:t>3.3. Môi trường, công cụ và dữ liệu</w:t>
      </w:r>
    </w:p>
    <w:p w14:paraId="666D0950" w14:textId="77777777" w:rsidR="00C73351" w:rsidRPr="00C73351" w:rsidRDefault="00C73351" w:rsidP="00C73351">
      <w:pPr>
        <w:ind w:firstLine="360"/>
        <w:jc w:val="both"/>
        <w:rPr>
          <w:rFonts w:asciiTheme="majorHAnsi" w:hAnsiTheme="majorHAnsi" w:cstheme="majorHAnsi"/>
          <w:sz w:val="26"/>
          <w:szCs w:val="26"/>
        </w:rPr>
      </w:pPr>
      <w:r w:rsidRPr="00C73351">
        <w:rPr>
          <w:rFonts w:asciiTheme="majorHAnsi" w:hAnsiTheme="majorHAnsi" w:cstheme="majorHAnsi"/>
          <w:sz w:val="26"/>
          <w:szCs w:val="26"/>
        </w:rPr>
        <w:t>Để đảm bảo khả năng thực thi và tính tái lặp cao của nghiên cứu mà vẫn tuyệt đối tuân thủ các quy tắc an toàn học thuật, đề tài thiết lập một môi trường lab giả lập cục bộ (Local Lab-based) sử dụng công nghệ ảo hóa Docker trên máy tính cá nhân để cô lập hoàn toàn với mạng Internet công cộng.</w:t>
      </w:r>
    </w:p>
    <w:p w14:paraId="000B324F" w14:textId="77777777" w:rsidR="00C73351" w:rsidRPr="00C73351" w:rsidRDefault="00C73351" w:rsidP="00C73351">
      <w:pPr>
        <w:numPr>
          <w:ilvl w:val="0"/>
          <w:numId w:val="3"/>
        </w:numPr>
        <w:jc w:val="both"/>
        <w:rPr>
          <w:rFonts w:asciiTheme="majorHAnsi" w:hAnsiTheme="majorHAnsi" w:cstheme="majorHAnsi"/>
          <w:sz w:val="26"/>
          <w:szCs w:val="26"/>
        </w:rPr>
      </w:pPr>
      <w:r w:rsidRPr="00C73351">
        <w:rPr>
          <w:rFonts w:asciiTheme="majorHAnsi" w:hAnsiTheme="majorHAnsi" w:cstheme="majorHAnsi"/>
          <w:i/>
          <w:iCs/>
          <w:sz w:val="26"/>
          <w:szCs w:val="26"/>
        </w:rPr>
        <w:t>Docker Engine (v24.0)</w:t>
      </w:r>
      <w:r w:rsidRPr="00C73351">
        <w:rPr>
          <w:rFonts w:asciiTheme="majorHAnsi" w:hAnsiTheme="majorHAnsi" w:cstheme="majorHAnsi"/>
          <w:sz w:val="26"/>
          <w:szCs w:val="26"/>
        </w:rPr>
        <w:t>: Cô lập và vận hành các container của Mosquitto broker và Node-RED trong mạng local ảo, không kết nối internet ngoài.</w:t>
      </w:r>
    </w:p>
    <w:p w14:paraId="4895B7EC" w14:textId="77777777" w:rsidR="00C73351" w:rsidRPr="00C73351" w:rsidRDefault="00C73351" w:rsidP="00C73351">
      <w:pPr>
        <w:numPr>
          <w:ilvl w:val="0"/>
          <w:numId w:val="3"/>
        </w:numPr>
        <w:jc w:val="both"/>
        <w:rPr>
          <w:rFonts w:asciiTheme="majorHAnsi" w:hAnsiTheme="majorHAnsi" w:cstheme="majorHAnsi"/>
          <w:sz w:val="26"/>
          <w:szCs w:val="26"/>
        </w:rPr>
      </w:pPr>
      <w:r w:rsidRPr="00C73351">
        <w:rPr>
          <w:rFonts w:asciiTheme="majorHAnsi" w:hAnsiTheme="majorHAnsi" w:cstheme="majorHAnsi"/>
          <w:i/>
          <w:iCs/>
          <w:sz w:val="26"/>
          <w:szCs w:val="26"/>
        </w:rPr>
        <w:t>Eclipse Mosquitto (v2.0.18)</w:t>
      </w:r>
      <w:r w:rsidRPr="00C73351">
        <w:rPr>
          <w:rFonts w:asciiTheme="majorHAnsi" w:hAnsiTheme="majorHAnsi" w:cstheme="majorHAnsi"/>
          <w:sz w:val="26"/>
          <w:szCs w:val="26"/>
        </w:rPr>
        <w:t>: MQTT Broker tiếp nhận kết nối bảo mật qua cổng TLS 8883, tắt kết nối anonymous và áp dụng ACL.</w:t>
      </w:r>
    </w:p>
    <w:p w14:paraId="32BDAD8E" w14:textId="77777777" w:rsidR="00C73351" w:rsidRPr="00C73351" w:rsidRDefault="00C73351" w:rsidP="00C73351">
      <w:pPr>
        <w:numPr>
          <w:ilvl w:val="0"/>
          <w:numId w:val="3"/>
        </w:numPr>
        <w:jc w:val="both"/>
        <w:rPr>
          <w:rFonts w:asciiTheme="majorHAnsi" w:hAnsiTheme="majorHAnsi" w:cstheme="majorHAnsi"/>
          <w:sz w:val="26"/>
          <w:szCs w:val="26"/>
        </w:rPr>
      </w:pPr>
      <w:r w:rsidRPr="00C73351">
        <w:rPr>
          <w:rFonts w:asciiTheme="majorHAnsi" w:hAnsiTheme="majorHAnsi" w:cstheme="majorHAnsi"/>
          <w:i/>
          <w:iCs/>
          <w:sz w:val="26"/>
          <w:szCs w:val="26"/>
        </w:rPr>
        <w:t>Node-RED Container (v3.1)</w:t>
      </w:r>
      <w:r w:rsidRPr="00C73351">
        <w:rPr>
          <w:rFonts w:asciiTheme="majorHAnsi" w:hAnsiTheme="majorHAnsi" w:cstheme="majorHAnsi"/>
          <w:sz w:val="26"/>
          <w:szCs w:val="26"/>
        </w:rPr>
        <w:t>: Gateway ảo, tiếp nhận, giải mã HMAC, xác thực tính tươi (anti-replay) và xuất dashboard hiển thị.</w:t>
      </w:r>
    </w:p>
    <w:p w14:paraId="31B7F961" w14:textId="77777777" w:rsidR="00C73351" w:rsidRPr="00C73351" w:rsidRDefault="00C73351" w:rsidP="00C73351">
      <w:pPr>
        <w:numPr>
          <w:ilvl w:val="0"/>
          <w:numId w:val="3"/>
        </w:numPr>
        <w:jc w:val="both"/>
        <w:rPr>
          <w:rFonts w:asciiTheme="majorHAnsi" w:hAnsiTheme="majorHAnsi" w:cstheme="majorHAnsi"/>
          <w:sz w:val="26"/>
          <w:szCs w:val="26"/>
        </w:rPr>
      </w:pPr>
      <w:r w:rsidRPr="00C73351">
        <w:rPr>
          <w:rFonts w:asciiTheme="majorHAnsi" w:hAnsiTheme="majorHAnsi" w:cstheme="majorHAnsi"/>
          <w:i/>
          <w:iCs/>
          <w:sz w:val="26"/>
          <w:szCs w:val="26"/>
        </w:rPr>
        <w:t>Python 3.12 (Paho SDK v1.6)</w:t>
      </w:r>
      <w:r w:rsidRPr="00C73351">
        <w:rPr>
          <w:rFonts w:asciiTheme="majorHAnsi" w:hAnsiTheme="majorHAnsi" w:cstheme="majorHAnsi"/>
          <w:sz w:val="26"/>
          <w:szCs w:val="26"/>
        </w:rPr>
        <w:t>: Chạy mã nguồn mô phỏng sinh dữ liệu, mã hóa và ký HMAC-SHA256.</w:t>
      </w:r>
    </w:p>
    <w:p w14:paraId="79E6BB14" w14:textId="77777777" w:rsidR="00C73351" w:rsidRPr="00C73351" w:rsidRDefault="00C73351" w:rsidP="00C73351">
      <w:pPr>
        <w:ind w:firstLine="360"/>
        <w:jc w:val="both"/>
        <w:rPr>
          <w:rFonts w:asciiTheme="majorHAnsi" w:hAnsiTheme="majorHAnsi" w:cstheme="majorHAnsi"/>
          <w:sz w:val="26"/>
          <w:szCs w:val="26"/>
        </w:rPr>
      </w:pPr>
      <w:r w:rsidRPr="00C73351">
        <w:rPr>
          <w:rFonts w:asciiTheme="majorHAnsi" w:hAnsiTheme="majorHAnsi" w:cstheme="majorHAnsi"/>
          <w:sz w:val="26"/>
          <w:szCs w:val="26"/>
        </w:rPr>
        <w:lastRenderedPageBreak/>
        <w:t>Nguồn dữ liệu sử dụng trong lab là dữ liệu giả lập (mock telemetry data) tự sinh bằng thuật toán ngẫu nhiên có kiểm soát thông qua script Python để đảm bảo tính thực tế của các phép đo mà không sử dụng dữ liệu thật của bất kỳ đô thị nào. Dữ liệu bao gồm các thông số: mực nước ngập dao động từ 0 đến 150 cm (giả lập tình trạng ngập lụt từ bình thường đến thiên tai nghiêm trọng), nồng độ bụi mịn PM2.5 dao động từ 10 đến 250 (giả lập chất lượng không khí từ trong lành đến ô nhiễm nguy hại), và mức tiếng ồn đô thị dao động từ 40 đến 100 dB. Các chỉ số này được gửi đều đặn theo chu kỳ 5 giây một lần từ client lên broker để mô phỏng dòng dữ liệu liên tục thời gian thực của đô thị.</w:t>
      </w:r>
    </w:p>
    <w:p w14:paraId="23A3DAFD" w14:textId="77777777" w:rsidR="00C73351" w:rsidRPr="00C73351" w:rsidRDefault="00C73351" w:rsidP="00C73351">
      <w:pPr>
        <w:ind w:firstLine="720"/>
        <w:jc w:val="both"/>
        <w:rPr>
          <w:rFonts w:asciiTheme="majorHAnsi" w:hAnsiTheme="majorHAnsi" w:cstheme="majorHAnsi"/>
          <w:sz w:val="26"/>
          <w:szCs w:val="26"/>
        </w:rPr>
      </w:pPr>
      <w:r w:rsidRPr="00C73351">
        <w:rPr>
          <w:rFonts w:asciiTheme="majorHAnsi" w:hAnsiTheme="majorHAnsi" w:cstheme="majorHAnsi"/>
          <w:b/>
          <w:bCs/>
          <w:sz w:val="26"/>
          <w:szCs w:val="26"/>
        </w:rPr>
        <w:t>3.4. Quy trình thực hiện</w:t>
      </w:r>
    </w:p>
    <w:p w14:paraId="6014E4F7" w14:textId="77777777" w:rsidR="00C73351" w:rsidRPr="00C73351" w:rsidRDefault="00C73351" w:rsidP="00C73351">
      <w:pPr>
        <w:ind w:firstLine="360"/>
        <w:jc w:val="both"/>
        <w:rPr>
          <w:rFonts w:asciiTheme="majorHAnsi" w:hAnsiTheme="majorHAnsi" w:cstheme="majorHAnsi"/>
          <w:sz w:val="26"/>
          <w:szCs w:val="26"/>
        </w:rPr>
      </w:pPr>
      <w:r w:rsidRPr="00C73351">
        <w:rPr>
          <w:rFonts w:asciiTheme="majorHAnsi" w:hAnsiTheme="majorHAnsi" w:cstheme="majorHAnsi"/>
          <w:sz w:val="26"/>
          <w:szCs w:val="26"/>
        </w:rPr>
        <w:t>Quy trình thực hiện đề tài được thiết kế một cách logic và phân rã thành sáu bước công việc rõ ràng, đảm bảo mỗi bước đều có đầu ra cụ thể và minh chứng kiểm chứng được trên kho lưu trữ GitHub công khai của dự án:</w:t>
      </w:r>
    </w:p>
    <w:p w14:paraId="1CA0B565" w14:textId="77777777" w:rsidR="00C73351" w:rsidRPr="00C73351" w:rsidRDefault="00C73351" w:rsidP="00C73351">
      <w:pPr>
        <w:numPr>
          <w:ilvl w:val="0"/>
          <w:numId w:val="4"/>
        </w:numPr>
        <w:jc w:val="both"/>
        <w:rPr>
          <w:rFonts w:asciiTheme="majorHAnsi" w:hAnsiTheme="majorHAnsi" w:cstheme="majorHAnsi"/>
          <w:sz w:val="26"/>
          <w:szCs w:val="26"/>
        </w:rPr>
      </w:pPr>
      <w:r w:rsidRPr="00C73351">
        <w:rPr>
          <w:rFonts w:asciiTheme="majorHAnsi" w:hAnsiTheme="majorHAnsi" w:cstheme="majorHAnsi"/>
          <w:i/>
          <w:iCs/>
          <w:sz w:val="26"/>
          <w:szCs w:val="26"/>
        </w:rPr>
        <w:t>Bước 1 (Tuần 1)</w:t>
      </w:r>
      <w:r w:rsidRPr="00C73351">
        <w:rPr>
          <w:rFonts w:asciiTheme="majorHAnsi" w:hAnsiTheme="majorHAnsi" w:cstheme="majorHAnsi"/>
          <w:sz w:val="26"/>
          <w:szCs w:val="26"/>
        </w:rPr>
        <w:t>: Khởi tạo repository GitHub và thiết lập cấu trúc thư mục chuẩn học phần (gồm các thư mục report/, configs/, src/, results/...). Đầu ra là kho lưu trữ hoạt động, file README.md cam kết an toàn học thuật.</w:t>
      </w:r>
    </w:p>
    <w:p w14:paraId="5C5B991D" w14:textId="77777777" w:rsidR="00C73351" w:rsidRPr="00C73351" w:rsidRDefault="00C73351" w:rsidP="00C73351">
      <w:pPr>
        <w:numPr>
          <w:ilvl w:val="0"/>
          <w:numId w:val="4"/>
        </w:numPr>
        <w:jc w:val="both"/>
        <w:rPr>
          <w:rFonts w:asciiTheme="majorHAnsi" w:hAnsiTheme="majorHAnsi" w:cstheme="majorHAnsi"/>
          <w:sz w:val="26"/>
          <w:szCs w:val="26"/>
        </w:rPr>
      </w:pPr>
      <w:r w:rsidRPr="00C73351">
        <w:rPr>
          <w:rFonts w:asciiTheme="majorHAnsi" w:hAnsiTheme="majorHAnsi" w:cstheme="majorHAnsi"/>
          <w:i/>
          <w:iCs/>
          <w:sz w:val="26"/>
          <w:szCs w:val="26"/>
        </w:rPr>
        <w:t>Bước 2 (Tuần 2)</w:t>
      </w:r>
      <w:r w:rsidRPr="00C73351">
        <w:rPr>
          <w:rFonts w:asciiTheme="majorHAnsi" w:hAnsiTheme="majorHAnsi" w:cstheme="majorHAnsi"/>
          <w:sz w:val="26"/>
          <w:szCs w:val="26"/>
        </w:rPr>
        <w:t>: Nghiên cứu lý thuyết và viết Chương 1, Chương 2 báo cáo tiểu luận. Đầu ra là bản nháp tích lũy Chương 1 và 2 (4-6 trang).</w:t>
      </w:r>
    </w:p>
    <w:p w14:paraId="410DDAEE" w14:textId="77777777" w:rsidR="00C73351" w:rsidRPr="00C73351" w:rsidRDefault="00C73351" w:rsidP="00C73351">
      <w:pPr>
        <w:numPr>
          <w:ilvl w:val="0"/>
          <w:numId w:val="4"/>
        </w:numPr>
        <w:jc w:val="both"/>
        <w:rPr>
          <w:rFonts w:asciiTheme="majorHAnsi" w:hAnsiTheme="majorHAnsi" w:cstheme="majorHAnsi"/>
          <w:sz w:val="26"/>
          <w:szCs w:val="26"/>
        </w:rPr>
      </w:pPr>
      <w:r w:rsidRPr="00C73351">
        <w:rPr>
          <w:rFonts w:asciiTheme="majorHAnsi" w:hAnsiTheme="majorHAnsi" w:cstheme="majorHAnsi"/>
          <w:i/>
          <w:iCs/>
          <w:sz w:val="26"/>
          <w:szCs w:val="26"/>
        </w:rPr>
        <w:t>Bước 3 (Tuần 3)</w:t>
      </w:r>
      <w:r w:rsidRPr="00C73351">
        <w:rPr>
          <w:rFonts w:asciiTheme="majorHAnsi" w:hAnsiTheme="majorHAnsi" w:cstheme="majorHAnsi"/>
          <w:sz w:val="26"/>
          <w:szCs w:val="26"/>
        </w:rPr>
        <w:t>: Mô hình hóa mối đe dọa bằng STRIDE, thiết kế payload JSON an toàn chứa HMAC và timestamp, hoàn thiện Chương 3. Đầu ra là sơ đồ kiến trúc tự vẽ và bảng STRIDE chi tiết.</w:t>
      </w:r>
    </w:p>
    <w:p w14:paraId="4B94BDCB" w14:textId="77777777" w:rsidR="00C73351" w:rsidRPr="00C73351" w:rsidRDefault="00C73351" w:rsidP="00C73351">
      <w:pPr>
        <w:numPr>
          <w:ilvl w:val="0"/>
          <w:numId w:val="4"/>
        </w:numPr>
        <w:jc w:val="both"/>
        <w:rPr>
          <w:rFonts w:asciiTheme="majorHAnsi" w:hAnsiTheme="majorHAnsi" w:cstheme="majorHAnsi"/>
          <w:sz w:val="26"/>
          <w:szCs w:val="26"/>
        </w:rPr>
      </w:pPr>
      <w:r w:rsidRPr="00C73351">
        <w:rPr>
          <w:rFonts w:asciiTheme="majorHAnsi" w:hAnsiTheme="majorHAnsi" w:cstheme="majorHAnsi"/>
          <w:i/>
          <w:iCs/>
          <w:sz w:val="26"/>
          <w:szCs w:val="26"/>
        </w:rPr>
        <w:t>Bước 4 (Tuần 4)</w:t>
      </w:r>
      <w:r w:rsidRPr="00C73351">
        <w:rPr>
          <w:rFonts w:asciiTheme="majorHAnsi" w:hAnsiTheme="majorHAnsi" w:cstheme="majorHAnsi"/>
          <w:sz w:val="26"/>
          <w:szCs w:val="26"/>
        </w:rPr>
        <w:t>: Thiết lập môi trường Docker, cấu hình TLS cho Mosquitto Broker trên cổng 8883, viết các script Python giả lập sensor. Đầu ra là mã nguồn hmac_sensor.py và tệp cấu hình mosquitto.conf.</w:t>
      </w:r>
    </w:p>
    <w:p w14:paraId="2441ECB7" w14:textId="77777777" w:rsidR="00C73351" w:rsidRPr="00C73351" w:rsidRDefault="00C73351" w:rsidP="00C73351">
      <w:pPr>
        <w:numPr>
          <w:ilvl w:val="0"/>
          <w:numId w:val="4"/>
        </w:numPr>
        <w:jc w:val="both"/>
        <w:rPr>
          <w:rFonts w:asciiTheme="majorHAnsi" w:hAnsiTheme="majorHAnsi" w:cstheme="majorHAnsi"/>
          <w:sz w:val="26"/>
          <w:szCs w:val="26"/>
        </w:rPr>
      </w:pPr>
      <w:r w:rsidRPr="00C73351">
        <w:rPr>
          <w:rFonts w:asciiTheme="majorHAnsi" w:hAnsiTheme="majorHAnsi" w:cstheme="majorHAnsi"/>
          <w:i/>
          <w:iCs/>
          <w:sz w:val="26"/>
          <w:szCs w:val="26"/>
        </w:rPr>
        <w:t>Bước 5 (Tuần 5)</w:t>
      </w:r>
      <w:r w:rsidRPr="00C73351">
        <w:rPr>
          <w:rFonts w:asciiTheme="majorHAnsi" w:hAnsiTheme="majorHAnsi" w:cstheme="majorHAnsi"/>
          <w:sz w:val="26"/>
          <w:szCs w:val="26"/>
        </w:rPr>
        <w:t>: Thiết lập flow Node-RED để giải mã và kiểm tra tính hợp lệ của gói tin, trực quan hóa dữ liệu sạch và ghi nhận dữ liệu bị tấn công. Đầu ra là tệp cấu hình flow.json và bảng rủi ro an ninh hoàn chỉnh (Risk Register).</w:t>
      </w:r>
    </w:p>
    <w:p w14:paraId="1022E567" w14:textId="77777777" w:rsidR="00C73351" w:rsidRPr="00C73351" w:rsidRDefault="00C73351" w:rsidP="00C73351">
      <w:pPr>
        <w:numPr>
          <w:ilvl w:val="0"/>
          <w:numId w:val="4"/>
        </w:numPr>
        <w:jc w:val="both"/>
        <w:rPr>
          <w:rFonts w:asciiTheme="majorHAnsi" w:hAnsiTheme="majorHAnsi" w:cstheme="majorHAnsi"/>
          <w:sz w:val="26"/>
          <w:szCs w:val="26"/>
        </w:rPr>
      </w:pPr>
      <w:r w:rsidRPr="00C73351">
        <w:rPr>
          <w:rFonts w:asciiTheme="majorHAnsi" w:hAnsiTheme="majorHAnsi" w:cstheme="majorHAnsi"/>
          <w:i/>
          <w:iCs/>
          <w:sz w:val="26"/>
          <w:szCs w:val="26"/>
        </w:rPr>
        <w:t>Bước 6 (Tuần 6)</w:t>
      </w:r>
      <w:r w:rsidRPr="00C73351">
        <w:rPr>
          <w:rFonts w:asciiTheme="majorHAnsi" w:hAnsiTheme="majorHAnsi" w:cstheme="majorHAnsi"/>
          <w:sz w:val="26"/>
          <w:szCs w:val="26"/>
        </w:rPr>
        <w:t>: Tiến hành rà soát toàn diện báo cáo, kiểm tra lỗi chính tả, cập nhật mục lục và slide thuyết trình, đóng gói repo và tiến hành bảo vệ. Đầu ra là báo cáo tiểu luận hoàn chỉnh (10-15 trang) và slide thuyết trình (8-12 trang).</w:t>
      </w:r>
    </w:p>
    <w:p w14:paraId="25C74762" w14:textId="77777777" w:rsidR="00C73351" w:rsidRPr="00C73351" w:rsidRDefault="00C73351" w:rsidP="00C73351">
      <w:pPr>
        <w:ind w:firstLine="360"/>
        <w:jc w:val="both"/>
        <w:rPr>
          <w:rFonts w:asciiTheme="majorHAnsi" w:hAnsiTheme="majorHAnsi" w:cstheme="majorHAnsi"/>
          <w:sz w:val="26"/>
          <w:szCs w:val="26"/>
        </w:rPr>
      </w:pPr>
      <w:r w:rsidRPr="00C73351">
        <w:rPr>
          <w:rFonts w:asciiTheme="majorHAnsi" w:hAnsiTheme="majorHAnsi" w:cstheme="majorHAnsi"/>
          <w:b/>
          <w:bCs/>
          <w:sz w:val="26"/>
          <w:szCs w:val="26"/>
        </w:rPr>
        <w:t>3.5. Giới hạn an toàn và đạo đức</w:t>
      </w:r>
    </w:p>
    <w:p w14:paraId="690A3F75" w14:textId="77777777" w:rsidR="00C73351" w:rsidRPr="00C73351" w:rsidRDefault="00C73351" w:rsidP="00C73351">
      <w:pPr>
        <w:ind w:firstLine="360"/>
        <w:jc w:val="both"/>
        <w:rPr>
          <w:rFonts w:asciiTheme="majorHAnsi" w:hAnsiTheme="majorHAnsi" w:cstheme="majorHAnsi"/>
          <w:sz w:val="26"/>
          <w:szCs w:val="26"/>
        </w:rPr>
      </w:pPr>
      <w:r w:rsidRPr="00C73351">
        <w:rPr>
          <w:rFonts w:asciiTheme="majorHAnsi" w:hAnsiTheme="majorHAnsi" w:cstheme="majorHAnsi"/>
          <w:sz w:val="26"/>
          <w:szCs w:val="26"/>
        </w:rPr>
        <w:t xml:space="preserve">Là một nghiên cứu học thuật chuyên sâu về an toàn thông tin và bảo mật IoT, đề tài đặt ra những giới hạn đạo đức nghề nghiệp và quy tắc an toàn kỹ thuật vô cùng nghiêm ngặt, tuân thủ tuyệt đối quy định của học phần và pháp luật hiện hành. Toàn bộ các thử nghiệm phát sinh lệnh kiểm thử hay mô phỏng tấn công chỉ được phép thực hiện nội bộ </w:t>
      </w:r>
      <w:r w:rsidRPr="00C73351">
        <w:rPr>
          <w:rFonts w:asciiTheme="majorHAnsi" w:hAnsiTheme="majorHAnsi" w:cstheme="majorHAnsi"/>
          <w:sz w:val="26"/>
          <w:szCs w:val="26"/>
        </w:rPr>
        <w:lastRenderedPageBreak/>
        <w:t>trong môi trường Docker cục bộ trên máy tính cá nhân của sinh viên. Sinh viên cam kết tuyệt đối không sử dụng các công cụ rà quét cổng mạng (như Nmap), phần mềm khai thác lỗ hổng hoặc phát động bất kỳ hành vi tấn công từ chối dịch vụ nào nhắm vào các thiết bị IoT hiện trường, trạm gateway hay hạ tầng mạng đô thị thông minh đang vận hành thực tế của các cơ quan nhà nước và doanh nghiệp thương mại.</w:t>
      </w:r>
    </w:p>
    <w:p w14:paraId="493168EF" w14:textId="77777777" w:rsidR="00C73351" w:rsidRPr="00C73351" w:rsidRDefault="00C73351" w:rsidP="00C73351">
      <w:pPr>
        <w:ind w:firstLine="360"/>
        <w:jc w:val="both"/>
        <w:rPr>
          <w:rFonts w:asciiTheme="majorHAnsi" w:hAnsiTheme="majorHAnsi" w:cstheme="majorHAnsi"/>
          <w:sz w:val="26"/>
          <w:szCs w:val="26"/>
        </w:rPr>
      </w:pPr>
      <w:r w:rsidRPr="00C73351">
        <w:rPr>
          <w:rFonts w:asciiTheme="majorHAnsi" w:hAnsiTheme="majorHAnsi" w:cstheme="majorHAnsi"/>
          <w:sz w:val="26"/>
          <w:szCs w:val="26"/>
        </w:rPr>
        <w:t>Bên cạnh đó, đề tài triệt để tuân thủ nguyên tắc tối thiểu hóa dữ liệu (Data Minimization) và bảo vệ quyền riêng tư cá nhân theo quy định pháp luật. Toàn bộ các khóa mật mã, mã token, username/password hoặc chứng thư số sử dụng trong các tệp cấu hình của lab và đẩy lên kho lưu trữ GitHub công khai đều phải là dữ liệu giả lập ngẫu nhiên; tuyệt đối không đưa các secret key hay thông tin tài khoản thật của hệ thống lên GitHub. Dữ liệu cảm biến đo đạc môi trường là dữ liệu tự sinh bằng thuật toán, không chứa thông tin định danh hoặc vị trí GPS của bất kỳ cư dân hay nhân viên vận hành thực tế nào, đảm bảo tính nhân văn và đạo đức học thuật cao nhất của một công trình nghiên cứu khoa học nghiêm túc.</w:t>
      </w:r>
    </w:p>
    <w:p w14:paraId="5F17006A" w14:textId="77777777" w:rsidR="00B35144" w:rsidRPr="00D91F81" w:rsidRDefault="00B35144" w:rsidP="00D91F81">
      <w:pPr>
        <w:jc w:val="both"/>
        <w:rPr>
          <w:rFonts w:asciiTheme="majorHAnsi" w:hAnsiTheme="majorHAnsi" w:cstheme="majorHAnsi"/>
          <w:sz w:val="26"/>
          <w:szCs w:val="26"/>
        </w:rPr>
      </w:pPr>
    </w:p>
    <w:sectPr w:rsidR="00B35144" w:rsidRPr="00D91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41715"/>
    <w:multiLevelType w:val="multilevel"/>
    <w:tmpl w:val="6100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901CD"/>
    <w:multiLevelType w:val="multilevel"/>
    <w:tmpl w:val="8F54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4553A4"/>
    <w:multiLevelType w:val="multilevel"/>
    <w:tmpl w:val="ED8C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8B5F5B"/>
    <w:multiLevelType w:val="multilevel"/>
    <w:tmpl w:val="E722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257413">
    <w:abstractNumId w:val="3"/>
  </w:num>
  <w:num w:numId="2" w16cid:durableId="1613393047">
    <w:abstractNumId w:val="0"/>
  </w:num>
  <w:num w:numId="3" w16cid:durableId="1100299485">
    <w:abstractNumId w:val="2"/>
  </w:num>
  <w:num w:numId="4" w16cid:durableId="1830944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F81"/>
    <w:rsid w:val="00520AB0"/>
    <w:rsid w:val="009D402B"/>
    <w:rsid w:val="00B35144"/>
    <w:rsid w:val="00C73351"/>
    <w:rsid w:val="00D91F81"/>
    <w:rsid w:val="00E0055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143FE"/>
  <w15:chartTrackingRefBased/>
  <w15:docId w15:val="{5616A3C0-7CF9-4A82-8F40-6151C6A8E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F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1F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1F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F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F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F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F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F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F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F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1F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1F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F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F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F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F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F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F81"/>
    <w:rPr>
      <w:rFonts w:eastAsiaTheme="majorEastAsia" w:cstheme="majorBidi"/>
      <w:color w:val="272727" w:themeColor="text1" w:themeTint="D8"/>
    </w:rPr>
  </w:style>
  <w:style w:type="paragraph" w:styleId="Title">
    <w:name w:val="Title"/>
    <w:basedOn w:val="Normal"/>
    <w:next w:val="Normal"/>
    <w:link w:val="TitleChar"/>
    <w:uiPriority w:val="10"/>
    <w:qFormat/>
    <w:rsid w:val="00D91F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F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F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F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F81"/>
    <w:pPr>
      <w:spacing w:before="160"/>
      <w:jc w:val="center"/>
    </w:pPr>
    <w:rPr>
      <w:i/>
      <w:iCs/>
      <w:color w:val="404040" w:themeColor="text1" w:themeTint="BF"/>
    </w:rPr>
  </w:style>
  <w:style w:type="character" w:customStyle="1" w:styleId="QuoteChar">
    <w:name w:val="Quote Char"/>
    <w:basedOn w:val="DefaultParagraphFont"/>
    <w:link w:val="Quote"/>
    <w:uiPriority w:val="29"/>
    <w:rsid w:val="00D91F81"/>
    <w:rPr>
      <w:i/>
      <w:iCs/>
      <w:color w:val="404040" w:themeColor="text1" w:themeTint="BF"/>
    </w:rPr>
  </w:style>
  <w:style w:type="paragraph" w:styleId="ListParagraph">
    <w:name w:val="List Paragraph"/>
    <w:basedOn w:val="Normal"/>
    <w:uiPriority w:val="34"/>
    <w:qFormat/>
    <w:rsid w:val="00D91F81"/>
    <w:pPr>
      <w:ind w:left="720"/>
      <w:contextualSpacing/>
    </w:pPr>
  </w:style>
  <w:style w:type="character" w:styleId="IntenseEmphasis">
    <w:name w:val="Intense Emphasis"/>
    <w:basedOn w:val="DefaultParagraphFont"/>
    <w:uiPriority w:val="21"/>
    <w:qFormat/>
    <w:rsid w:val="00D91F81"/>
    <w:rPr>
      <w:i/>
      <w:iCs/>
      <w:color w:val="0F4761" w:themeColor="accent1" w:themeShade="BF"/>
    </w:rPr>
  </w:style>
  <w:style w:type="paragraph" w:styleId="IntenseQuote">
    <w:name w:val="Intense Quote"/>
    <w:basedOn w:val="Normal"/>
    <w:next w:val="Normal"/>
    <w:link w:val="IntenseQuoteChar"/>
    <w:uiPriority w:val="30"/>
    <w:qFormat/>
    <w:rsid w:val="00D91F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F81"/>
    <w:rPr>
      <w:i/>
      <w:iCs/>
      <w:color w:val="0F4761" w:themeColor="accent1" w:themeShade="BF"/>
    </w:rPr>
  </w:style>
  <w:style w:type="character" w:styleId="IntenseReference">
    <w:name w:val="Intense Reference"/>
    <w:basedOn w:val="DefaultParagraphFont"/>
    <w:uiPriority w:val="32"/>
    <w:qFormat/>
    <w:rsid w:val="00D91F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4373</Words>
  <Characters>24930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Nguyễn</dc:creator>
  <cp:keywords/>
  <dc:description/>
  <cp:lastModifiedBy>Long Nguyễn</cp:lastModifiedBy>
  <cp:revision>1</cp:revision>
  <dcterms:created xsi:type="dcterms:W3CDTF">2026-07-17T10:21:00Z</dcterms:created>
  <dcterms:modified xsi:type="dcterms:W3CDTF">2026-07-18T03:10:00Z</dcterms:modified>
</cp:coreProperties>
</file>