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558" w:rsidRPr="00CF3558" w:rsidRDefault="00CF3558" w:rsidP="00CF3558">
      <w:pPr>
        <w:shd w:val="clear" w:color="auto" w:fill="FFFFFF"/>
        <w:spacing w:before="300" w:after="150" w:line="240" w:lineRule="auto"/>
        <w:jc w:val="both"/>
        <w:outlineLvl w:val="1"/>
        <w:rPr>
          <w:rFonts w:ascii="Baomoi" w:eastAsia="Times New Roman" w:hAnsi="Baomoi" w:cs="Times New Roman"/>
          <w:color w:val="333333"/>
          <w:sz w:val="45"/>
          <w:szCs w:val="45"/>
        </w:rPr>
      </w:pPr>
      <w:hyperlink r:id="rId5" w:history="1">
        <w:r w:rsidRPr="00CF3558">
          <w:rPr>
            <w:rFonts w:eastAsia="Times New Roman" w:cs="Times New Roman"/>
            <w:b/>
            <w:bCs/>
            <w:color w:val="0000FF"/>
            <w:sz w:val="36"/>
            <w:szCs w:val="36"/>
          </w:rPr>
          <w:t>ĐÈN PHA LED 200W </w:t>
        </w:r>
      </w:hyperlink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 xml:space="preserve">Thông số kỹ thuật 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>MSP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ab/>
        <w:t>DHLED-FL04/200W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>Công suất (W)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ab/>
        <w:t>200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>Điện áp vào (VAC), Tần Số(HZ)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ab/>
        <w:t>85-265, 50/60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>Hệ số công suất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ab/>
        <w:t>0.98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>Quang thông (lm)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ab/>
        <w:t>6,000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>Tuổi thọ (h)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ab/>
        <w:t>50000</w:t>
      </w:r>
      <w:bookmarkStart w:id="0" w:name="_GoBack"/>
      <w:bookmarkEnd w:id="0"/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>Màu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ab/>
        <w:t>trắng, trắng ấm, vàng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>Nhiệt độ màu(K)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ab/>
        <w:t>2700-3500,5500-6700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>Chỉ số hoàn màu(Ra)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ab/>
        <w:t>85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>Tiêu chuẩn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ab/>
        <w:t>IP65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>Chứng nhận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ab/>
        <w:t>CE. RoHS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>Góc mở (°)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ab/>
        <w:t>90/120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>Kích thước (mm)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tab/>
        <w:t>345*310*95mm</w:t>
      </w:r>
      <w:r w:rsidRPr="00CF3558">
        <w:rPr>
          <w:rFonts w:ascii="Baomoi" w:eastAsia="Times New Roman" w:hAnsi="Baomoi" w:cs="Times New Roman"/>
          <w:color w:val="333333"/>
          <w:sz w:val="32"/>
          <w:szCs w:val="32"/>
        </w:rPr>
        <w:br/>
      </w:r>
      <w:r w:rsidRPr="00CF3558">
        <w:rPr>
          <w:rFonts w:eastAsia="Times New Roman" w:cs="Times New Roman"/>
          <w:b/>
          <w:bCs/>
          <w:color w:val="8B4513"/>
          <w:sz w:val="30"/>
          <w:szCs w:val="30"/>
        </w:rPr>
        <w:t>Đặc tính sản phẩm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hyperlink r:id="rId6" w:tgtFrame="_blank" w:history="1">
        <w:r w:rsidRPr="00CF3558">
          <w:rPr>
            <w:rFonts w:eastAsia="Times New Roman" w:cs="Times New Roman"/>
            <w:b/>
            <w:bCs/>
            <w:color w:val="337AB7"/>
            <w:sz w:val="30"/>
            <w:szCs w:val="30"/>
          </w:rPr>
          <w:t>Đèn pha led 200W</w:t>
        </w:r>
      </w:hyperlink>
      <w:r w:rsidRPr="00CF3558">
        <w:rPr>
          <w:rFonts w:eastAsia="Times New Roman" w:cs="Times New Roman"/>
          <w:b/>
          <w:bCs/>
          <w:color w:val="333333"/>
          <w:sz w:val="30"/>
          <w:szCs w:val="30"/>
        </w:rPr>
        <w:t> sử dụng</w:t>
      </w:r>
      <w:r w:rsidRPr="00CF3558">
        <w:rPr>
          <w:rFonts w:eastAsia="Times New Roman" w:cs="Times New Roman"/>
          <w:color w:val="333333"/>
          <w:sz w:val="30"/>
          <w:szCs w:val="30"/>
        </w:rPr>
        <w:t> </w:t>
      </w:r>
      <w:hyperlink r:id="rId7" w:tgtFrame="_blank" w:history="1">
        <w:r w:rsidRPr="00CF3558">
          <w:rPr>
            <w:rFonts w:eastAsia="Times New Roman" w:cs="Times New Roman"/>
            <w:color w:val="337AB7"/>
            <w:sz w:val="30"/>
            <w:szCs w:val="30"/>
          </w:rPr>
          <w:t>Chip led</w:t>
        </w:r>
      </w:hyperlink>
      <w:r w:rsidRPr="00CF3558">
        <w:rPr>
          <w:rFonts w:eastAsia="Times New Roman" w:cs="Times New Roman"/>
          <w:color w:val="333333"/>
          <w:sz w:val="30"/>
          <w:szCs w:val="30"/>
        </w:rPr>
        <w:t> Philips SMD3030 cho ánh sáng tập trung, hiệu suất phát sáng &gt; 120 - 130lm/w, chỉ số hoàn màu CRI ≥ 85Ra, cho ánh sáng trung thực tự nhiên, không gây hại cho mắt và thân thiện môi trường.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 w:rsidRPr="00CF3558">
        <w:rPr>
          <w:rFonts w:ascii="Baomoi" w:eastAsia="Times New Roman" w:hAnsi="Baomoi" w:cs="Times New Roman"/>
          <w:color w:val="333333"/>
          <w:sz w:val="18"/>
          <w:szCs w:val="18"/>
        </w:rPr>
        <w:br/>
      </w:r>
      <w:r w:rsidRPr="00CF3558">
        <w:rPr>
          <w:rFonts w:ascii="Baomoi" w:eastAsia="Times New Roman" w:hAnsi="Baomoi" w:cs="Times New Roman"/>
          <w:color w:val="333333"/>
          <w:sz w:val="18"/>
          <w:szCs w:val="18"/>
        </w:rPr>
        <w:br/>
        <w:t> 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 w:rsidRPr="00CF3558">
        <w:rPr>
          <w:rFonts w:eastAsia="Times New Roman" w:cs="Times New Roman"/>
          <w:b/>
          <w:bCs/>
          <w:color w:val="333333"/>
          <w:sz w:val="30"/>
          <w:szCs w:val="30"/>
        </w:rPr>
        <w:t>- Thân đèn: </w:t>
      </w:r>
      <w:r w:rsidRPr="00CF3558">
        <w:rPr>
          <w:rFonts w:eastAsia="Times New Roman" w:cs="Times New Roman"/>
          <w:color w:val="333333"/>
          <w:sz w:val="30"/>
          <w:szCs w:val="30"/>
        </w:rPr>
        <w:t>Nhôm chất lượng cao sơn tĩnh điện chống oxi hóa, chống dò điện, giúp tản nhiệt nhanh tăng tuổi thọ chip led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 w:rsidRPr="00CF3558">
        <w:rPr>
          <w:rFonts w:eastAsia="Times New Roman" w:cs="Times New Roman"/>
          <w:color w:val="333333"/>
          <w:sz w:val="30"/>
          <w:szCs w:val="30"/>
        </w:rPr>
        <w:t>- Cấp bảo vệ IP65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 w:rsidRPr="00CF3558">
        <w:rPr>
          <w:rFonts w:eastAsia="Times New Roman" w:cs="Times New Roman"/>
          <w:color w:val="333333"/>
          <w:sz w:val="30"/>
          <w:szCs w:val="30"/>
        </w:rPr>
        <w:t>- Điện áp đầu vào AC: 85 - 265VAC/50Hz, hiệu suất nguồn cao.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 w:rsidRPr="00CF3558">
        <w:rPr>
          <w:rFonts w:eastAsia="Times New Roman" w:cs="Times New Roman"/>
          <w:color w:val="333333"/>
          <w:sz w:val="30"/>
          <w:szCs w:val="30"/>
        </w:rPr>
        <w:t>- Nhiệt độ làm việc: -10˚C ÷45 ˚C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 w:rsidRPr="00CF3558">
        <w:rPr>
          <w:rFonts w:eastAsia="Times New Roman" w:cs="Times New Roman"/>
          <w:b/>
          <w:bCs/>
          <w:color w:val="8B4513"/>
          <w:sz w:val="30"/>
          <w:szCs w:val="30"/>
        </w:rPr>
        <w:t>Hiệu quả kinh tế của đèn led pha 200W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 w:rsidRPr="00CF3558">
        <w:rPr>
          <w:rFonts w:eastAsia="Times New Roman" w:cs="Times New Roman"/>
          <w:color w:val="333333"/>
          <w:sz w:val="30"/>
          <w:szCs w:val="30"/>
        </w:rPr>
        <w:t>- Thay thế đèn cao áp 400W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 w:rsidRPr="00CF3558">
        <w:rPr>
          <w:rFonts w:eastAsia="Times New Roman" w:cs="Times New Roman"/>
          <w:color w:val="333333"/>
          <w:sz w:val="30"/>
          <w:szCs w:val="30"/>
        </w:rPr>
        <w:t>- Tiết kiệm hơn 70% điện năng so với đèn cao áp thông thường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 w:rsidRPr="00CF3558">
        <w:rPr>
          <w:rFonts w:eastAsia="Times New Roman" w:cs="Times New Roman"/>
          <w:color w:val="333333"/>
          <w:sz w:val="30"/>
          <w:szCs w:val="30"/>
        </w:rPr>
        <w:t>- Tuổi thọ cao ≥ 50.000 giờ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 w:rsidRPr="00CF3558">
        <w:rPr>
          <w:rFonts w:eastAsia="Times New Roman" w:cs="Times New Roman"/>
          <w:color w:val="333333"/>
          <w:sz w:val="30"/>
          <w:szCs w:val="30"/>
        </w:rPr>
        <w:t>- Sản phẩm được bảo hành  3 năm 1 đổi 1</w:t>
      </w:r>
    </w:p>
    <w:p w:rsidR="00CF3558" w:rsidRPr="00CF3558" w:rsidRDefault="00CF3558" w:rsidP="00CF3558">
      <w:pPr>
        <w:shd w:val="clear" w:color="auto" w:fill="FFFFFF"/>
        <w:spacing w:before="300" w:after="150" w:line="240" w:lineRule="auto"/>
        <w:jc w:val="both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CF3558">
        <w:rPr>
          <w:rFonts w:eastAsia="Times New Roman" w:cs="Times New Roman"/>
          <w:color w:val="D35400"/>
          <w:sz w:val="30"/>
          <w:szCs w:val="30"/>
          <w:u w:val="single"/>
        </w:rPr>
        <w:t>Ứng dụng:</w:t>
      </w:r>
    </w:p>
    <w:p w:rsidR="00CF3558" w:rsidRPr="00CF3558" w:rsidRDefault="00CF3558" w:rsidP="00CF355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" w:tgtFrame="_blank" w:history="1">
        <w:r w:rsidRPr="00CF3558">
          <w:rPr>
            <w:rFonts w:eastAsia="Times New Roman" w:cs="Times New Roman"/>
            <w:b/>
            <w:bCs/>
            <w:color w:val="0000FF"/>
            <w:sz w:val="30"/>
            <w:szCs w:val="30"/>
          </w:rPr>
          <w:t>Đèn pha led</w:t>
        </w:r>
      </w:hyperlink>
      <w:r w:rsidRPr="00CF3558">
        <w:rPr>
          <w:rFonts w:eastAsia="Times New Roman" w:cs="Times New Roman"/>
          <w:color w:val="464646"/>
          <w:sz w:val="30"/>
          <w:szCs w:val="30"/>
        </w:rPr>
        <w:t> 200W</w:t>
      </w:r>
      <w:r w:rsidRPr="00CF3558">
        <w:rPr>
          <w:rFonts w:eastAsia="Times New Roman" w:cs="Times New Roman"/>
          <w:color w:val="333333"/>
          <w:sz w:val="30"/>
          <w:szCs w:val="30"/>
        </w:rPr>
        <w:t> Sử dụng cho chiếu sáng biển quảng cáo,  các trung tâm thương mại, siêu thị, chiếu cây sân vườn, cây xăng....</w:t>
      </w:r>
    </w:p>
    <w:p w:rsidR="007D3D57" w:rsidRDefault="007D3D57"/>
    <w:sectPr w:rsidR="007D3D57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omo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58"/>
    <w:rsid w:val="007D3D57"/>
    <w:rsid w:val="00CF3558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35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558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F35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35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5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355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35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558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F35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35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5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355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4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htech.com.vn/m1-den-pha-led-2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htech.com.vn/m1-den-pha-led-28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htech.com.vn/den-pha-led-100w-fl02-chip-led-cob-bao-hanh-3-nam-1304.htm" TargetMode="External"/><Relationship Id="rId5" Type="http://schemas.openxmlformats.org/officeDocument/2006/relationships/hyperlink" Target="http://dhtech.com.vn/den-pha-led-100w-fl02-chip-led-cob-bao-hanh-3-nam-1304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Company>Truong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</cp:revision>
  <dcterms:created xsi:type="dcterms:W3CDTF">2018-12-13T16:49:00Z</dcterms:created>
  <dcterms:modified xsi:type="dcterms:W3CDTF">2018-12-13T16:50:00Z</dcterms:modified>
</cp:coreProperties>
</file>