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5166" w:rsidRPr="00405166" w:rsidRDefault="00405166" w:rsidP="00405166">
      <w:pPr>
        <w:spacing w:after="0" w:line="240" w:lineRule="auto"/>
        <w:jc w:val="center"/>
        <w:rPr>
          <w:rFonts w:ascii="Arial" w:eastAsia="Times New Roman" w:hAnsi="Arial" w:cs="Arial"/>
          <w:color w:val="50AC05"/>
          <w:sz w:val="30"/>
          <w:szCs w:val="30"/>
        </w:rPr>
      </w:pPr>
      <w:r w:rsidRPr="00405166">
        <w:rPr>
          <w:rFonts w:ascii="Arial" w:eastAsia="Times New Roman" w:hAnsi="Arial" w:cs="Arial"/>
          <w:color w:val="50AC05"/>
          <w:sz w:val="30"/>
          <w:szCs w:val="30"/>
        </w:rPr>
        <w:t>Thông số kỹ thuật</w:t>
      </w:r>
    </w:p>
    <w:p w:rsidR="00405166" w:rsidRPr="00405166" w:rsidRDefault="00405166" w:rsidP="00405166">
      <w:pPr>
        <w:numPr>
          <w:ilvl w:val="0"/>
          <w:numId w:val="1"/>
        </w:numPr>
        <w:spacing w:before="120" w:after="120" w:line="240" w:lineRule="auto"/>
        <w:rPr>
          <w:rFonts w:ascii="Arial" w:eastAsia="Times New Roman" w:hAnsi="Arial" w:cs="Arial"/>
          <w:color w:val="202020"/>
          <w:szCs w:val="24"/>
        </w:rPr>
      </w:pPr>
      <w:r w:rsidRPr="00405166">
        <w:rPr>
          <w:rFonts w:ascii="Arial" w:eastAsia="Times New Roman" w:hAnsi="Arial" w:cs="Arial"/>
          <w:color w:val="202020"/>
          <w:sz w:val="27"/>
          <w:szCs w:val="27"/>
        </w:rPr>
        <w:t>Tên sản phẩm: SON  250W E E40 1SL/12</w:t>
      </w:r>
    </w:p>
    <w:p w:rsidR="00405166" w:rsidRPr="00405166" w:rsidRDefault="00405166" w:rsidP="00405166">
      <w:pPr>
        <w:numPr>
          <w:ilvl w:val="0"/>
          <w:numId w:val="1"/>
        </w:numPr>
        <w:spacing w:before="120" w:after="120" w:line="240" w:lineRule="auto"/>
        <w:rPr>
          <w:rFonts w:ascii="Arial" w:eastAsia="Times New Roman" w:hAnsi="Arial" w:cs="Arial"/>
          <w:color w:val="202020"/>
          <w:szCs w:val="24"/>
        </w:rPr>
      </w:pPr>
      <w:r w:rsidRPr="00405166">
        <w:rPr>
          <w:rFonts w:ascii="Arial" w:eastAsia="Times New Roman" w:hAnsi="Arial" w:cs="Arial"/>
          <w:color w:val="202020"/>
          <w:sz w:val="27"/>
          <w:szCs w:val="27"/>
        </w:rPr>
        <w:t>Tuổi thọ trên 28.000 giờ</w:t>
      </w:r>
    </w:p>
    <w:p w:rsidR="00405166" w:rsidRPr="00405166" w:rsidRDefault="00405166" w:rsidP="00405166">
      <w:pPr>
        <w:numPr>
          <w:ilvl w:val="0"/>
          <w:numId w:val="1"/>
        </w:numPr>
        <w:spacing w:before="120" w:after="120" w:line="240" w:lineRule="auto"/>
        <w:rPr>
          <w:rFonts w:ascii="Arial" w:eastAsia="Times New Roman" w:hAnsi="Arial" w:cs="Arial"/>
          <w:color w:val="202020"/>
          <w:szCs w:val="24"/>
        </w:rPr>
      </w:pPr>
      <w:r w:rsidRPr="00405166">
        <w:rPr>
          <w:rFonts w:ascii="Arial" w:eastAsia="Times New Roman" w:hAnsi="Arial" w:cs="Arial"/>
          <w:color w:val="202020"/>
          <w:sz w:val="27"/>
          <w:szCs w:val="27"/>
        </w:rPr>
        <w:t>Độ quang thông: 27000 Lm</w:t>
      </w:r>
    </w:p>
    <w:p w:rsidR="00405166" w:rsidRPr="00405166" w:rsidRDefault="00405166" w:rsidP="00405166">
      <w:pPr>
        <w:numPr>
          <w:ilvl w:val="0"/>
          <w:numId w:val="1"/>
        </w:numPr>
        <w:spacing w:before="120" w:after="120" w:line="240" w:lineRule="auto"/>
        <w:rPr>
          <w:rFonts w:ascii="Arial" w:eastAsia="Times New Roman" w:hAnsi="Arial" w:cs="Arial"/>
          <w:color w:val="202020"/>
          <w:szCs w:val="24"/>
        </w:rPr>
      </w:pPr>
      <w:r w:rsidRPr="00405166">
        <w:rPr>
          <w:rFonts w:ascii="Arial" w:eastAsia="Times New Roman" w:hAnsi="Arial" w:cs="Arial"/>
          <w:color w:val="202020"/>
          <w:sz w:val="27"/>
          <w:szCs w:val="27"/>
        </w:rPr>
        <w:t>Hiệu suất phát quang: 90 Lm / W</w:t>
      </w:r>
    </w:p>
    <w:p w:rsidR="00405166" w:rsidRPr="00405166" w:rsidRDefault="00405166" w:rsidP="00405166">
      <w:pPr>
        <w:numPr>
          <w:ilvl w:val="0"/>
          <w:numId w:val="1"/>
        </w:numPr>
        <w:spacing w:before="120" w:after="120" w:line="240" w:lineRule="auto"/>
        <w:rPr>
          <w:rFonts w:ascii="Arial" w:eastAsia="Times New Roman" w:hAnsi="Arial" w:cs="Arial"/>
          <w:color w:val="202020"/>
          <w:szCs w:val="24"/>
        </w:rPr>
      </w:pPr>
      <w:r w:rsidRPr="00405166">
        <w:rPr>
          <w:rFonts w:ascii="Arial" w:eastAsia="Times New Roman" w:hAnsi="Arial" w:cs="Arial"/>
          <w:color w:val="202020"/>
          <w:sz w:val="27"/>
          <w:szCs w:val="27"/>
        </w:rPr>
        <w:t>Nhiệt độ màu: 2.000 K (ánh sáng vàng)</w:t>
      </w:r>
    </w:p>
    <w:p w:rsidR="00405166" w:rsidRPr="00405166" w:rsidRDefault="00405166" w:rsidP="00405166">
      <w:pPr>
        <w:numPr>
          <w:ilvl w:val="0"/>
          <w:numId w:val="1"/>
        </w:numPr>
        <w:spacing w:before="120" w:after="120" w:line="240" w:lineRule="auto"/>
        <w:rPr>
          <w:rFonts w:ascii="Arial" w:eastAsia="Times New Roman" w:hAnsi="Arial" w:cs="Arial"/>
          <w:color w:val="202020"/>
          <w:szCs w:val="24"/>
        </w:rPr>
      </w:pPr>
      <w:r w:rsidRPr="00405166">
        <w:rPr>
          <w:rFonts w:ascii="Arial" w:eastAsia="Times New Roman" w:hAnsi="Arial" w:cs="Arial"/>
          <w:color w:val="202020"/>
          <w:sz w:val="27"/>
          <w:szCs w:val="27"/>
        </w:rPr>
        <w:t>Đuôi đèn: E40</w:t>
      </w:r>
    </w:p>
    <w:p w:rsidR="00405166" w:rsidRPr="00405166" w:rsidRDefault="00405166" w:rsidP="00405166">
      <w:pPr>
        <w:numPr>
          <w:ilvl w:val="0"/>
          <w:numId w:val="1"/>
        </w:numPr>
        <w:spacing w:before="120" w:after="120" w:line="240" w:lineRule="auto"/>
        <w:rPr>
          <w:rFonts w:ascii="Arial" w:eastAsia="Times New Roman" w:hAnsi="Arial" w:cs="Arial"/>
          <w:color w:val="202020"/>
          <w:szCs w:val="24"/>
        </w:rPr>
      </w:pPr>
      <w:r w:rsidRPr="00405166">
        <w:rPr>
          <w:rFonts w:ascii="Arial" w:eastAsia="Times New Roman" w:hAnsi="Arial" w:cs="Arial"/>
          <w:color w:val="202020"/>
          <w:sz w:val="27"/>
          <w:szCs w:val="27"/>
        </w:rPr>
        <w:t>Điện áp đèn 240V - 50Hz</w:t>
      </w:r>
    </w:p>
    <w:p w:rsidR="00405166" w:rsidRPr="00405166" w:rsidRDefault="00405166" w:rsidP="00405166">
      <w:pPr>
        <w:numPr>
          <w:ilvl w:val="0"/>
          <w:numId w:val="1"/>
        </w:numPr>
        <w:spacing w:before="120" w:after="120" w:line="240" w:lineRule="auto"/>
        <w:rPr>
          <w:rFonts w:ascii="Arial" w:eastAsia="Times New Roman" w:hAnsi="Arial" w:cs="Arial"/>
          <w:color w:val="202020"/>
          <w:szCs w:val="24"/>
        </w:rPr>
      </w:pPr>
      <w:r w:rsidRPr="00405166">
        <w:rPr>
          <w:rFonts w:ascii="Arial" w:eastAsia="Times New Roman" w:hAnsi="Arial" w:cs="Arial"/>
          <w:color w:val="202020"/>
          <w:sz w:val="27"/>
          <w:szCs w:val="27"/>
        </w:rPr>
        <w:t>Sản xuất dự trên tiêu chuẩn: IEC60662, IEC62035</w:t>
      </w:r>
    </w:p>
    <w:p w:rsidR="00405166" w:rsidRPr="00405166" w:rsidRDefault="00405166" w:rsidP="00405166">
      <w:pPr>
        <w:numPr>
          <w:ilvl w:val="0"/>
          <w:numId w:val="1"/>
        </w:numPr>
        <w:spacing w:before="120" w:after="120" w:line="240" w:lineRule="auto"/>
        <w:rPr>
          <w:rFonts w:ascii="Arial" w:eastAsia="Times New Roman" w:hAnsi="Arial" w:cs="Arial"/>
          <w:color w:val="202020"/>
          <w:szCs w:val="24"/>
        </w:rPr>
      </w:pPr>
      <w:r w:rsidRPr="00405166">
        <w:rPr>
          <w:rFonts w:ascii="Arial" w:eastAsia="Times New Roman" w:hAnsi="Arial" w:cs="Arial"/>
          <w:color w:val="202020"/>
          <w:szCs w:val="24"/>
        </w:rPr>
        <w:t>Điều chỉnh ánh sáng</w:t>
      </w:r>
    </w:p>
    <w:p w:rsidR="00405166" w:rsidRDefault="00405166" w:rsidP="00405166">
      <w:pPr>
        <w:shd w:val="clear" w:color="auto" w:fill="FFFFFF"/>
        <w:spacing w:after="150" w:line="240" w:lineRule="auto"/>
        <w:jc w:val="both"/>
        <w:rPr>
          <w:rFonts w:ascii="Arial" w:eastAsia="Times New Roman" w:hAnsi="Arial" w:cs="Arial"/>
          <w:color w:val="333333"/>
          <w:sz w:val="21"/>
          <w:szCs w:val="21"/>
        </w:rPr>
      </w:pPr>
      <w:bookmarkStart w:id="0" w:name="_GoBack"/>
      <w:bookmarkEnd w:id="0"/>
    </w:p>
    <w:p w:rsidR="00405166" w:rsidRDefault="00405166" w:rsidP="00405166">
      <w:pPr>
        <w:shd w:val="clear" w:color="auto" w:fill="FFFFFF"/>
        <w:spacing w:after="150" w:line="240" w:lineRule="auto"/>
        <w:jc w:val="both"/>
        <w:rPr>
          <w:rFonts w:ascii="Arial" w:eastAsia="Times New Roman" w:hAnsi="Arial" w:cs="Arial"/>
          <w:color w:val="333333"/>
          <w:sz w:val="21"/>
          <w:szCs w:val="21"/>
        </w:rPr>
      </w:pPr>
    </w:p>
    <w:p w:rsidR="00405166" w:rsidRPr="00405166" w:rsidRDefault="00405166" w:rsidP="00405166">
      <w:pPr>
        <w:shd w:val="clear" w:color="auto" w:fill="FFFFFF"/>
        <w:spacing w:after="150" w:line="240" w:lineRule="auto"/>
        <w:jc w:val="both"/>
        <w:rPr>
          <w:rFonts w:ascii="Helvetica" w:eastAsia="Times New Roman" w:hAnsi="Helvetica" w:cs="Helvetica"/>
          <w:color w:val="333333"/>
          <w:sz w:val="21"/>
          <w:szCs w:val="21"/>
        </w:rPr>
      </w:pPr>
      <w:hyperlink r:id="rId6" w:history="1">
        <w:r w:rsidRPr="00405166">
          <w:rPr>
            <w:rFonts w:ascii="Arial" w:eastAsia="Times New Roman" w:hAnsi="Arial" w:cs="Arial"/>
            <w:color w:val="337AB7"/>
            <w:sz w:val="21"/>
            <w:szCs w:val="21"/>
            <w:u w:val="single"/>
          </w:rPr>
          <w:t>Bóng cao áp</w:t>
        </w:r>
      </w:hyperlink>
      <w:r w:rsidRPr="00405166">
        <w:rPr>
          <w:rFonts w:ascii="Arial" w:eastAsia="Times New Roman" w:hAnsi="Arial" w:cs="Arial"/>
          <w:color w:val="333333"/>
          <w:sz w:val="21"/>
          <w:szCs w:val="21"/>
        </w:rPr>
        <w:t> dạng bầu Sodium SON cho  ánh sáng vàng, là giải pháp cho chiếu sáng với hiệu suất cao, cùng với các tính năng vững bền và chất lượng uy tín, mang lại niềm tin cho người sử dụng tại các công trình chiếu sáng ngoài trời như đèn đường giao thông  và đèn pha các loại, các khu vực nhà ga hay  bến cảng có không gian chiếu sáng rộng, trong các nhà xưởng của khu công nghiệp, hoặc những nơi cần hiệu suất chiếu sáng cao. Bóng cao áp SON hình dạng bầu có nhiều công suất cho người tiêu dùng tha hồ lựa chọn để phù hợp với không gian chiếu sáng của mình.</w:t>
      </w:r>
    </w:p>
    <w:p w:rsidR="00405166" w:rsidRPr="00405166" w:rsidRDefault="00405166" w:rsidP="00405166">
      <w:pPr>
        <w:shd w:val="clear" w:color="auto" w:fill="FFFFFF"/>
        <w:spacing w:after="150" w:line="240" w:lineRule="auto"/>
        <w:jc w:val="both"/>
        <w:rPr>
          <w:rFonts w:ascii="Helvetica" w:eastAsia="Times New Roman" w:hAnsi="Helvetica" w:cs="Helvetica"/>
          <w:color w:val="333333"/>
          <w:sz w:val="21"/>
          <w:szCs w:val="21"/>
        </w:rPr>
      </w:pPr>
      <w:r w:rsidRPr="00405166">
        <w:rPr>
          <w:rFonts w:ascii="Arial" w:eastAsia="Times New Roman" w:hAnsi="Arial" w:cs="Arial"/>
          <w:color w:val="333333"/>
          <w:sz w:val="21"/>
          <w:szCs w:val="21"/>
        </w:rPr>
        <w:t>Sản phẩm bóng đèn cao áp bắt buộc phải sử dụng nhiều linh kiện đi kèm như tụ, kích và chấn lưu (Ballas). Quý khách có thể mua riêng bóng đèn hoặc mua theo bộ đèn cao áp SON-T để được giá thành tối ưu. khách hàng có thể tải danh sách bộ đèn kèm và giá tại mục đèn cao áp</w:t>
      </w:r>
    </w:p>
    <w:p w:rsidR="00405166" w:rsidRPr="00405166" w:rsidRDefault="00405166" w:rsidP="00405166">
      <w:pPr>
        <w:shd w:val="clear" w:color="auto" w:fill="FFFFFF"/>
        <w:spacing w:before="300" w:after="150" w:line="240" w:lineRule="auto"/>
        <w:jc w:val="both"/>
        <w:outlineLvl w:val="1"/>
        <w:rPr>
          <w:rFonts w:ascii="Helvetica" w:eastAsia="Times New Roman" w:hAnsi="Helvetica" w:cs="Helvetica"/>
          <w:color w:val="333333"/>
          <w:sz w:val="45"/>
          <w:szCs w:val="45"/>
        </w:rPr>
      </w:pPr>
      <w:r w:rsidRPr="00405166">
        <w:rPr>
          <w:rFonts w:ascii="Arial" w:eastAsia="Times New Roman" w:hAnsi="Arial" w:cs="Arial"/>
          <w:b/>
          <w:bCs/>
          <w:color w:val="333333"/>
          <w:sz w:val="21"/>
          <w:szCs w:val="21"/>
        </w:rPr>
        <w:t>Bộ linh kiện đi kèm đèn cao áp SON 50 70W/220 E27</w:t>
      </w:r>
    </w:p>
    <w:tbl>
      <w:tblPr>
        <w:tblW w:w="12375"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12375"/>
      </w:tblGrid>
      <w:tr w:rsidR="00405166" w:rsidRPr="00405166" w:rsidTr="00405166">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05166" w:rsidRPr="00405166" w:rsidRDefault="00405166" w:rsidP="00405166">
            <w:pPr>
              <w:spacing w:after="0" w:line="240" w:lineRule="auto"/>
              <w:jc w:val="both"/>
              <w:rPr>
                <w:rFonts w:eastAsia="Times New Roman" w:cs="Times New Roman"/>
                <w:szCs w:val="24"/>
              </w:rPr>
            </w:pPr>
            <w:r w:rsidRPr="00405166">
              <w:rPr>
                <w:rFonts w:ascii="Arial" w:eastAsia="Times New Roman" w:hAnsi="Arial" w:cs="Arial"/>
                <w:sz w:val="21"/>
                <w:szCs w:val="21"/>
              </w:rPr>
              <w:t>Bộ linh kiện Đèn SON 70W TỤ 12</w:t>
            </w:r>
          </w:p>
        </w:tc>
      </w:tr>
      <w:tr w:rsidR="00405166" w:rsidRPr="00405166" w:rsidTr="00405166">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05166" w:rsidRPr="00405166" w:rsidRDefault="00405166" w:rsidP="00405166">
            <w:pPr>
              <w:spacing w:after="0" w:line="240" w:lineRule="auto"/>
              <w:jc w:val="both"/>
              <w:rPr>
                <w:rFonts w:eastAsia="Times New Roman" w:cs="Times New Roman"/>
                <w:szCs w:val="24"/>
              </w:rPr>
            </w:pPr>
            <w:r w:rsidRPr="00405166">
              <w:rPr>
                <w:rFonts w:ascii="Arial" w:eastAsia="Times New Roman" w:hAnsi="Arial" w:cs="Arial"/>
                <w:sz w:val="21"/>
                <w:szCs w:val="21"/>
              </w:rPr>
              <w:t>1. Chấn lưu BSN 70L 300I</w:t>
            </w:r>
          </w:p>
        </w:tc>
      </w:tr>
      <w:tr w:rsidR="00405166" w:rsidRPr="00405166" w:rsidTr="00405166">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05166" w:rsidRPr="00405166" w:rsidRDefault="00405166" w:rsidP="00405166">
            <w:pPr>
              <w:spacing w:after="0" w:line="240" w:lineRule="auto"/>
              <w:jc w:val="both"/>
              <w:rPr>
                <w:rFonts w:eastAsia="Times New Roman" w:cs="Times New Roman"/>
                <w:szCs w:val="24"/>
              </w:rPr>
            </w:pPr>
            <w:r w:rsidRPr="00405166">
              <w:rPr>
                <w:rFonts w:ascii="Arial" w:eastAsia="Times New Roman" w:hAnsi="Arial" w:cs="Arial"/>
                <w:sz w:val="21"/>
                <w:szCs w:val="21"/>
              </w:rPr>
              <w:t>2. Tụ điện CP12 BP28(tắc te)</w:t>
            </w:r>
          </w:p>
        </w:tc>
      </w:tr>
      <w:tr w:rsidR="00405166" w:rsidRPr="00405166" w:rsidTr="00405166">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05166" w:rsidRPr="00405166" w:rsidRDefault="00405166" w:rsidP="00405166">
            <w:pPr>
              <w:spacing w:after="0" w:line="240" w:lineRule="auto"/>
              <w:jc w:val="both"/>
              <w:rPr>
                <w:rFonts w:eastAsia="Times New Roman" w:cs="Times New Roman"/>
                <w:szCs w:val="24"/>
              </w:rPr>
            </w:pPr>
            <w:r w:rsidRPr="00405166">
              <w:rPr>
                <w:rFonts w:ascii="Arial" w:eastAsia="Times New Roman" w:hAnsi="Arial" w:cs="Arial"/>
                <w:sz w:val="21"/>
                <w:szCs w:val="21"/>
              </w:rPr>
              <w:t>3. Kích SN57</w:t>
            </w:r>
          </w:p>
        </w:tc>
      </w:tr>
    </w:tbl>
    <w:p w:rsidR="00405166" w:rsidRPr="00405166" w:rsidRDefault="00405166" w:rsidP="00405166">
      <w:pPr>
        <w:shd w:val="clear" w:color="auto" w:fill="FFFFFF"/>
        <w:spacing w:after="150" w:line="240" w:lineRule="auto"/>
        <w:jc w:val="both"/>
        <w:rPr>
          <w:rFonts w:ascii="Helvetica" w:eastAsia="Times New Roman" w:hAnsi="Helvetica" w:cs="Helvetica"/>
          <w:color w:val="333333"/>
          <w:sz w:val="21"/>
          <w:szCs w:val="21"/>
        </w:rPr>
      </w:pPr>
      <w:r w:rsidRPr="00405166">
        <w:rPr>
          <w:rFonts w:ascii="Arial" w:eastAsia="Times New Roman" w:hAnsi="Arial" w:cs="Arial"/>
          <w:color w:val="333333"/>
          <w:sz w:val="21"/>
          <w:szCs w:val="21"/>
        </w:rPr>
        <w:t>Bóng cao áp Sodium SON có màu vàng nhạt của đèn Natri đang được ưa chuộng để sử dụng hiện nay. Loại </w:t>
      </w:r>
      <w:hyperlink r:id="rId7" w:history="1">
        <w:r w:rsidRPr="00405166">
          <w:rPr>
            <w:rFonts w:ascii="Arial" w:eastAsia="Times New Roman" w:hAnsi="Arial" w:cs="Arial"/>
            <w:color w:val="337AB7"/>
            <w:sz w:val="21"/>
            <w:szCs w:val="21"/>
            <w:u w:val="single"/>
          </w:rPr>
          <w:t>bóng đèn led</w:t>
        </w:r>
      </w:hyperlink>
      <w:r w:rsidRPr="00405166">
        <w:rPr>
          <w:rFonts w:ascii="Arial" w:eastAsia="Times New Roman" w:hAnsi="Arial" w:cs="Arial"/>
          <w:color w:val="333333"/>
          <w:sz w:val="21"/>
          <w:szCs w:val="21"/>
        </w:rPr>
        <w:t> này được sản xuất với công nghệ 3 dãy sóng từ hỗn hợp của  muối 3 chất, từ đó tạo nên những tính năng ưu điểm vượt trội, giúp người tiêu dùng có thể thay thế hoàn toàn giải pháp chiếu sáng đèn cao áp bằng thủy ngân.</w:t>
      </w:r>
    </w:p>
    <w:p w:rsidR="00405166" w:rsidRPr="00405166" w:rsidRDefault="00405166" w:rsidP="00405166">
      <w:pPr>
        <w:shd w:val="clear" w:color="auto" w:fill="FFFFFF"/>
        <w:spacing w:after="150" w:line="240" w:lineRule="auto"/>
        <w:jc w:val="both"/>
        <w:rPr>
          <w:rFonts w:ascii="Helvetica" w:eastAsia="Times New Roman" w:hAnsi="Helvetica" w:cs="Helvetica"/>
          <w:color w:val="333333"/>
          <w:sz w:val="21"/>
          <w:szCs w:val="21"/>
        </w:rPr>
      </w:pPr>
      <w:r w:rsidRPr="00405166">
        <w:rPr>
          <w:rFonts w:ascii="Arial" w:eastAsia="Times New Roman" w:hAnsi="Arial" w:cs="Arial"/>
          <w:color w:val="333333"/>
          <w:sz w:val="21"/>
          <w:szCs w:val="21"/>
        </w:rPr>
        <w:t>Bóng đèn cao áp dạng bầu Sodium SON sử dụng bộ thu khí Zr Al nâng cao quang thông lên đến 56.00Lm. Đây là tính năng đảm bảo khả năng duy trì độ quang thông ổn định trong suốt thời gian dài. Sau 10.000 giờ hoạt động quang thông của đèn vẫn còn duy trì đến 81%. Bóng đèn cao áp dạng bầu Sodium SON có ống phóng điện bằng thạch anh chứa chất thủy ngân áp suất cao cùng với hỗn hợp Halide Natri và Scandium giúp tạo ra ánh sáng có vạch quang phổ đa dải màu, do đó ánh sáng có độ trả màu rất cao</w:t>
      </w:r>
    </w:p>
    <w:p w:rsidR="00671246" w:rsidRDefault="00671246"/>
    <w:sectPr w:rsidR="00671246" w:rsidSect="00F95184">
      <w:pgSz w:w="11907" w:h="16840"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A1437B"/>
    <w:multiLevelType w:val="multilevel"/>
    <w:tmpl w:val="29224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2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5166"/>
    <w:rsid w:val="00405166"/>
    <w:rsid w:val="00671246"/>
    <w:rsid w:val="00F951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405166"/>
    <w:pPr>
      <w:spacing w:before="100" w:beforeAutospacing="1" w:after="100" w:afterAutospacing="1" w:line="240" w:lineRule="auto"/>
      <w:outlineLvl w:val="1"/>
    </w:pPr>
    <w:rPr>
      <w:rFonts w:eastAsia="Times New Roman" w:cs="Times New Roman"/>
      <w:b/>
      <w:bCs/>
      <w:sz w:val="36"/>
      <w:szCs w:val="36"/>
    </w:rPr>
  </w:style>
  <w:style w:type="paragraph" w:styleId="Heading3">
    <w:name w:val="heading 3"/>
    <w:basedOn w:val="Normal"/>
    <w:link w:val="Heading3Char"/>
    <w:uiPriority w:val="9"/>
    <w:qFormat/>
    <w:rsid w:val="00405166"/>
    <w:pPr>
      <w:spacing w:before="100" w:beforeAutospacing="1" w:after="100" w:afterAutospacing="1" w:line="240" w:lineRule="auto"/>
      <w:outlineLvl w:val="2"/>
    </w:pPr>
    <w:rPr>
      <w:rFonts w:eastAsia="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05166"/>
    <w:rPr>
      <w:rFonts w:eastAsia="Times New Roman" w:cs="Times New Roman"/>
      <w:b/>
      <w:bCs/>
      <w:sz w:val="36"/>
      <w:szCs w:val="36"/>
    </w:rPr>
  </w:style>
  <w:style w:type="character" w:customStyle="1" w:styleId="Heading3Char">
    <w:name w:val="Heading 3 Char"/>
    <w:basedOn w:val="DefaultParagraphFont"/>
    <w:link w:val="Heading3"/>
    <w:uiPriority w:val="9"/>
    <w:rsid w:val="00405166"/>
    <w:rPr>
      <w:rFonts w:eastAsia="Times New Roman" w:cs="Times New Roman"/>
      <w:b/>
      <w:bCs/>
      <w:sz w:val="27"/>
      <w:szCs w:val="27"/>
    </w:rPr>
  </w:style>
  <w:style w:type="paragraph" w:styleId="NormalWeb">
    <w:name w:val="Normal (Web)"/>
    <w:basedOn w:val="Normal"/>
    <w:uiPriority w:val="99"/>
    <w:unhideWhenUsed/>
    <w:rsid w:val="00405166"/>
    <w:pPr>
      <w:spacing w:before="100" w:beforeAutospacing="1" w:after="100" w:afterAutospacing="1" w:line="240" w:lineRule="auto"/>
    </w:pPr>
    <w:rPr>
      <w:rFonts w:eastAsia="Times New Roman" w:cs="Times New Roman"/>
      <w:szCs w:val="24"/>
    </w:rPr>
  </w:style>
  <w:style w:type="character" w:styleId="Hyperlink">
    <w:name w:val="Hyperlink"/>
    <w:basedOn w:val="DefaultParagraphFont"/>
    <w:uiPriority w:val="99"/>
    <w:semiHidden/>
    <w:unhideWhenUsed/>
    <w:rsid w:val="00405166"/>
    <w:rPr>
      <w:color w:val="0000FF"/>
      <w:u w:val="single"/>
    </w:rPr>
  </w:style>
  <w:style w:type="character" w:styleId="Strong">
    <w:name w:val="Strong"/>
    <w:basedOn w:val="DefaultParagraphFont"/>
    <w:uiPriority w:val="22"/>
    <w:qFormat/>
    <w:rsid w:val="00405166"/>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405166"/>
    <w:pPr>
      <w:spacing w:before="100" w:beforeAutospacing="1" w:after="100" w:afterAutospacing="1" w:line="240" w:lineRule="auto"/>
      <w:outlineLvl w:val="1"/>
    </w:pPr>
    <w:rPr>
      <w:rFonts w:eastAsia="Times New Roman" w:cs="Times New Roman"/>
      <w:b/>
      <w:bCs/>
      <w:sz w:val="36"/>
      <w:szCs w:val="36"/>
    </w:rPr>
  </w:style>
  <w:style w:type="paragraph" w:styleId="Heading3">
    <w:name w:val="heading 3"/>
    <w:basedOn w:val="Normal"/>
    <w:link w:val="Heading3Char"/>
    <w:uiPriority w:val="9"/>
    <w:qFormat/>
    <w:rsid w:val="00405166"/>
    <w:pPr>
      <w:spacing w:before="100" w:beforeAutospacing="1" w:after="100" w:afterAutospacing="1" w:line="240" w:lineRule="auto"/>
      <w:outlineLvl w:val="2"/>
    </w:pPr>
    <w:rPr>
      <w:rFonts w:eastAsia="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05166"/>
    <w:rPr>
      <w:rFonts w:eastAsia="Times New Roman" w:cs="Times New Roman"/>
      <w:b/>
      <w:bCs/>
      <w:sz w:val="36"/>
      <w:szCs w:val="36"/>
    </w:rPr>
  </w:style>
  <w:style w:type="character" w:customStyle="1" w:styleId="Heading3Char">
    <w:name w:val="Heading 3 Char"/>
    <w:basedOn w:val="DefaultParagraphFont"/>
    <w:link w:val="Heading3"/>
    <w:uiPriority w:val="9"/>
    <w:rsid w:val="00405166"/>
    <w:rPr>
      <w:rFonts w:eastAsia="Times New Roman" w:cs="Times New Roman"/>
      <w:b/>
      <w:bCs/>
      <w:sz w:val="27"/>
      <w:szCs w:val="27"/>
    </w:rPr>
  </w:style>
  <w:style w:type="paragraph" w:styleId="NormalWeb">
    <w:name w:val="Normal (Web)"/>
    <w:basedOn w:val="Normal"/>
    <w:uiPriority w:val="99"/>
    <w:unhideWhenUsed/>
    <w:rsid w:val="00405166"/>
    <w:pPr>
      <w:spacing w:before="100" w:beforeAutospacing="1" w:after="100" w:afterAutospacing="1" w:line="240" w:lineRule="auto"/>
    </w:pPr>
    <w:rPr>
      <w:rFonts w:eastAsia="Times New Roman" w:cs="Times New Roman"/>
      <w:szCs w:val="24"/>
    </w:rPr>
  </w:style>
  <w:style w:type="character" w:styleId="Hyperlink">
    <w:name w:val="Hyperlink"/>
    <w:basedOn w:val="DefaultParagraphFont"/>
    <w:uiPriority w:val="99"/>
    <w:semiHidden/>
    <w:unhideWhenUsed/>
    <w:rsid w:val="00405166"/>
    <w:rPr>
      <w:color w:val="0000FF"/>
      <w:u w:val="single"/>
    </w:rPr>
  </w:style>
  <w:style w:type="character" w:styleId="Strong">
    <w:name w:val="Strong"/>
    <w:basedOn w:val="DefaultParagraphFont"/>
    <w:uiPriority w:val="22"/>
    <w:qFormat/>
    <w:rsid w:val="0040516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4266364">
      <w:bodyDiv w:val="1"/>
      <w:marLeft w:val="0"/>
      <w:marRight w:val="0"/>
      <w:marTop w:val="0"/>
      <w:marBottom w:val="0"/>
      <w:divBdr>
        <w:top w:val="none" w:sz="0" w:space="0" w:color="auto"/>
        <w:left w:val="none" w:sz="0" w:space="0" w:color="auto"/>
        <w:bottom w:val="none" w:sz="0" w:space="0" w:color="auto"/>
        <w:right w:val="none" w:sz="0" w:space="0" w:color="auto"/>
      </w:divBdr>
      <w:divsChild>
        <w:div w:id="1302006135">
          <w:marLeft w:val="0"/>
          <w:marRight w:val="0"/>
          <w:marTop w:val="0"/>
          <w:marBottom w:val="0"/>
          <w:divBdr>
            <w:top w:val="none" w:sz="0" w:space="0" w:color="auto"/>
            <w:left w:val="none" w:sz="0" w:space="0" w:color="auto"/>
            <w:bottom w:val="none" w:sz="0" w:space="0" w:color="auto"/>
            <w:right w:val="none" w:sz="0" w:space="0" w:color="auto"/>
          </w:divBdr>
        </w:div>
      </w:divsChild>
    </w:div>
    <w:div w:id="1143742492">
      <w:bodyDiv w:val="1"/>
      <w:marLeft w:val="0"/>
      <w:marRight w:val="0"/>
      <w:marTop w:val="0"/>
      <w:marBottom w:val="0"/>
      <w:divBdr>
        <w:top w:val="none" w:sz="0" w:space="0" w:color="auto"/>
        <w:left w:val="none" w:sz="0" w:space="0" w:color="auto"/>
        <w:bottom w:val="none" w:sz="0" w:space="0" w:color="auto"/>
        <w:right w:val="none" w:sz="0" w:space="0" w:color="auto"/>
      </w:divBdr>
      <w:divsChild>
        <w:div w:id="11476711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denledphilips.n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nledphilips.net/den-cao-ap.html"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326</Words>
  <Characters>1860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Truong</Company>
  <LinksUpToDate>false</LinksUpToDate>
  <CharactersWithSpaces>2182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Nguyen</dc:creator>
  <cp:lastModifiedBy>Nguyen </cp:lastModifiedBy>
  <cp:revision>1</cp:revision>
  <dcterms:created xsi:type="dcterms:W3CDTF">2018-12-13T15:12:00Z</dcterms:created>
  <dcterms:modified xsi:type="dcterms:W3CDTF">2018-12-13T15:14:00Z</dcterms:modified>
</cp:coreProperties>
</file>