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PHÂN TRANG DỮ LIỆU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Lý thuyết:</w:t>
      </w:r>
    </w:p>
    <w:p w:rsidR="00000000" w:rsidDel="00000000" w:rsidP="00000000" w:rsidRDefault="00000000" w:rsidRPr="00000000" w14:paraId="00000004">
      <w:pPr>
        <w:spacing w:after="120" w:before="120" w:line="360" w:lineRule="auto"/>
        <w:ind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Trường hợp dữ liệu lấy về có quá nhiều mẫu tin (hiển thị bảng quá dài), ta chia dữ liệu hiển thị trên nhiều trang như hình bên dưới</w:t>
      </w:r>
    </w:p>
    <w:p w:rsidR="00000000" w:rsidDel="00000000" w:rsidP="00000000" w:rsidRDefault="00000000" w:rsidRPr="00000000" w14:paraId="00000005">
      <w:pPr>
        <w:spacing w:after="120" w:before="120" w:line="360" w:lineRule="auto"/>
        <w:ind w:left="36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4048125" cy="241284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765" l="14983" r="17002" t="261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1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biến thường sử dụng trong phân trang dữ liệu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$total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Tổng số kết quả trả về </w:t>
      </w:r>
    </w:p>
    <w:p w:rsidR="00000000" w:rsidDel="00000000" w:rsidP="00000000" w:rsidRDefault="00000000" w:rsidRPr="00000000" w14:paraId="00000008">
      <w:pPr>
        <w:spacing w:after="120" w:before="120" w:line="360" w:lineRule="auto"/>
        <w:ind w:left="1134" w:firstLine="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Ví dụ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: có 18 sản phẩm trong bảng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 =&gt;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$total 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$per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Số kết quả hiển thị trên 1 trang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13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Hình trên có 3 sản phẩm trên một trang =&gt;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$per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$total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inks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Tổng số trang hiển thị </w:t>
      </w:r>
    </w:p>
    <w:p w:rsidR="00000000" w:rsidDel="00000000" w:rsidP="00000000" w:rsidRDefault="00000000" w:rsidRPr="00000000" w14:paraId="0000000C">
      <w:pPr>
        <w:spacing w:after="120" w:before="120" w:line="360" w:lineRule="auto"/>
        <w:ind w:left="1080" w:firstLine="0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$totalLinks = ceil($total / $perPage);</w:t>
      </w:r>
    </w:p>
    <w:p w:rsidR="00000000" w:rsidDel="00000000" w:rsidP="00000000" w:rsidRDefault="00000000" w:rsidRPr="00000000" w14:paraId="0000000D">
      <w:pPr>
        <w:spacing w:after="120" w:before="120" w:line="360" w:lineRule="auto"/>
        <w:ind w:left="360" w:firstLine="72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(Hàm ceil(): làm tròn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lên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 số nguyên gần nhất)</w:t>
      </w:r>
    </w:p>
    <w:p w:rsidR="00000000" w:rsidDel="00000000" w:rsidP="00000000" w:rsidRDefault="00000000" w:rsidRPr="00000000" w14:paraId="0000000E">
      <w:pPr>
        <w:spacing w:after="120" w:before="120" w:line="360" w:lineRule="auto"/>
        <w:ind w:left="1080" w:firstLine="0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Ví dụ 1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: có 18 sản phẩm trong bảng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, quy định mỗi trang sẽ hiển thị 6 sản phẩm, như vậy cần 3 trang để hiển thị hết tất cả sản phẩm =&gt;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$totalLinks = 3</w:t>
      </w:r>
    </w:p>
    <w:p w:rsidR="00000000" w:rsidDel="00000000" w:rsidP="00000000" w:rsidRDefault="00000000" w:rsidRPr="00000000" w14:paraId="0000000F">
      <w:pPr>
        <w:spacing w:after="120" w:before="120" w:line="360" w:lineRule="auto"/>
        <w:ind w:left="1080" w:firstLine="0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Ví dụ 2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: có 18 sản phẩm trong bảng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, quy định mỗi trang sẽ hiển thị 7 sản phẩm, như vậy ta cũng vẫn cần 3 trang để hiển thị hết tất cả sản phẩm =&gt;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$totalLinks =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$page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Số trang đang hiển thị</w:t>
      </w:r>
    </w:p>
    <w:p w:rsidR="00000000" w:rsidDel="00000000" w:rsidP="00000000" w:rsidRDefault="00000000" w:rsidRPr="00000000" w14:paraId="00000011">
      <w:pPr>
        <w:spacing w:after="120" w:before="120" w:line="360" w:lineRule="auto"/>
        <w:ind w:left="360" w:firstLine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90825" cy="628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0395" l="27083" r="25961" t="6553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Như hình trên là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như vậy $page =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số biến khác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$url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Quy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định đường dẫn đến file hiện hành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dụ 1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$url = ‘http://example.com/index.php’;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</w:t>
      </w: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dụ 2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$url= $_SERVER['PHP_SELF'];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// Hàm trả về tên file hiện hành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$first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 : Số thứ tự trang bắt đầu hiển thị. 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720" w:firstLine="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Ví dụ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: Như hình trên là 1, như vậy $firstLink =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$last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ink: Số thứ tự trang kết thúc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Như hình trên là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như vậy $last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 =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$prev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ink: Liên kết tới trang trước đó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Như hình trên là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như vậy $prev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 =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$next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ink: Liên kết tới trang kế tiếp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Như hình trên là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như vậy $first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 =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bước thực hiện phân trang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Tính các thông số phân trang ($total, $per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age, $page)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phương thức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lấy ra danh sách sản phẩm ($total, $per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age, $first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ink)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Products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Thêm LIMIT như bên dưới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Products LIMIT $firstLink, $perPage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phương thức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phân trang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Xem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phần II mục 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1"/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Thực hành</w:t>
      </w:r>
    </w:p>
    <w:p w:rsidR="00000000" w:rsidDel="00000000" w:rsidP="00000000" w:rsidRDefault="00000000" w:rsidRPr="00000000" w14:paraId="0000002C">
      <w:pPr>
        <w:pStyle w:val="Heading2"/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Ví dụ: Sử dụng dữ liệu Hiển thị danh sách sản phẩm có phân trang, mỗi trang hiện 5 sản phẩm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Tính các thông số phân trang (tại trang hiển thị thanh phân trang)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 hiển thị 5 sản phẩm trên 1 trang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$perPage = 5; </w:t>
        <w:tab/>
        <w:tab/>
        <w:tab/>
        <w:tab/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 Lấy số trang trên thanh địa chỉ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$page = $_GET['page']; </w:t>
        <w:tab/>
        <w:tab/>
        <w:tab/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 Tính tổng số dòng, ví dụ kết quả là 18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$total = 18; </w:t>
        <w:tab/>
        <w:tab/>
        <w:tab/>
        <w:tab/>
        <w:tab/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 lấy đường dẫn đến file hiện hành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360" w:lineRule="auto"/>
        <w:ind w:right="-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$url = $_SERVER['PHP_SELF'];</w:t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Viết phương thức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lấy ra danh sách sản phẩm c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ó phân trang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(viết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class Product)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getAllProducts($page, 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 Tính số thứ tự trang bắt đầu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$first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= ($page - 1) * 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8000"/>
          <w:rtl w:val="0"/>
        </w:rPr>
        <w:t xml:space="preserve">//Dùng LIMIT để giới hạn số lượng hiển thị 1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$sql = "SELECT * FROM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roducts LIMIT $first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ink, 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$sql-&gt;execute(); </w:t>
      </w:r>
      <w:r w:rsidDel="00000000" w:rsidR="00000000" w:rsidRPr="00000000">
        <w:rPr>
          <w:rFonts w:ascii="Arial" w:cs="Arial" w:eastAsia="Arial" w:hAnsi="Arial"/>
          <w:color w:val="008000"/>
          <w:rtl w:val="0"/>
        </w:rPr>
        <w:t xml:space="preserve">//return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$items = array();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  <w:tab/>
        <w:t xml:space="preserve">$items = $sql-&gt;get_result()-&gt;fetch_all(MYSQLI_ASSOC);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return $items;</w:t>
      </w:r>
      <w:r w:rsidDel="00000000" w:rsidR="00000000" w:rsidRPr="00000000">
        <w:rPr>
          <w:rFonts w:ascii="Arial" w:cs="Arial" w:eastAsia="Arial" w:hAnsi="Arial"/>
          <w:color w:val="008000"/>
          <w:rtl w:val="0"/>
        </w:rPr>
        <w:t xml:space="preserve"> //return an array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2"/>
        </w:numPr>
        <w:spacing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Viết phương thức phân trang (viết phương thức trong class Product)</w:t>
      </w:r>
    </w:p>
    <w:p w:rsidR="00000000" w:rsidDel="00000000" w:rsidP="00000000" w:rsidRDefault="00000000" w:rsidRPr="00000000" w14:paraId="00000043">
      <w:pPr>
        <w:pStyle w:val="Heading3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Dạng 1:</w:t>
        <w:tab/>
        <w:t xml:space="preserve">1  2  3  …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paginate($url, $total, 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 = ceil($total/$per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age);</w:t>
        <w:br w:type="textWrapping"/>
        <w:t xml:space="preserve"> </w:t>
        <w:tab/>
        <w:t xml:space="preserve">$link ="";</w:t>
        <w:br w:type="textWrapping"/>
        <w:t xml:space="preserve">    </w:t>
        <w:tab/>
        <w:t xml:space="preserve">for($j=1; $j &lt;= 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 ; $j++)</w:t>
        <w:br w:type="textWrapping"/>
        <w:t xml:space="preserve">     </w:t>
        <w:tab/>
        <w:t xml:space="preserve">{</w:t>
        <w:br w:type="textWrapping"/>
        <w:t xml:space="preserve">      </w:t>
        <w:tab/>
        <w:tab/>
        <w:t xml:space="preserve">$link = $link."&lt;a href='$url?page=$j'&gt; $j &lt;/a&gt;";</w:t>
        <w:br w:type="textWrapping"/>
        <w:t xml:space="preserve">     </w:t>
        <w:tab/>
        <w:t xml:space="preserve">}</w:t>
        <w:br w:type="textWrapping"/>
        <w:t xml:space="preserve">     </w:t>
        <w:tab/>
        <w:t xml:space="preserve">return $link;</w:t>
        <w:br w:type="textWrapping"/>
        <w:t xml:space="preserve">}</w:t>
      </w:r>
    </w:p>
    <w:p w:rsidR="00000000" w:rsidDel="00000000" w:rsidP="00000000" w:rsidRDefault="00000000" w:rsidRPr="00000000" w14:paraId="00000047">
      <w:pPr>
        <w:pStyle w:val="Heading3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Dạng 2: </w:t>
        <w:tab/>
      </w:r>
      <w:r w:rsidDel="00000000" w:rsidR="00000000" w:rsidRPr="00000000">
        <w:rPr>
          <w:rFonts w:ascii="Arial" w:cs="Arial" w:eastAsia="Arial" w:hAnsi="Arial"/>
          <w:color w:val="0070c0"/>
          <w:sz w:val="26"/>
          <w:szCs w:val="26"/>
          <w:u w:val="single"/>
          <w:rtl w:val="0"/>
        </w:rPr>
        <w:t xml:space="preserve">First Link</w:t>
      </w:r>
      <w:r w:rsidDel="00000000" w:rsidR="00000000" w:rsidRPr="00000000">
        <w:rPr>
          <w:rFonts w:ascii="Arial" w:cs="Arial" w:eastAsia="Arial" w:hAnsi="Arial"/>
          <w:color w:val="0070c0"/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color w:val="0070c0"/>
          <w:sz w:val="26"/>
          <w:szCs w:val="26"/>
          <w:u w:val="single"/>
          <w:rtl w:val="0"/>
        </w:rPr>
        <w:t xml:space="preserve">Next Link</w:t>
      </w:r>
      <w:r w:rsidDel="00000000" w:rsidR="00000000" w:rsidRPr="00000000">
        <w:rPr>
          <w:rFonts w:ascii="Arial" w:cs="Arial" w:eastAsia="Arial" w:hAnsi="Arial"/>
          <w:color w:val="0070c0"/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color w:val="0070c0"/>
          <w:sz w:val="26"/>
          <w:szCs w:val="26"/>
          <w:u w:val="single"/>
          <w:rtl w:val="0"/>
        </w:rPr>
        <w:t xml:space="preserve">Prev Link</w:t>
      </w:r>
      <w:r w:rsidDel="00000000" w:rsidR="00000000" w:rsidRPr="00000000">
        <w:rPr>
          <w:rFonts w:ascii="Arial" w:cs="Arial" w:eastAsia="Arial" w:hAnsi="Arial"/>
          <w:color w:val="0070c0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70c0"/>
          <w:sz w:val="26"/>
          <w:szCs w:val="26"/>
          <w:u w:val="single"/>
          <w:rtl w:val="0"/>
        </w:rPr>
        <w:t xml:space="preserve">Last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paginate($url, $total, $page, 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if($total &lt;= 0)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"";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 = ceil($total/$per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 &lt;= 1)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"";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$first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= ""; $prev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=""; $last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ink=""; $next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ink="";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($page &gt; 1)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$first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= "&lt;a href='$url'&gt;  First Link &lt;/a&gt;";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$prev = $page - 1;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$prev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= "&lt;a href='$url?page=$prev’&gt; Prev Link  &lt;/a&gt;";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if($page &lt; 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$last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= "&lt;a href='url?page=$total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inks'&gt;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Last Link &lt;/a&gt;";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$next = $page + 1;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$next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= "&lt;a href ='$url?page=$next'&gt;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Next Link &lt;/a&gt;";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$first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ink.$prev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ink.$next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ink.$last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2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Style w:val="Heading3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Dạng 3: </w:t>
        <w:tab/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1 2 3 4 5  (có giới hạn số lượng hiển thị trang, dựa vào biến $offset)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paginate($url, $total, $page, 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$offset)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if($total &lt;= 0)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117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 = ceil($total/$per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if($total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 &lt;= 1)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"";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$from = $page - $offset;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$to = $page + $offset;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//$offset </w:t>
      </w:r>
      <w:r w:rsidDel="00000000" w:rsidR="00000000" w:rsidRPr="00000000">
        <w:rPr>
          <w:rFonts w:ascii="Arial" w:cs="Arial" w:eastAsia="Arial" w:hAnsi="Arial"/>
          <w:color w:val="008000"/>
          <w:rtl w:val="0"/>
        </w:rPr>
        <w:t xml:space="preserve">quy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định số lượng link hiển thị ở 2 bên trang hiện hành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//$offset = 2 và $page = 5,lúc này thanh phân trang sẽ hiển thị: 3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 6 7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if($from &lt;= 0)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$from = 1;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$to = $offset * 2;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if($to &gt; 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$to = $total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$link = "";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for ($j = $from; $j &lt;= $to; $j++)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$link = $link."&lt;a href = '$url?page=$j'&gt; $j &lt;/a&gt;";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return $link;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120" w:line="360" w:lineRule="auto"/>
        <w:ind w:left="0" w:right="-70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spacing w:line="360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Gọi hàm phân trang: (Hiển thị thanh phân trang)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echo $product-&gt;paginate($url, $total, $page, $perPage);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Trong đó, 4 tham số đã được khai báo ở bước 1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4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Bài tập áp dụng: </w:t>
      </w:r>
    </w:p>
    <w:p w:rsidR="00000000" w:rsidDel="00000000" w:rsidP="00000000" w:rsidRDefault="00000000" w:rsidRPr="00000000" w14:paraId="0000007F">
      <w:pPr>
        <w:spacing w:after="120" w:before="120" w:line="360" w:lineRule="auto"/>
        <w:ind w:left="36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Tạo thanh phân trang có dạng: </w:t>
      </w:r>
    </w:p>
    <w:p w:rsidR="00000000" w:rsidDel="00000000" w:rsidP="00000000" w:rsidRDefault="00000000" w:rsidRPr="00000000" w14:paraId="00000080">
      <w:pPr>
        <w:spacing w:after="120" w:before="120" w:line="360" w:lineRule="auto"/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&lt;&lt;    &lt;   1 2 3 4 </w:t>
      </w:r>
      <w:r w:rsidDel="00000000" w:rsidR="00000000" w:rsidRPr="00000000">
        <w:rPr>
          <w:rFonts w:ascii="Arial" w:cs="Arial" w:eastAsia="Arial" w:hAnsi="Arial"/>
          <w:color w:val="ff0000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6 7 8 9   &gt;    &gt;&gt;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3660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90.0" w:type="dxa"/>
      <w:jc w:val="left"/>
      <w:tblInd w:w="0.0" w:type="dxa"/>
      <w:tblLayout w:type="fixed"/>
      <w:tblLook w:val="0400"/>
    </w:tblPr>
    <w:tblGrid>
      <w:gridCol w:w="9114"/>
      <w:gridCol w:w="476"/>
      <w:tblGridChange w:id="0">
        <w:tblGrid>
          <w:gridCol w:w="9114"/>
          <w:gridCol w:w="476"/>
        </w:tblGrid>
      </w:tblGridChange>
    </w:tblGrid>
    <w:tr>
      <w:tc>
        <w:tcPr>
          <w:tcBorders>
            <w:right w:color="4f81bd" w:space="0" w:sz="18" w:val="single"/>
          </w:tcBorders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HƯỚNG DẪN THỰC HÀNH PHÂN TRANG</w:t>
          </w:r>
        </w:p>
      </w:tc>
      <w:tc>
        <w:tcPr>
          <w:tcBorders>
            <w:left w:color="4f81bd" w:space="0" w:sz="18" w:val="single"/>
          </w:tcBorders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3660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66091"/>
        <w:sz w:val="24"/>
        <w:szCs w:val="24"/>
        <w:u w:val="none"/>
        <w:shd w:fill="auto" w:val="clear"/>
        <w:vertAlign w:val="baseline"/>
        <w:rtl w:val="0"/>
      </w:rPr>
      <w:t xml:space="preserve">LẬP TRÌNH BACK-END WEB </w:t>
    </w:r>
    <w:r w:rsidDel="00000000" w:rsidR="00000000" w:rsidRPr="00000000">
      <w:rPr>
        <w:b w:val="1"/>
        <w:color w:val="366091"/>
        <w:sz w:val="24"/>
        <w:szCs w:val="24"/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A132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83A9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1466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449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4495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B432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D7CD9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7CD9"/>
  </w:style>
  <w:style w:type="paragraph" w:styleId="Footer">
    <w:name w:val="footer"/>
    <w:basedOn w:val="Normal"/>
    <w:link w:val="FooterChar"/>
    <w:uiPriority w:val="99"/>
    <w:unhideWhenUsed w:val="1"/>
    <w:rsid w:val="00ED7CD9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7CD9"/>
  </w:style>
  <w:style w:type="character" w:styleId="PageNumber">
    <w:name w:val="page number"/>
    <w:basedOn w:val="DefaultParagraphFont"/>
    <w:uiPriority w:val="99"/>
    <w:semiHidden w:val="1"/>
    <w:unhideWhenUsed w:val="1"/>
    <w:rsid w:val="00ED7CD9"/>
  </w:style>
  <w:style w:type="paragraph" w:styleId="NoSpacing">
    <w:name w:val="No Spacing"/>
    <w:link w:val="NoSpacingChar"/>
    <w:qFormat w:val="1"/>
    <w:rsid w:val="00ED7CD9"/>
    <w:pPr>
      <w:spacing w:after="0" w:line="240" w:lineRule="auto"/>
    </w:pPr>
    <w:rPr>
      <w:rFonts w:ascii="PMingLiU" w:hAnsi="PMingLiU" w:eastAsiaTheme="minorEastAsia"/>
    </w:rPr>
  </w:style>
  <w:style w:type="character" w:styleId="NoSpacingChar" w:customStyle="1">
    <w:name w:val="No Spacing Char"/>
    <w:basedOn w:val="DefaultParagraphFont"/>
    <w:link w:val="NoSpacing"/>
    <w:rsid w:val="00ED7CD9"/>
    <w:rPr>
      <w:rFonts w:ascii="PMingLiU" w:hAnsi="PMingLiU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DA132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83A9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61466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B32422"/>
    <w:pPr>
      <w:spacing w:after="100" w:afterAutospacing="1" w:before="100" w:beforeAutospacing="1" w:line="240" w:lineRule="auto"/>
    </w:pPr>
    <w:rPr>
      <w:rFonts w:ascii="Times" w:cs="Times New Roman" w:hAnsi="Time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4GFmVy7XU5eRzm2c6aACCwWV8g==">AMUW2mV3rMFP/qOE+NRvRa1lRmlXp8dSrZPwMpSlODceOv5gnZQ8WBqfzRZPIV7MMOawxz3RrdPznia1TbU5mqoz6cnyCUNadhd3FaKLhIL6k4uf53Mi0mbM8PY5ZebTUwAcE5RatXy7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2018-10-08T03:41:00Z</dcterms:created>
  <dc:creator>IT</dc:creator>
</cp:coreProperties>
</file>