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399B" w14:textId="30E09D79" w:rsidR="0008358B" w:rsidRDefault="0008358B" w:rsidP="0008358B">
      <w:pPr>
        <w:rPr>
          <w:b/>
          <w:bCs/>
        </w:rPr>
      </w:pPr>
      <w:r>
        <w:rPr>
          <w:b/>
          <w:bCs/>
        </w:rPr>
        <w:t>QUY ĐỊNH TÍNH ĐIỂM XÉT ĐỐI VỚI PHƯƠNG THỨC 2 VÀ PHƯƠNG THỨC 3:</w:t>
      </w:r>
    </w:p>
    <w:p w14:paraId="25274BD8" w14:textId="00134946" w:rsidR="0008358B" w:rsidRPr="00B656CB" w:rsidRDefault="0008358B" w:rsidP="0008358B">
      <w:r w:rsidRPr="00B656CB">
        <w:t>1. Điểm xét tuyển</w:t>
      </w:r>
      <w:r>
        <w:t xml:space="preserve"> THPT</w:t>
      </w:r>
      <w:r w:rsidRPr="00B656CB">
        <w:t>: Được tính theo công thức:</w:t>
      </w:r>
    </w:p>
    <w:p w14:paraId="6F956DB7" w14:textId="77777777" w:rsidR="0008358B" w:rsidRPr="00B656CB" w:rsidRDefault="0008358B" w:rsidP="0008358B">
      <w:r w:rsidRPr="00B656CB">
        <w:t>Điểm xét tuyển = ĐXTTHM + ĐC + ĐUT</w:t>
      </w:r>
    </w:p>
    <w:p w14:paraId="529EF3ED" w14:textId="77777777" w:rsidR="0008358B" w:rsidRPr="00B656CB" w:rsidRDefault="0008358B" w:rsidP="0008358B">
      <w:r w:rsidRPr="00B656CB">
        <w:t>– Trong đó:</w:t>
      </w:r>
    </w:p>
    <w:p w14:paraId="37009B0C" w14:textId="77777777" w:rsidR="0008358B" w:rsidRPr="00B656CB" w:rsidRDefault="0008358B" w:rsidP="0008358B">
      <w:pPr>
        <w:numPr>
          <w:ilvl w:val="0"/>
          <w:numId w:val="1"/>
        </w:numPr>
      </w:pPr>
      <w:r w:rsidRPr="00B656CB">
        <w:t>ĐXTTHM: Điểm của tổ hợp 03 môn kết quả kỳ thi THPT 2025</w:t>
      </w:r>
    </w:p>
    <w:p w14:paraId="2D48EDEF" w14:textId="77777777" w:rsidR="0008358B" w:rsidRPr="00B656CB" w:rsidRDefault="0008358B" w:rsidP="0008358B">
      <w:pPr>
        <w:numPr>
          <w:ilvl w:val="0"/>
          <w:numId w:val="1"/>
        </w:numPr>
      </w:pPr>
      <w:r w:rsidRPr="00B656CB">
        <w:t>ĐC: Điểm cộng được quy định tại </w:t>
      </w:r>
      <w:hyperlink r:id="rId5" w:history="1">
        <w:r w:rsidRPr="00B656CB">
          <w:rPr>
            <w:rStyle w:val="Hyperlink"/>
          </w:rPr>
          <w:t>Phụ lục 4.2</w:t>
        </w:r>
      </w:hyperlink>
    </w:p>
    <w:p w14:paraId="61DCA3BE" w14:textId="50009743" w:rsidR="0008358B" w:rsidRPr="00B656CB" w:rsidRDefault="0008358B" w:rsidP="0008358B">
      <w:pPr>
        <w:numPr>
          <w:ilvl w:val="0"/>
          <w:numId w:val="1"/>
        </w:numPr>
      </w:pPr>
      <w:r w:rsidRPr="00B656CB">
        <w:t>ĐUT: Điểm ưu tiên khu vực đối tượng, được cộng theo quy định của Bộ GDĐT</w:t>
      </w:r>
      <w:r w:rsidR="006C0B4F">
        <w:t>.</w:t>
      </w:r>
    </w:p>
    <w:p w14:paraId="68829985" w14:textId="77777777" w:rsidR="0008358B" w:rsidRPr="00B656CB" w:rsidRDefault="0008358B" w:rsidP="0008358B">
      <w:pPr>
        <w:numPr>
          <w:ilvl w:val="0"/>
          <w:numId w:val="1"/>
        </w:numPr>
      </w:pPr>
      <w:r w:rsidRPr="00B656CB">
        <w:t>Lưu ý 1: Điểm của tổ hợp 03 môn kết quả kỳ thi THPT 2025 được trường lựa chọn cho thí sinh là tổ hợp có điểm cao nhất nằm trong các tổ hợp được quy định tại </w:t>
      </w:r>
      <w:hyperlink r:id="rId6" w:history="1">
        <w:r w:rsidRPr="00B656CB">
          <w:rPr>
            <w:rStyle w:val="Hyperlink"/>
          </w:rPr>
          <w:t>Phụ lục 4.6</w:t>
        </w:r>
      </w:hyperlink>
      <w:r w:rsidRPr="00B656CB">
        <w:t> cho từng ngành/nhóm ngành dựa trên dữ liệu được cung cấp trên cổng tuyển sinh của Bộ GDĐT.</w:t>
      </w:r>
    </w:p>
    <w:p w14:paraId="754879ED" w14:textId="77777777" w:rsidR="0008358B" w:rsidRPr="00B656CB" w:rsidRDefault="0008358B" w:rsidP="0008358B">
      <w:pPr>
        <w:numPr>
          <w:ilvl w:val="0"/>
          <w:numId w:val="1"/>
        </w:numPr>
      </w:pPr>
      <w:r w:rsidRPr="00B656CB">
        <w:t>Lưu ý 2: Đối với thí sinh có nộp chứng chỉ Ngoại ngữ TOEFL iBT/ IELTS cho Trường thì thí sinh có thêm cơ hội chuyển đổi điểm chứng chỉ thành điểm môn tiếng Anh theo khoản 4 mục VI và trường sẽ tự động tính tổ hợp có tổng điểm cao nhất cho thí sinh trong đó có môn tiếng Anh, nếu điểm quy đổi của chứng chỉ tiếng Anh cao hơn điểm thi THPT 2025 môn tiếng Anh thì điểm quy đổi sẽ được sử dụng để thay thế cho điểm môn tiếng Anh của thí sinh.</w:t>
      </w:r>
    </w:p>
    <w:p w14:paraId="787A678A" w14:textId="77777777" w:rsidR="0008358B" w:rsidRPr="00B656CB" w:rsidRDefault="0008358B" w:rsidP="0008358B">
      <w:pPr>
        <w:numPr>
          <w:ilvl w:val="0"/>
          <w:numId w:val="1"/>
        </w:numPr>
      </w:pPr>
      <w:r w:rsidRPr="00B656CB">
        <w:t>Điểm ưu tiên khu vực đối tượng đối với thí sinh đạt tổng điểm từ 22,5 trở lên (khi quy đổi về điểm theo thang 30) được xác định theo công thức sau:</w:t>
      </w:r>
    </w:p>
    <w:p w14:paraId="0AE30F73" w14:textId="77777777" w:rsidR="0008358B" w:rsidRPr="00B656CB" w:rsidRDefault="0008358B" w:rsidP="0008358B">
      <w:r w:rsidRPr="00B656CB">
        <w:t>Điểm ưu tiên = [(30 – Tổng điểm đạt được) / 7.5] x Mức điểm ưu tiên khu vực – đối tượng theo quy định của Bộ GDDT</w:t>
      </w:r>
    </w:p>
    <w:p w14:paraId="43D45B0F" w14:textId="77777777" w:rsidR="0008358B" w:rsidRPr="00B656CB" w:rsidRDefault="0008358B" w:rsidP="0008358B">
      <w:pPr>
        <w:numPr>
          <w:ilvl w:val="0"/>
          <w:numId w:val="2"/>
        </w:numPr>
      </w:pPr>
      <w:r w:rsidRPr="00B656CB">
        <w:t>Trong đó: Tổng điểm đạt được = ĐXTTHM + ĐC</w:t>
      </w:r>
    </w:p>
    <w:p w14:paraId="44B635B3" w14:textId="77777777" w:rsidR="0008358B" w:rsidRPr="00B656CB" w:rsidRDefault="0008358B" w:rsidP="0008358B">
      <w:pPr>
        <w:numPr>
          <w:ilvl w:val="0"/>
          <w:numId w:val="2"/>
        </w:numPr>
      </w:pPr>
      <w:r w:rsidRPr="00B656CB">
        <w:t>Lưu ý 3: Điểm xét tuyển: Được làm tròn hai chữ số thập phân</w:t>
      </w:r>
    </w:p>
    <w:p w14:paraId="6651B383" w14:textId="346AB543" w:rsidR="0008358B" w:rsidRDefault="0008358B" w:rsidP="0008358B">
      <w:r>
        <w:t>2. Điểm xét tuyển ĐGNL: Được tính theo công thức</w:t>
      </w:r>
    </w:p>
    <w:p w14:paraId="272EA38C" w14:textId="389B36CC" w:rsidR="0008358B" w:rsidRPr="00B656CB" w:rsidRDefault="0008358B" w:rsidP="0008358B">
      <w:r w:rsidRPr="00B656CB">
        <w:t xml:space="preserve">Điểm xét tuyển = </w:t>
      </w:r>
      <w:r>
        <w:t>ĐĐGNL</w:t>
      </w:r>
      <w:r w:rsidRPr="00B656CB">
        <w:t xml:space="preserve"> + ĐC + ĐUT</w:t>
      </w:r>
    </w:p>
    <w:p w14:paraId="6D8800DA" w14:textId="77777777" w:rsidR="0008358B" w:rsidRDefault="0008358B" w:rsidP="0008358B">
      <w:r>
        <w:t>– Trong đó:</w:t>
      </w:r>
    </w:p>
    <w:p w14:paraId="15958A6F" w14:textId="77777777" w:rsidR="0008358B" w:rsidRDefault="0008358B" w:rsidP="0008358B">
      <w:r>
        <w:t>•</w:t>
      </w:r>
      <w:r>
        <w:tab/>
        <w:t>ĐĐGNL: Điểm thi đánh giá năng lực của thí sinh do ĐHQG-HCM tổ chức năm 2025.</w:t>
      </w:r>
    </w:p>
    <w:p w14:paraId="24EC72B5" w14:textId="77777777" w:rsidR="0008358B" w:rsidRDefault="0008358B" w:rsidP="0008358B">
      <w:r>
        <w:t>•</w:t>
      </w:r>
      <w:r>
        <w:tab/>
        <w:t>ĐC: Điểm cộng được quy định tại Phụ lục 4.3 sau khi chuyển về thang 1.200.</w:t>
      </w:r>
    </w:p>
    <w:p w14:paraId="1DF94DF1" w14:textId="77777777" w:rsidR="0008358B" w:rsidRDefault="0008358B" w:rsidP="0008358B">
      <w:r>
        <w:t>•</w:t>
      </w:r>
      <w:r>
        <w:tab/>
        <w:t>ĐUT: Điểm ưu tiên khu vực đối tượng, được cộng theo quy định của Bộ GDĐT sau khi chuyển về thang 1.200.</w:t>
      </w:r>
    </w:p>
    <w:p w14:paraId="26F52F91" w14:textId="002FD545" w:rsidR="0008358B" w:rsidRDefault="0008358B" w:rsidP="0008358B">
      <w:r>
        <w:t>•</w:t>
      </w:r>
      <w:r>
        <w:tab/>
        <w:t>Điểm ưu tiên đối với thí sinh đạt tổng điểm từ 900 trở lên (khi quy đổi về điểm theo thang 1.200) được xác định theo công thức sau:</w:t>
      </w:r>
    </w:p>
    <w:p w14:paraId="6A5023E2" w14:textId="5E0B54C9" w:rsidR="0008358B" w:rsidRDefault="0008358B" w:rsidP="0008358B">
      <w:r>
        <w:tab/>
        <w:t xml:space="preserve">Điểm ưu tiên = [(1200 – Tổng Điểm Đạt Được)/300] * Mức điểm ưu tiên khu vực </w:t>
      </w:r>
    </w:p>
    <w:p w14:paraId="79900C2F" w14:textId="77777777" w:rsidR="0008358B" w:rsidRDefault="0008358B" w:rsidP="0008358B">
      <w:r>
        <w:tab/>
      </w:r>
      <w:r>
        <w:t>•</w:t>
      </w:r>
      <w:r>
        <w:tab/>
        <w:t>Trong đó:</w:t>
      </w:r>
    </w:p>
    <w:p w14:paraId="26306C73" w14:textId="3B128F21" w:rsidR="0008358B" w:rsidRDefault="0008358B" w:rsidP="0008358B">
      <w:r>
        <w:tab/>
      </w:r>
      <w:r>
        <w:tab/>
      </w:r>
      <w:r>
        <w:t>•</w:t>
      </w:r>
      <w:r>
        <w:tab/>
        <w:t>Tổng điểm đạt được = ĐĐGNL + ĐC</w:t>
      </w:r>
    </w:p>
    <w:p w14:paraId="4305842C" w14:textId="45AC740F" w:rsidR="006C0B4F" w:rsidRDefault="0008358B" w:rsidP="0008358B">
      <w:r>
        <w:tab/>
      </w:r>
      <w:r>
        <w:tab/>
      </w:r>
      <w:r>
        <w:t>•</w:t>
      </w:r>
      <w:r>
        <w:tab/>
        <w:t>Mức điểm ưu tiên KVĐT_ĐGNL được quy đổi theo quy định của ĐHQG-HCM.</w:t>
      </w:r>
    </w:p>
    <w:p w14:paraId="410CDDC5" w14:textId="7A2C8AFF" w:rsidR="006C0B4F" w:rsidRDefault="006C0B4F" w:rsidP="0008358B">
      <w:r>
        <w:t>3. Mức điểm ưu tiên khu vực đối với phương thức 2:</w:t>
      </w:r>
    </w:p>
    <w:p w14:paraId="2C3A8FFF" w14:textId="77777777" w:rsidR="006C0B4F" w:rsidRDefault="006C0B4F" w:rsidP="006C0B4F">
      <w:r>
        <w:t>Mức điểm ưu tiên theo khu vực</w:t>
      </w:r>
    </w:p>
    <w:p w14:paraId="5DB2E414" w14:textId="77777777" w:rsidR="006C0B4F" w:rsidRDefault="006C0B4F" w:rsidP="006C0B4F">
      <w:r>
        <w:t>Khu vực 1 (KV1): 0,75 điểm - Các xã vùng cao, vùng sâu, vùng xa, hải đảo, xã đặc biệt khó khăn.</w:t>
      </w:r>
    </w:p>
    <w:p w14:paraId="32E4C72E" w14:textId="77777777" w:rsidR="006C0B4F" w:rsidRDefault="006C0B4F" w:rsidP="006C0B4F">
      <w:r>
        <w:t>Khu vực 2 nông thôn (KV2-NT): 0,5 điểm - Các xã không thuộc KV1, thị trấn huyện nghèo.</w:t>
      </w:r>
    </w:p>
    <w:p w14:paraId="0DBA097A" w14:textId="77777777" w:rsidR="006C0B4F" w:rsidRDefault="006C0B4F" w:rsidP="006C0B4F">
      <w:r>
        <w:t>Khu vực 2 (KV2): 0,25 điểm - Các thị xã, thành phố trực thuộc tỉnh; huyện ngoại thành của thành phố trực thuộc TW (trừ các xã thuộc KV1).</w:t>
      </w:r>
    </w:p>
    <w:p w14:paraId="591C5F14" w14:textId="350A5806" w:rsidR="006C0B4F" w:rsidRDefault="006C0B4F" w:rsidP="006C0B4F">
      <w:r>
        <w:t>Khu vực 3 (KV3): Không cộng điểm - Các quận nội thành của thành phố trực thuộc TW và các thành phố trực thuộc tỉnh có mức sống cao.</w:t>
      </w:r>
    </w:p>
    <w:p w14:paraId="4B5EB0BC" w14:textId="011E36F3" w:rsidR="006C0B4F" w:rsidRDefault="006C0B4F" w:rsidP="006C0B4F">
      <w:r>
        <w:t xml:space="preserve">4. </w:t>
      </w:r>
      <w:r>
        <w:t xml:space="preserve">Mức điểm ưu tiên khu vực đối với phương thức </w:t>
      </w:r>
      <w:r>
        <w:t>3:</w:t>
      </w:r>
    </w:p>
    <w:p w14:paraId="1E823719" w14:textId="77777777" w:rsidR="006C0B4F" w:rsidRDefault="006C0B4F" w:rsidP="006C0B4F">
      <w:r>
        <w:t>Mức điểm ưu tiên khu vực (Thang điểm 1200)</w:t>
      </w:r>
    </w:p>
    <w:p w14:paraId="04887A73" w14:textId="77777777" w:rsidR="006C0B4F" w:rsidRDefault="006C0B4F" w:rsidP="006C0B4F">
      <w:r>
        <w:t>Khu vực 1 (KV1): +30 điểm (vùng dân tộc, miền núi, hải đảo...).</w:t>
      </w:r>
    </w:p>
    <w:p w14:paraId="02CE4262" w14:textId="77777777" w:rsidR="006C0B4F" w:rsidRDefault="006C0B4F" w:rsidP="006C0B4F">
      <w:r>
        <w:t>Khu vực 2 nông thôn (KV2-NT): +20 điểm (khu vực nông thôn).</w:t>
      </w:r>
    </w:p>
    <w:p w14:paraId="3DD54A58" w14:textId="77777777" w:rsidR="006C0B4F" w:rsidRDefault="006C0B4F" w:rsidP="006C0B4F">
      <w:r>
        <w:t>Khu vực 2 (KV2): +10 điểm (thị xã, thành phố trực thuộc tỉnh).</w:t>
      </w:r>
    </w:p>
    <w:p w14:paraId="4CD7B7C4" w14:textId="3A91FA46" w:rsidR="006C0B4F" w:rsidRPr="0008358B" w:rsidRDefault="006C0B4F" w:rsidP="006C0B4F">
      <w:r>
        <w:t>Khu vực 3 (KV3): 0 điểm (nội thành các thành phố lớn như TP.HCM).</w:t>
      </w:r>
    </w:p>
    <w:p w14:paraId="7E4DCA6E" w14:textId="36E60979" w:rsidR="0074622D" w:rsidRDefault="0008358B" w:rsidP="0008358B">
      <w:pPr>
        <w:rPr>
          <w:b/>
          <w:bCs/>
        </w:rPr>
      </w:pPr>
      <w:r w:rsidRPr="0008358B">
        <w:rPr>
          <w:b/>
          <w:bCs/>
        </w:rPr>
        <w:t>QUY ĐỊNH TÍNH ĐIỂM CỘNG ĐỐI VỚI THÍ SINH XÉT TUYỂN THEO PHƯƠNG THỨC DỰA TRÊN KẾT QUẢ KỲ THI TỐT NGHIỆP TRUNG HỌC PHỔ THÔNG NĂM 2025 - PHƯƠNG THỨC 2 (Mã PT 100)</w:t>
      </w:r>
      <w:r>
        <w:rPr>
          <w:b/>
          <w:bCs/>
        </w:rPr>
        <w:t>:</w:t>
      </w:r>
    </w:p>
    <w:p w14:paraId="18C5B367" w14:textId="2331B0DA" w:rsidR="0008358B" w:rsidRPr="0008358B" w:rsidRDefault="0008358B" w:rsidP="0008358B">
      <w:r w:rsidRPr="0008358B">
        <w:t xml:space="preserve"> Điểm cộng</w:t>
      </w:r>
    </w:p>
    <w:p w14:paraId="73803BCC" w14:textId="77777777" w:rsidR="0008358B" w:rsidRPr="0008358B" w:rsidRDefault="0008358B" w:rsidP="0008358B">
      <w:r w:rsidRPr="0008358B">
        <w:t>Công thức tính điểm cộng theo thang 30</w:t>
      </w:r>
    </w:p>
    <w:p w14:paraId="198308F5" w14:textId="66AFD2C7" w:rsidR="0008358B" w:rsidRPr="0008358B" w:rsidRDefault="0008358B" w:rsidP="0008358B">
      <w:r w:rsidRPr="0008358B">
        <w:t>• Điểm cộng bằng điểm cộng cơ sở đối với thí sinh có tổng điểm nhỏ hơn 28 điểm.</w:t>
      </w:r>
      <w:r>
        <w:t xml:space="preserve"> (!important)</w:t>
      </w:r>
    </w:p>
    <w:p w14:paraId="52FB5E9E" w14:textId="3C8F8F53" w:rsidR="0008358B" w:rsidRPr="0008358B" w:rsidRDefault="0008358B" w:rsidP="0008358B">
      <w:r w:rsidRPr="0008358B">
        <w:t>• Điểm cộng đối với thí sinh có tổng điểm từ 28,0 trở lên được xác định theo công thức sau:</w:t>
      </w:r>
      <w:r>
        <w:t xml:space="preserve"> (!important)</w:t>
      </w:r>
    </w:p>
    <w:p w14:paraId="652743BA" w14:textId="77777777" w:rsidR="0008358B" w:rsidRDefault="0008358B" w:rsidP="0008358B">
      <w:r w:rsidRPr="0008358B">
        <w:t>Điểm cộng = [(30 – Tổng điểm đạt được của thí sinh ) / 2] * Điểm cộng cơ sở</w:t>
      </w:r>
    </w:p>
    <w:p w14:paraId="4DACF87A" w14:textId="4F7C0DB9" w:rsidR="0008358B" w:rsidRPr="0008358B" w:rsidRDefault="0008358B" w:rsidP="0008358B">
      <w:r>
        <w:br/>
        <w:t>Trong đó điểm cộng cơ sở được dò ở phục lục 4.2</w:t>
      </w:r>
    </w:p>
    <w:p w14:paraId="17EA0AD4" w14:textId="77777777" w:rsidR="0008358B" w:rsidRDefault="0008358B" w:rsidP="0008358B">
      <w:r w:rsidRPr="0008358B">
        <w:rPr>
          <w:b/>
          <w:bCs/>
        </w:rPr>
        <w:t>QUY ĐỊNH TÍNH ĐIỂM CỘNG ĐỐI VỚI THÍ SINH XÉT TUYỂN THEO DIỆN DỰA TRÊN KẾT QUẢ KỲ THI ĐÁNH GIÁ NĂNG LỰC DO ĐHQG-HCM TỔ CHỨC NĂM 2025 PHƯƠNG THỨC 2 (Mã PT 401)</w:t>
      </w:r>
      <w:r>
        <w:rPr>
          <w:b/>
          <w:bCs/>
        </w:rPr>
        <w:t>:</w:t>
      </w:r>
      <w:r>
        <w:rPr>
          <w:b/>
          <w:bCs/>
        </w:rPr>
        <w:br/>
      </w:r>
      <w:r>
        <w:t>1. Điểm cộng đối với thang 1200</w:t>
      </w:r>
    </w:p>
    <w:p w14:paraId="08AE1B18" w14:textId="77777777" w:rsidR="0008358B" w:rsidRDefault="0008358B" w:rsidP="0008358B">
      <w:r>
        <w:t>- Điểm cộng bằng điểm cộng cơ sở đối với thí sinh có tổng điểm nhỏ hơn 1.120 điểm.</w:t>
      </w:r>
    </w:p>
    <w:p w14:paraId="1A52246A" w14:textId="77777777" w:rsidR="0008358B" w:rsidRDefault="0008358B" w:rsidP="0008358B">
      <w:r>
        <w:t>- Điểm cộng đối với thí sinh có tổng điểm từ 1.120 trở lên được xác định theo công thức sau:</w:t>
      </w:r>
    </w:p>
    <w:p w14:paraId="528CA5B5" w14:textId="5C4BAEED" w:rsidR="0008358B" w:rsidRDefault="0008358B" w:rsidP="0008358B">
      <w:r>
        <w:t>Điểm cộng = [(1200 – Tổng điểm đạt được của thí sinh ) / 80] * Điểm cộng cơ sở</w:t>
      </w:r>
    </w:p>
    <w:p w14:paraId="7E75FFC8" w14:textId="517CAC2D" w:rsidR="0008358B" w:rsidRPr="0008358B" w:rsidRDefault="0008358B" w:rsidP="0008358B">
      <w:r>
        <w:t>Trong đó điểm cộng cơ sở được dò ở phục lục 4</w:t>
      </w:r>
      <w:r>
        <w:t>.3</w:t>
      </w:r>
    </w:p>
    <w:sectPr w:rsidR="0008358B" w:rsidRPr="00083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618C7"/>
    <w:multiLevelType w:val="multilevel"/>
    <w:tmpl w:val="819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61445"/>
    <w:multiLevelType w:val="multilevel"/>
    <w:tmpl w:val="910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997438">
    <w:abstractNumId w:val="0"/>
  </w:num>
  <w:num w:numId="2" w16cid:durableId="188841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0F"/>
    <w:rsid w:val="0008358B"/>
    <w:rsid w:val="005B260F"/>
    <w:rsid w:val="006C0B4F"/>
    <w:rsid w:val="0074622D"/>
    <w:rsid w:val="00901D7C"/>
    <w:rsid w:val="00F4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73D8"/>
  <w15:chartTrackingRefBased/>
  <w15:docId w15:val="{13205513-1D21-44E5-9419-2C516074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60F"/>
    <w:rPr>
      <w:rFonts w:eastAsiaTheme="majorEastAsia" w:cstheme="majorBidi"/>
      <w:color w:val="272727" w:themeColor="text1" w:themeTint="D8"/>
    </w:rPr>
  </w:style>
  <w:style w:type="paragraph" w:styleId="Title">
    <w:name w:val="Title"/>
    <w:basedOn w:val="Normal"/>
    <w:next w:val="Normal"/>
    <w:link w:val="TitleChar"/>
    <w:uiPriority w:val="10"/>
    <w:qFormat/>
    <w:rsid w:val="005B2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0F"/>
    <w:pPr>
      <w:spacing w:before="160"/>
      <w:jc w:val="center"/>
    </w:pPr>
    <w:rPr>
      <w:i/>
      <w:iCs/>
      <w:color w:val="404040" w:themeColor="text1" w:themeTint="BF"/>
    </w:rPr>
  </w:style>
  <w:style w:type="character" w:customStyle="1" w:styleId="QuoteChar">
    <w:name w:val="Quote Char"/>
    <w:basedOn w:val="DefaultParagraphFont"/>
    <w:link w:val="Quote"/>
    <w:uiPriority w:val="29"/>
    <w:rsid w:val="005B260F"/>
    <w:rPr>
      <w:i/>
      <w:iCs/>
      <w:color w:val="404040" w:themeColor="text1" w:themeTint="BF"/>
    </w:rPr>
  </w:style>
  <w:style w:type="paragraph" w:styleId="ListParagraph">
    <w:name w:val="List Paragraph"/>
    <w:basedOn w:val="Normal"/>
    <w:uiPriority w:val="34"/>
    <w:qFormat/>
    <w:rsid w:val="005B260F"/>
    <w:pPr>
      <w:ind w:left="720"/>
      <w:contextualSpacing/>
    </w:pPr>
  </w:style>
  <w:style w:type="character" w:styleId="IntenseEmphasis">
    <w:name w:val="Intense Emphasis"/>
    <w:basedOn w:val="DefaultParagraphFont"/>
    <w:uiPriority w:val="21"/>
    <w:qFormat/>
    <w:rsid w:val="005B260F"/>
    <w:rPr>
      <w:i/>
      <w:iCs/>
      <w:color w:val="0F4761" w:themeColor="accent1" w:themeShade="BF"/>
    </w:rPr>
  </w:style>
  <w:style w:type="paragraph" w:styleId="IntenseQuote">
    <w:name w:val="Intense Quote"/>
    <w:basedOn w:val="Normal"/>
    <w:next w:val="Normal"/>
    <w:link w:val="IntenseQuoteChar"/>
    <w:uiPriority w:val="30"/>
    <w:qFormat/>
    <w:rsid w:val="005B2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60F"/>
    <w:rPr>
      <w:i/>
      <w:iCs/>
      <w:color w:val="0F4761" w:themeColor="accent1" w:themeShade="BF"/>
    </w:rPr>
  </w:style>
  <w:style w:type="character" w:styleId="IntenseReference">
    <w:name w:val="Intense Reference"/>
    <w:basedOn w:val="DefaultParagraphFont"/>
    <w:uiPriority w:val="32"/>
    <w:qFormat/>
    <w:rsid w:val="005B260F"/>
    <w:rPr>
      <w:b/>
      <w:bCs/>
      <w:smallCaps/>
      <w:color w:val="0F4761" w:themeColor="accent1" w:themeShade="BF"/>
      <w:spacing w:val="5"/>
    </w:rPr>
  </w:style>
  <w:style w:type="character" w:styleId="Hyperlink">
    <w:name w:val="Hyperlink"/>
    <w:uiPriority w:val="99"/>
    <w:unhideWhenUsed/>
    <w:rsid w:val="000835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yensinh.hcmus.edu.vn/wp-content/uploads/2025/06/Phu-luc-4.6.-Chi-tieu-va-phuong-thuc-xet-tuyen-1.pdf" TargetMode="External"/><Relationship Id="rId5" Type="http://schemas.openxmlformats.org/officeDocument/2006/relationships/hyperlink" Target="https://tuyensinh.hcmus.edu.vn/wp-content/uploads/2025/06/PHU-LUC-4.2.-Diem-cong-PT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3</cp:revision>
  <dcterms:created xsi:type="dcterms:W3CDTF">2025-12-10T08:39:00Z</dcterms:created>
  <dcterms:modified xsi:type="dcterms:W3CDTF">2025-12-10T08:48:00Z</dcterms:modified>
</cp:coreProperties>
</file>