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FE67" w14:textId="7A7D6DC8" w:rsidR="005561AB" w:rsidRPr="005561AB" w:rsidRDefault="005561AB" w:rsidP="005561AB">
      <w:pPr>
        <w:rPr>
          <w:b/>
          <w:bCs/>
        </w:rPr>
      </w:pPr>
      <w:r w:rsidRPr="005561AB">
        <w:rPr>
          <w:b/>
          <w:bCs/>
        </w:rPr>
        <w:t>PHỤ LỤC 4.3</w:t>
      </w:r>
    </w:p>
    <w:p w14:paraId="59D7977F" w14:textId="77777777" w:rsidR="005561AB" w:rsidRPr="005561AB" w:rsidRDefault="005561AB" w:rsidP="005561AB">
      <w:r w:rsidRPr="005561AB">
        <w:rPr>
          <w:b/>
          <w:bCs/>
        </w:rPr>
        <w:t>QUY ĐỊNH TÍNH ĐIỂM CỘNG ĐỐI VỚI THÍ SINH XÉT TUYỂN THEO DIỆN DỰA TRÊN KẾT QUẢ KỲ THI ĐÁNH GIÁ NĂNG LỰC DO ĐHQG-HCM TỔ CHỨC NĂM 2025 - PHƯƠNG THỨC 2 (Mã PT 401)</w:t>
      </w:r>
      <w:r w:rsidRPr="005561AB">
        <w:t xml:space="preserve">   </w:t>
      </w:r>
    </w:p>
    <w:p w14:paraId="3EDBDA6C" w14:textId="77777777" w:rsidR="005561AB" w:rsidRPr="005561AB" w:rsidRDefault="005561AB" w:rsidP="005561AB">
      <w:pPr>
        <w:rPr>
          <w:b/>
          <w:bCs/>
        </w:rPr>
      </w:pPr>
      <w:r w:rsidRPr="005561AB">
        <w:rPr>
          <w:b/>
          <w:bCs/>
        </w:rPr>
        <w:t>1. Điểm cộng đối với thang 1200</w:t>
      </w:r>
    </w:p>
    <w:p w14:paraId="135741AC" w14:textId="1D5AA7CE" w:rsidR="005561AB" w:rsidRPr="005561AB" w:rsidRDefault="005561AB" w:rsidP="005561AB">
      <w:pPr>
        <w:numPr>
          <w:ilvl w:val="0"/>
          <w:numId w:val="1"/>
        </w:numPr>
      </w:pPr>
      <w:r w:rsidRPr="005561AB">
        <w:t xml:space="preserve">Điểm cộng bằng điểm cộng cơ sở đối với thí sinh có tổng điểm nhỏ hơn </w:t>
      </w:r>
      <w:r w:rsidRPr="005561AB">
        <w:rPr>
          <w:b/>
          <w:bCs/>
        </w:rPr>
        <w:t>1.120</w:t>
      </w:r>
      <w:r w:rsidRPr="005561AB">
        <w:t xml:space="preserve"> điểm.   </w:t>
      </w:r>
    </w:p>
    <w:p w14:paraId="13ECCCD1" w14:textId="330EE9AD" w:rsidR="005561AB" w:rsidRPr="005561AB" w:rsidRDefault="005561AB" w:rsidP="005561AB">
      <w:pPr>
        <w:numPr>
          <w:ilvl w:val="0"/>
          <w:numId w:val="1"/>
        </w:numPr>
      </w:pPr>
      <w:r w:rsidRPr="005561AB">
        <w:t xml:space="preserve">Điểm cộng đối với thí sinh có tổng điểm từ </w:t>
      </w:r>
      <w:r w:rsidRPr="005561AB">
        <w:rPr>
          <w:b/>
          <w:bCs/>
        </w:rPr>
        <w:t>1.120</w:t>
      </w:r>
      <w:r w:rsidRPr="005561AB">
        <w:t xml:space="preserve"> trở lên được xác định theo công thức sau: </w:t>
      </w:r>
      <w:r>
        <w:t xml:space="preserve"> </w:t>
      </w:r>
      <w:r w:rsidRPr="005561AB">
        <w:rPr>
          <w:b/>
          <w:bCs/>
        </w:rPr>
        <w:t>Điểm cộng = [(1200 – Tổng điểm đạt được của thí sinh) / 80] * Điểm cộng cơ sở</w:t>
      </w:r>
      <w:r w:rsidRPr="005561AB">
        <w:t xml:space="preserve">.   </w:t>
      </w:r>
    </w:p>
    <w:p w14:paraId="7E7A36AD" w14:textId="77777777" w:rsidR="005561AB" w:rsidRPr="005561AB" w:rsidRDefault="005561AB" w:rsidP="005561AB">
      <w:pPr>
        <w:rPr>
          <w:b/>
          <w:bCs/>
        </w:rPr>
      </w:pPr>
      <w:r w:rsidRPr="005561AB">
        <w:rPr>
          <w:b/>
          <w:bCs/>
        </w:rPr>
        <w:t>2. Nguyên tắc xét giải để quy ra điểm cộng</w:t>
      </w:r>
    </w:p>
    <w:p w14:paraId="3190995D" w14:textId="68189C74" w:rsidR="005561AB" w:rsidRPr="005561AB" w:rsidRDefault="005561AB" w:rsidP="005561AB">
      <w:pPr>
        <w:numPr>
          <w:ilvl w:val="0"/>
          <w:numId w:val="2"/>
        </w:numPr>
      </w:pPr>
      <w:r w:rsidRPr="005561AB">
        <w:t xml:space="preserve">Trường hợp thí sinh thỏa nhiều điều kiện cộng điểm ưu tiên, thí sinh chỉ được cộng một loại điểm ưu tiên cao nhất (xem chi tiết trong thông báo tuyển sinh).   </w:t>
      </w:r>
    </w:p>
    <w:p w14:paraId="13584AD9" w14:textId="13370E59" w:rsidR="005561AB" w:rsidRPr="005561AB" w:rsidRDefault="005561AB" w:rsidP="005561AB">
      <w:pPr>
        <w:numPr>
          <w:ilvl w:val="0"/>
          <w:numId w:val="2"/>
        </w:numPr>
      </w:pPr>
      <w:r w:rsidRPr="005561AB">
        <w:t xml:space="preserve">Mỗi thí sinh đều có cơ hội đạt mức điểm tối đa của thang điểm xét, nhưng không thí sinh nào có điểm xét (tính cả các loại điểm cộng, điểm ưu tiên) vượt quá mức điểm tối đa.   </w:t>
      </w:r>
    </w:p>
    <w:p w14:paraId="3D3C13F0" w14:textId="422E17A4" w:rsidR="005561AB" w:rsidRPr="005561AB" w:rsidRDefault="005561AB" w:rsidP="005561AB">
      <w:pPr>
        <w:numPr>
          <w:ilvl w:val="0"/>
          <w:numId w:val="2"/>
        </w:numPr>
      </w:pPr>
      <w:r w:rsidRPr="005561AB">
        <w:t xml:space="preserve">Đối với các giải khoa học kỹ thuật, Hội đồng tuyển sinh sẽ đánh giá nội dung giải thưởng để xác định ngành/nhóm ngành được cộng.   </w:t>
      </w:r>
    </w:p>
    <w:p w14:paraId="44D5C55D" w14:textId="7D4DC7F7" w:rsidR="005561AB" w:rsidRPr="005561AB" w:rsidRDefault="005561AB" w:rsidP="005561AB">
      <w:pPr>
        <w:numPr>
          <w:ilvl w:val="0"/>
          <w:numId w:val="2"/>
        </w:numPr>
      </w:pPr>
      <w:r w:rsidRPr="005561AB">
        <w:t xml:space="preserve">Thí sinh chỉ được xét điểm cộng nếu thời gian đoạt giải không quá </w:t>
      </w:r>
      <w:r w:rsidRPr="005561AB">
        <w:rPr>
          <w:b/>
          <w:bCs/>
        </w:rPr>
        <w:t>3 năm</w:t>
      </w:r>
      <w:r w:rsidRPr="005561AB">
        <w:t xml:space="preserve"> tính tới thời điểm xét tuyển.   </w:t>
      </w:r>
    </w:p>
    <w:p w14:paraId="58015F32" w14:textId="2BFD4352" w:rsidR="005561AB" w:rsidRPr="005561AB" w:rsidRDefault="005561AB" w:rsidP="005561AB">
      <w:pPr>
        <w:numPr>
          <w:ilvl w:val="0"/>
          <w:numId w:val="2"/>
        </w:numPr>
      </w:pPr>
      <w:r w:rsidRPr="005561AB">
        <w:t xml:space="preserve">Ngoại trừ môn Trí tuệ nhân tạo chỉ áp dụng đối với kỳ thi tuyển chọn đoàn học sinh Việt Nam tham gia Kỳ thi Olympic Trí tuệ nhân tạo toàn quốc VOAI.   </w:t>
      </w:r>
    </w:p>
    <w:p w14:paraId="47ADD5E8" w14:textId="77777777" w:rsidR="005561AB" w:rsidRPr="005561AB" w:rsidRDefault="005561AB" w:rsidP="005561AB">
      <w:pPr>
        <w:rPr>
          <w:b/>
          <w:bCs/>
        </w:rPr>
      </w:pPr>
      <w:r w:rsidRPr="005561AB">
        <w:rPr>
          <w:b/>
          <w:bCs/>
        </w:rPr>
        <w:t>3. Môn đoạt giải được cộng điểm (*)</w:t>
      </w:r>
    </w:p>
    <w:p w14:paraId="18101D19" w14:textId="77777777" w:rsidR="005561AB" w:rsidRPr="005561AB" w:rsidRDefault="005561AB" w:rsidP="005561AB">
      <w:pPr>
        <w:numPr>
          <w:ilvl w:val="0"/>
          <w:numId w:val="3"/>
        </w:numPr>
      </w:pPr>
      <w:r w:rsidRPr="005561AB">
        <w:rPr>
          <w:b/>
          <w:bCs/>
        </w:rPr>
        <w:t>Các môn được cộng điểm:</w:t>
      </w:r>
      <w:r w:rsidRPr="005561AB">
        <w:t xml:space="preserve"> Toán học, Vật lý học, Hóa học, Sinh học, Tin học, Trí tuệ nhân tạo (chỉ áp dụng đối với kỳ thi tuyển chọn đoàn học sinh Việt Nam tham gia Kỳ thi Olympic Trí tuệ nhân tạo toàn quốc VOAI), Tiếng Anh.   </w:t>
      </w:r>
    </w:p>
    <w:p w14:paraId="4E4B2C4B" w14:textId="77777777" w:rsidR="005561AB" w:rsidRPr="005561AB" w:rsidRDefault="005561AB" w:rsidP="005561AB">
      <w:pPr>
        <w:numPr>
          <w:ilvl w:val="0"/>
          <w:numId w:val="3"/>
        </w:numPr>
      </w:pPr>
      <w:r w:rsidRPr="005561AB">
        <w:rPr>
          <w:b/>
          <w:bCs/>
        </w:rPr>
        <w:t>Riêng môn Địa lý:</w:t>
      </w:r>
      <w:r w:rsidRPr="005561AB">
        <w:t xml:space="preserve"> Được cộng điểm vào các ngành/nhóm ngành sau: Hải dương học, Nhóm ngành Địa chất học, Kinh tế đất đai, Kỹ thuật địa chất, Khoa học Môi trường, Công nghệ kỹ thuật môi trường, Quản lý tài nguyên môi trường.   </w:t>
      </w:r>
    </w:p>
    <w:p w14:paraId="530C810B" w14:textId="1DB733C9" w:rsidR="005561AB" w:rsidRPr="005561AB" w:rsidRDefault="005561AB" w:rsidP="005561AB">
      <w:pPr>
        <w:rPr>
          <w:b/>
          <w:bCs/>
        </w:rPr>
      </w:pPr>
      <w:r w:rsidRPr="005561AB">
        <w:rPr>
          <w:b/>
          <w:bCs/>
        </w:rPr>
        <w:t>4. Chi tiết Điểm cộng cơ sở</w:t>
      </w:r>
    </w:p>
    <w:p w14:paraId="21BF5C17" w14:textId="77777777" w:rsidR="005561AB" w:rsidRPr="005561AB" w:rsidRDefault="005561AB" w:rsidP="005561AB">
      <w:r w:rsidRPr="005561AB">
        <w:rPr>
          <w:i/>
          <w:iCs/>
        </w:rPr>
        <w:t>(Lưu ý: Điểm cộng cơ sở theo diện ĐGNL sẽ được quy về thang 1.200 khi xét tuyển. Các mức điểm dưới đây là điểm cơ sở trên thang 30)</w:t>
      </w:r>
      <w:r w:rsidRPr="005561AB">
        <w:t xml:space="preserve">   </w:t>
      </w:r>
    </w:p>
    <w:p w14:paraId="453C90B5" w14:textId="77777777" w:rsidR="005561AB" w:rsidRPr="005561AB" w:rsidRDefault="005561AB" w:rsidP="005561AB">
      <w:r w:rsidRPr="005561AB">
        <w:rPr>
          <w:b/>
          <w:bCs/>
        </w:rPr>
        <w:t>Nhóm 1: Mức điểm cơ sở 2,00</w:t>
      </w:r>
    </w:p>
    <w:p w14:paraId="3F884BFE" w14:textId="2EE182A0" w:rsidR="005561AB" w:rsidRPr="005561AB" w:rsidRDefault="005561AB" w:rsidP="005561AB">
      <w:pPr>
        <w:numPr>
          <w:ilvl w:val="0"/>
          <w:numId w:val="4"/>
        </w:numPr>
      </w:pPr>
      <w:r w:rsidRPr="005561AB">
        <w:t xml:space="preserve">Thí sinh đoạt giải Nhất, Nhì, Ba trong kỳ thi chọn học sinh giỏi quốc gia/quốc tế các môn quy định tại mục 3 (*).   </w:t>
      </w:r>
    </w:p>
    <w:p w14:paraId="6AD819C0" w14:textId="1C5D09C5" w:rsidR="005561AB" w:rsidRPr="005561AB" w:rsidRDefault="005561AB" w:rsidP="005561AB">
      <w:pPr>
        <w:numPr>
          <w:ilvl w:val="0"/>
          <w:numId w:val="4"/>
        </w:numPr>
      </w:pPr>
      <w:r w:rsidRPr="005561AB">
        <w:t xml:space="preserve">Thí sinh đoạt giải Nhất, Nhì, Ba trong cuộc thi khoa học, kỹ thuật cấp quốc gia có nội dung cuộc thi thuộc ngành/ngành gần với ngành đăng ký xét tuyển.   </w:t>
      </w:r>
    </w:p>
    <w:p w14:paraId="7F60C9B7" w14:textId="384C95A5" w:rsidR="005561AB" w:rsidRPr="005561AB" w:rsidRDefault="005561AB" w:rsidP="005561AB">
      <w:pPr>
        <w:numPr>
          <w:ilvl w:val="0"/>
          <w:numId w:val="4"/>
        </w:numPr>
      </w:pPr>
      <w:r w:rsidRPr="005561AB">
        <w:t xml:space="preserve">Thí sinh đoạt giải Vô địch, Nhất, Nhì trong cuộc thi lập trình ICPC Trung học Phổ thông Quốc gia (*).   </w:t>
      </w:r>
    </w:p>
    <w:p w14:paraId="3F277222" w14:textId="77777777" w:rsidR="005561AB" w:rsidRPr="005561AB" w:rsidRDefault="005561AB" w:rsidP="005561AB">
      <w:r w:rsidRPr="005561AB">
        <w:rPr>
          <w:b/>
          <w:bCs/>
        </w:rPr>
        <w:t>Nhóm 2: Mức điểm cơ sở 1,75</w:t>
      </w:r>
    </w:p>
    <w:p w14:paraId="6752578B" w14:textId="6D15B4EE" w:rsidR="005561AB" w:rsidRPr="005561AB" w:rsidRDefault="005561AB" w:rsidP="005561AB">
      <w:pPr>
        <w:numPr>
          <w:ilvl w:val="0"/>
          <w:numId w:val="5"/>
        </w:numPr>
      </w:pPr>
      <w:r w:rsidRPr="005561AB">
        <w:t xml:space="preserve">Thí sinh đoạt giải Tư trong cuộc thi khoa học, kỹ thuật cấp quốc gia có nội dung cuộc thi thuộc ngành/ngành gần với ngành đăng ký xét tuyển.   </w:t>
      </w:r>
    </w:p>
    <w:p w14:paraId="5CF55D7D" w14:textId="74CAEE11" w:rsidR="005561AB" w:rsidRPr="005561AB" w:rsidRDefault="005561AB" w:rsidP="005561AB">
      <w:pPr>
        <w:numPr>
          <w:ilvl w:val="0"/>
          <w:numId w:val="5"/>
        </w:numPr>
      </w:pPr>
      <w:r w:rsidRPr="005561AB">
        <w:t xml:space="preserve">Thí sinh đoạt giải Khuyến khích trong kỳ thi chọn học sinh giỏi quốc gia/quốc tế các môn quy định tại mục 3 (*).   </w:t>
      </w:r>
    </w:p>
    <w:p w14:paraId="4C107720" w14:textId="281BF9B0" w:rsidR="005561AB" w:rsidRPr="005561AB" w:rsidRDefault="005561AB" w:rsidP="005561AB">
      <w:pPr>
        <w:numPr>
          <w:ilvl w:val="0"/>
          <w:numId w:val="5"/>
        </w:numPr>
      </w:pPr>
      <w:r w:rsidRPr="005561AB">
        <w:t xml:space="preserve">Thí sinh đoạt giải Ba, Khuyến khích trong cuộc thi lập trình ICPC Trung học Phổ thông Quốc gia (*).   </w:t>
      </w:r>
    </w:p>
    <w:p w14:paraId="2EB6E3FD" w14:textId="77777777" w:rsidR="005561AB" w:rsidRPr="005561AB" w:rsidRDefault="005561AB" w:rsidP="005561AB">
      <w:r w:rsidRPr="005561AB">
        <w:rPr>
          <w:b/>
          <w:bCs/>
        </w:rPr>
        <w:t>Nhóm 3: Mức điểm cơ sở 1,50</w:t>
      </w:r>
    </w:p>
    <w:p w14:paraId="395520D3" w14:textId="5446A3FC" w:rsidR="005561AB" w:rsidRPr="005561AB" w:rsidRDefault="005561AB" w:rsidP="005561AB">
      <w:pPr>
        <w:numPr>
          <w:ilvl w:val="0"/>
          <w:numId w:val="6"/>
        </w:numPr>
      </w:pPr>
      <w:r w:rsidRPr="005561AB">
        <w:t xml:space="preserve">Thí sinh thi học sinh giỏi cấp tỉnh/cấp thành phố trực thuộc trung ương đoạt giải Nhất, Nhì đối với các môn quy định tại mục 3 (*).   </w:t>
      </w:r>
    </w:p>
    <w:p w14:paraId="11D9162C" w14:textId="350DEC97" w:rsidR="005561AB" w:rsidRPr="005561AB" w:rsidRDefault="005561AB" w:rsidP="005561AB">
      <w:pPr>
        <w:numPr>
          <w:ilvl w:val="0"/>
          <w:numId w:val="6"/>
        </w:numPr>
      </w:pPr>
      <w:r w:rsidRPr="005561AB">
        <w:t xml:space="preserve">Thí sinh dự thi cuộc thi khoa học, kỹ thuật cấp tỉnh/cấp thành phố trực thuộc trung ương đoạt giải Nhất, Nhì trong hệ thống tuyển chọn cuộc thi khoa học, kỹ thuật quốc gia có nội dung cuộc thi thuộc ngành/ngành gần với ngành đăng ký xét tuyển.   </w:t>
      </w:r>
    </w:p>
    <w:p w14:paraId="50344F74" w14:textId="723A21DD" w:rsidR="005561AB" w:rsidRPr="005561AB" w:rsidRDefault="005561AB" w:rsidP="005561AB">
      <w:pPr>
        <w:numPr>
          <w:ilvl w:val="0"/>
          <w:numId w:val="6"/>
        </w:numPr>
      </w:pPr>
      <w:r w:rsidRPr="005561AB">
        <w:t xml:space="preserve">Thí sinh đạt huy chương Vàng, Bạc trong Kỳ thi Olympic 30/4 có nội dung môn thi các môn quy định tại mục 3 (*).   </w:t>
      </w:r>
    </w:p>
    <w:p w14:paraId="01D8FB32" w14:textId="77777777" w:rsidR="005561AB" w:rsidRPr="005561AB" w:rsidRDefault="005561AB" w:rsidP="005561AB">
      <w:r w:rsidRPr="005561AB">
        <w:rPr>
          <w:b/>
          <w:bCs/>
        </w:rPr>
        <w:t>Nhóm 4: Mức điểm cơ sở 1,00</w:t>
      </w:r>
    </w:p>
    <w:p w14:paraId="7C296FC6" w14:textId="3B32004A" w:rsidR="005561AB" w:rsidRPr="005561AB" w:rsidRDefault="005561AB" w:rsidP="005561AB">
      <w:pPr>
        <w:numPr>
          <w:ilvl w:val="0"/>
          <w:numId w:val="7"/>
        </w:numPr>
      </w:pPr>
      <w:r w:rsidRPr="005561AB">
        <w:t xml:space="preserve">Thí sinh thi học sinh giỏi cấp tỉnh/cấp thành phố trực thuộc trung ương đoạt giải Ba đối với các môn quy định tại mục 3 (*).   </w:t>
      </w:r>
    </w:p>
    <w:p w14:paraId="5CB1EB21" w14:textId="0841EB08" w:rsidR="005561AB" w:rsidRPr="005561AB" w:rsidRDefault="005561AB" w:rsidP="005561AB">
      <w:pPr>
        <w:numPr>
          <w:ilvl w:val="0"/>
          <w:numId w:val="7"/>
        </w:numPr>
      </w:pPr>
      <w:r w:rsidRPr="005561AB">
        <w:t xml:space="preserve">Thí sinh dự thi cuộc thi khoa học, kỹ thuật cấp tỉnh/cấp thành phố trực thuộc trung ương đoạt giải Ba trong hệ thống tuyển chọn cuộc thi khoa học, kỹ thuật quốc gia có nội dung cuộc thi thuộc ngành/ngành gần với ngành đăng ký xét tuyển.   </w:t>
      </w:r>
    </w:p>
    <w:p w14:paraId="309626A2" w14:textId="63E244B5" w:rsidR="005561AB" w:rsidRPr="005561AB" w:rsidRDefault="005561AB" w:rsidP="005561AB">
      <w:pPr>
        <w:numPr>
          <w:ilvl w:val="0"/>
          <w:numId w:val="7"/>
        </w:numPr>
      </w:pPr>
      <w:r w:rsidRPr="005561AB">
        <w:t xml:space="preserve">Thí sinh đạt huy chương Đồng trong Kỳ thi Olympic 30/4 có nội dung môn thi các môn quy định tại mục 3 (*).   </w:t>
      </w:r>
    </w:p>
    <w:p w14:paraId="082F248D"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07A"/>
    <w:multiLevelType w:val="multilevel"/>
    <w:tmpl w:val="A50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32DB7"/>
    <w:multiLevelType w:val="multilevel"/>
    <w:tmpl w:val="E87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A3A79"/>
    <w:multiLevelType w:val="multilevel"/>
    <w:tmpl w:val="F9D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270E1"/>
    <w:multiLevelType w:val="multilevel"/>
    <w:tmpl w:val="5B3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D4848"/>
    <w:multiLevelType w:val="multilevel"/>
    <w:tmpl w:val="88E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0634D"/>
    <w:multiLevelType w:val="multilevel"/>
    <w:tmpl w:val="B6D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D3076"/>
    <w:multiLevelType w:val="multilevel"/>
    <w:tmpl w:val="B67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891820">
    <w:abstractNumId w:val="3"/>
  </w:num>
  <w:num w:numId="2" w16cid:durableId="1564870527">
    <w:abstractNumId w:val="6"/>
  </w:num>
  <w:num w:numId="3" w16cid:durableId="1104811603">
    <w:abstractNumId w:val="5"/>
  </w:num>
  <w:num w:numId="4" w16cid:durableId="525294456">
    <w:abstractNumId w:val="2"/>
  </w:num>
  <w:num w:numId="5" w16cid:durableId="1562667629">
    <w:abstractNumId w:val="4"/>
  </w:num>
  <w:num w:numId="6" w16cid:durableId="617643213">
    <w:abstractNumId w:val="1"/>
  </w:num>
  <w:num w:numId="7" w16cid:durableId="11668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F6"/>
    <w:rsid w:val="005561AB"/>
    <w:rsid w:val="00692FA6"/>
    <w:rsid w:val="0074622D"/>
    <w:rsid w:val="00901D7C"/>
    <w:rsid w:val="009910F6"/>
    <w:rsid w:val="00FC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54B1"/>
  <w15:chartTrackingRefBased/>
  <w15:docId w15:val="{12913378-F17F-496D-BFA8-3E75002B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F6"/>
    <w:rPr>
      <w:rFonts w:eastAsiaTheme="majorEastAsia" w:cstheme="majorBidi"/>
      <w:color w:val="272727" w:themeColor="text1" w:themeTint="D8"/>
    </w:rPr>
  </w:style>
  <w:style w:type="paragraph" w:styleId="Title">
    <w:name w:val="Title"/>
    <w:basedOn w:val="Normal"/>
    <w:next w:val="Normal"/>
    <w:link w:val="TitleChar"/>
    <w:uiPriority w:val="10"/>
    <w:qFormat/>
    <w:rsid w:val="0099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F6"/>
    <w:pPr>
      <w:spacing w:before="160"/>
      <w:jc w:val="center"/>
    </w:pPr>
    <w:rPr>
      <w:i/>
      <w:iCs/>
      <w:color w:val="404040" w:themeColor="text1" w:themeTint="BF"/>
    </w:rPr>
  </w:style>
  <w:style w:type="character" w:customStyle="1" w:styleId="QuoteChar">
    <w:name w:val="Quote Char"/>
    <w:basedOn w:val="DefaultParagraphFont"/>
    <w:link w:val="Quote"/>
    <w:uiPriority w:val="29"/>
    <w:rsid w:val="009910F6"/>
    <w:rPr>
      <w:i/>
      <w:iCs/>
      <w:color w:val="404040" w:themeColor="text1" w:themeTint="BF"/>
    </w:rPr>
  </w:style>
  <w:style w:type="paragraph" w:styleId="ListParagraph">
    <w:name w:val="List Paragraph"/>
    <w:basedOn w:val="Normal"/>
    <w:uiPriority w:val="34"/>
    <w:qFormat/>
    <w:rsid w:val="009910F6"/>
    <w:pPr>
      <w:ind w:left="720"/>
      <w:contextualSpacing/>
    </w:pPr>
  </w:style>
  <w:style w:type="character" w:styleId="IntenseEmphasis">
    <w:name w:val="Intense Emphasis"/>
    <w:basedOn w:val="DefaultParagraphFont"/>
    <w:uiPriority w:val="21"/>
    <w:qFormat/>
    <w:rsid w:val="009910F6"/>
    <w:rPr>
      <w:i/>
      <w:iCs/>
      <w:color w:val="0F4761" w:themeColor="accent1" w:themeShade="BF"/>
    </w:rPr>
  </w:style>
  <w:style w:type="paragraph" w:styleId="IntenseQuote">
    <w:name w:val="Intense Quote"/>
    <w:basedOn w:val="Normal"/>
    <w:next w:val="Normal"/>
    <w:link w:val="IntenseQuoteChar"/>
    <w:uiPriority w:val="30"/>
    <w:qFormat/>
    <w:rsid w:val="00991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F6"/>
    <w:rPr>
      <w:i/>
      <w:iCs/>
      <w:color w:val="0F4761" w:themeColor="accent1" w:themeShade="BF"/>
    </w:rPr>
  </w:style>
  <w:style w:type="character" w:styleId="IntenseReference">
    <w:name w:val="Intense Reference"/>
    <w:basedOn w:val="DefaultParagraphFont"/>
    <w:uiPriority w:val="32"/>
    <w:qFormat/>
    <w:rsid w:val="00991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5</cp:revision>
  <dcterms:created xsi:type="dcterms:W3CDTF">2025-12-10T16:42:00Z</dcterms:created>
  <dcterms:modified xsi:type="dcterms:W3CDTF">2025-12-10T16:42:00Z</dcterms:modified>
</cp:coreProperties>
</file>