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FA5E" w14:textId="77777777" w:rsidR="00551449" w:rsidRPr="00551449" w:rsidRDefault="00551449" w:rsidP="00551449">
      <w:pPr>
        <w:rPr>
          <w:b/>
          <w:bCs/>
        </w:rPr>
      </w:pPr>
      <w:r w:rsidRPr="00551449">
        <w:t>1. Thông tin chung</w:t>
      </w:r>
    </w:p>
    <w:p w14:paraId="790B436D" w14:textId="33007DE7" w:rsidR="00551449" w:rsidRPr="00551449" w:rsidRDefault="00551449" w:rsidP="00551449">
      <w:r w:rsidRPr="00551449">
        <w:t>1. Tên ngành đào tạo:</w:t>
      </w:r>
    </w:p>
    <w:p w14:paraId="4026A695" w14:textId="77777777" w:rsidR="00551449" w:rsidRPr="00551449" w:rsidRDefault="00551449" w:rsidP="00551449">
      <w:pPr>
        <w:numPr>
          <w:ilvl w:val="0"/>
          <w:numId w:val="1"/>
        </w:numPr>
      </w:pPr>
      <w:r w:rsidRPr="00551449">
        <w:t>Tiếng Việt: Công nghệ thông tin</w:t>
      </w:r>
    </w:p>
    <w:p w14:paraId="25D170E1" w14:textId="77777777" w:rsidR="00551449" w:rsidRPr="00551449" w:rsidRDefault="00551449" w:rsidP="00551449">
      <w:pPr>
        <w:numPr>
          <w:ilvl w:val="0"/>
          <w:numId w:val="1"/>
        </w:numPr>
      </w:pPr>
      <w:r w:rsidRPr="00551449">
        <w:t>Tiếng Anh: Information Technology</w:t>
      </w:r>
    </w:p>
    <w:p w14:paraId="6EE43DE7" w14:textId="77777777" w:rsidR="00551449" w:rsidRPr="00551449" w:rsidRDefault="00551449" w:rsidP="00551449">
      <w:r w:rsidRPr="00551449">
        <w:t>2. Mã ngành đào tạo: 7480201</w:t>
      </w:r>
    </w:p>
    <w:p w14:paraId="4527C2C6" w14:textId="77777777" w:rsidR="00551449" w:rsidRPr="00551449" w:rsidRDefault="00551449" w:rsidP="00551449">
      <w:r w:rsidRPr="00551449">
        <w:t>3. Trình độ đào tạo: Đại học</w:t>
      </w:r>
    </w:p>
    <w:p w14:paraId="21680983" w14:textId="77777777" w:rsidR="00551449" w:rsidRPr="00551449" w:rsidRDefault="00551449" w:rsidP="00551449">
      <w:r w:rsidRPr="00551449">
        <w:t>4. Tên chương trình: Cử nhân Tài năng Công nghệ thông tin</w:t>
      </w:r>
    </w:p>
    <w:p w14:paraId="2F41A96D" w14:textId="77777777" w:rsidR="00551449" w:rsidRPr="00551449" w:rsidRDefault="00551449" w:rsidP="00551449">
      <w:r w:rsidRPr="00551449">
        <w:t>5. Hình thức đào tạo: Chính quy</w:t>
      </w:r>
    </w:p>
    <w:p w14:paraId="050D9557" w14:textId="77777777" w:rsidR="00551449" w:rsidRPr="00551449" w:rsidRDefault="00551449" w:rsidP="00551449">
      <w:r w:rsidRPr="00551449">
        <w:t>6. Thời gian đào tạo: 4 năm</w:t>
      </w:r>
    </w:p>
    <w:p w14:paraId="7526DCCE" w14:textId="77777777" w:rsidR="00551449" w:rsidRPr="00551449" w:rsidRDefault="00551449" w:rsidP="00551449">
      <w:r w:rsidRPr="00551449">
        <w:t>7. Tên văn bằng sau khi tốt nghiệp:</w:t>
      </w:r>
    </w:p>
    <w:p w14:paraId="6EF1BF7F" w14:textId="77777777" w:rsidR="00551449" w:rsidRPr="00551449" w:rsidRDefault="00551449" w:rsidP="00551449">
      <w:pPr>
        <w:numPr>
          <w:ilvl w:val="0"/>
          <w:numId w:val="2"/>
        </w:numPr>
      </w:pPr>
      <w:r w:rsidRPr="00551449">
        <w:t>Tiếng Việt: Cử nhân Chương trình tài năng Công nghệ thông tin</w:t>
      </w:r>
    </w:p>
    <w:p w14:paraId="4B4C644C" w14:textId="77777777" w:rsidR="00551449" w:rsidRPr="00551449" w:rsidRDefault="00551449" w:rsidP="00551449">
      <w:pPr>
        <w:numPr>
          <w:ilvl w:val="0"/>
          <w:numId w:val="2"/>
        </w:numPr>
      </w:pPr>
      <w:r w:rsidRPr="00551449">
        <w:t>Tiếng Anh: Bachelor of Science Honors Program in Information Technology</w:t>
      </w:r>
    </w:p>
    <w:p w14:paraId="4CB08682" w14:textId="77777777" w:rsidR="00551449" w:rsidRPr="00551449" w:rsidRDefault="00551449" w:rsidP="00551449">
      <w:r w:rsidRPr="00551449">
        <w:t>8. Ngôn ngữ giảng dạy: tiếng Việt</w:t>
      </w:r>
    </w:p>
    <w:p w14:paraId="2B250D55" w14:textId="77777777" w:rsidR="00551449" w:rsidRPr="00551449" w:rsidRDefault="00551449" w:rsidP="00551449">
      <w:r w:rsidRPr="00551449">
        <w:t>9. Nơi đào tạo:</w:t>
      </w:r>
    </w:p>
    <w:p w14:paraId="477D4321" w14:textId="77777777" w:rsidR="00551449" w:rsidRPr="00551449" w:rsidRDefault="00551449" w:rsidP="00551449">
      <w:pPr>
        <w:numPr>
          <w:ilvl w:val="0"/>
          <w:numId w:val="3"/>
        </w:numPr>
      </w:pPr>
      <w:r w:rsidRPr="00551449">
        <w:t>Cơ sở 1: 227 Nguyễn Văn Cừ, Phường Chợ Quán, Thành phố Hồ Chí Minh</w:t>
      </w:r>
    </w:p>
    <w:p w14:paraId="2B852D3E" w14:textId="77777777" w:rsidR="00551449" w:rsidRPr="00551449" w:rsidRDefault="00551449" w:rsidP="00551449">
      <w:pPr>
        <w:numPr>
          <w:ilvl w:val="0"/>
          <w:numId w:val="3"/>
        </w:numPr>
      </w:pPr>
      <w:r w:rsidRPr="00551449">
        <w:t>Cơ sở 2: Khu đô thị Đại học Quốc gia Thành phố Hồ Chí Minh</w:t>
      </w:r>
    </w:p>
    <w:p w14:paraId="2F257EB6" w14:textId="77777777" w:rsidR="00551449" w:rsidRPr="00551449" w:rsidRDefault="00551449" w:rsidP="00551449">
      <w:pPr>
        <w:rPr>
          <w:b/>
          <w:bCs/>
        </w:rPr>
      </w:pPr>
      <w:r w:rsidRPr="00551449">
        <w:t>2. Khung chương trình đào tạo</w:t>
      </w:r>
    </w:p>
    <w:p w14:paraId="6A1C4265" w14:textId="77777777" w:rsidR="00CE32F4" w:rsidRPr="008B1A36" w:rsidRDefault="00CE32F4" w:rsidP="00CE32F4">
      <w:r w:rsidRPr="008B1A36">
        <w:t>Chưa có khung chương trình đào tạo năm 2025</w:t>
      </w:r>
    </w:p>
    <w:p w14:paraId="212138FB" w14:textId="4AAB4883" w:rsidR="00551449" w:rsidRPr="00551449" w:rsidRDefault="00CE32F4" w:rsidP="00551449">
      <w:r>
        <w:t>Các bạn có thể tham khảo qua chương trình đào tạo có sẵn ở web hcmus.edu.vn</w:t>
      </w:r>
    </w:p>
    <w:p w14:paraId="1293BB8B" w14:textId="77777777" w:rsidR="00551449" w:rsidRPr="00551449" w:rsidRDefault="00551449" w:rsidP="00551449">
      <w:pPr>
        <w:rPr>
          <w:b/>
          <w:bCs/>
        </w:rPr>
      </w:pPr>
      <w:r w:rsidRPr="00551449">
        <w:t>3. Cơ hội nghề nghiệp</w:t>
      </w:r>
    </w:p>
    <w:p w14:paraId="488E8C7A" w14:textId="77777777" w:rsidR="00551449" w:rsidRPr="00551449" w:rsidRDefault="00551449" w:rsidP="00551449">
      <w:r w:rsidRPr="00551449">
        <w:t>Chương trình Cử nhân tài năng đào tạo và phát triển các sinh viên ưu tú trở thành chuyên gia trình độ cao trên 3 lĩnh vực: nghiên cứu khoa học, phát triển công nghệ, sáng tạo – cách tân và khởi nghiệp</w:t>
      </w:r>
    </w:p>
    <w:p w14:paraId="1FAFFB04" w14:textId="77777777" w:rsidR="00551449" w:rsidRPr="00551449" w:rsidRDefault="00551449" w:rsidP="00551449">
      <w:r w:rsidRPr="00551449">
        <w:t>Sinh viên sau khi tốt nghiệp có thể đảm nhận tốt các cơ hội nghề nghiệp trong các chương trình đào tạo đại học chính quy ngành Công nghệ thông tin, ngành Hệ thống thông tin, ngành Kỹ thuật phần mềm, ngành Khoa học máy tính, ngành Trí tuệ nhân tạo</w:t>
      </w:r>
    </w:p>
    <w:p w14:paraId="3D3D8200" w14:textId="77777777" w:rsidR="00551449" w:rsidRPr="00551449" w:rsidRDefault="00551449" w:rsidP="00551449">
      <w:r w:rsidRPr="00551449">
        <w:t>Ngoài ra, sinh viên còn có thể đảm nhận các công việc đòi hỏi kiến thức và kỹ năng kết hợp liên ngành, liên chuyên ngành, và thích nghi với các công việc mới liên quan đến lĩnh vực Công nghệ thông tin</w:t>
      </w:r>
    </w:p>
    <w:p w14:paraId="7BB100A7" w14:textId="77777777" w:rsidR="00551449" w:rsidRPr="00551449" w:rsidRDefault="00551449" w:rsidP="00551449">
      <w:pPr>
        <w:rPr>
          <w:b/>
          <w:bCs/>
        </w:rPr>
      </w:pPr>
      <w:r w:rsidRPr="00551449">
        <w:t>4. Môi trường học</w:t>
      </w:r>
    </w:p>
    <w:p w14:paraId="507311E2" w14:textId="77777777" w:rsidR="00551449" w:rsidRPr="00551449" w:rsidRDefault="00551449" w:rsidP="00551449">
      <w:pPr>
        <w:numPr>
          <w:ilvl w:val="0"/>
          <w:numId w:val="4"/>
        </w:numPr>
      </w:pPr>
      <w:r w:rsidRPr="00551449">
        <w:t>Sinh viên được cung cấp một nền tảng vững chắc về lý thuyết và thực hành trong lĩnh vực Máy tính và Công nghệ thông tin.</w:t>
      </w:r>
    </w:p>
    <w:p w14:paraId="6981F7D2" w14:textId="77777777" w:rsidR="00551449" w:rsidRPr="00551449" w:rsidRDefault="00551449" w:rsidP="00551449">
      <w:pPr>
        <w:numPr>
          <w:ilvl w:val="0"/>
          <w:numId w:val="4"/>
        </w:numPr>
      </w:pPr>
      <w:r w:rsidRPr="00551449">
        <w:t>Sinh viên được tiếp cận với những kiến thức cơ bản về lập trình, cấu trúc dữ liệu, hệ điều hành, mạng máy tính, và các lĩnh vực khác liên quan.</w:t>
      </w:r>
    </w:p>
    <w:p w14:paraId="3A0D22A2" w14:textId="77777777" w:rsidR="00551449" w:rsidRPr="00551449" w:rsidRDefault="00551449" w:rsidP="00551449">
      <w:pPr>
        <w:numPr>
          <w:ilvl w:val="0"/>
          <w:numId w:val="4"/>
        </w:numPr>
      </w:pPr>
      <w:r w:rsidRPr="00551449">
        <w:t>Đồng thời, chương trình cũng chú trọng đến việc phát triển kỹ năng mềm, tư duy logic, và khả năng làm việc nhóm, giúp sinh viên trở thành những chuyên gia toàn diện trong ngành.</w:t>
      </w:r>
    </w:p>
    <w:p w14:paraId="24F6778C" w14:textId="77777777" w:rsidR="00551449" w:rsidRPr="00551449" w:rsidRDefault="00551449" w:rsidP="00551449">
      <w:pPr>
        <w:numPr>
          <w:ilvl w:val="0"/>
          <w:numId w:val="4"/>
        </w:numPr>
      </w:pPr>
      <w:r w:rsidRPr="00551449">
        <w:t>Trong suốt quá trình học tập, sinh viên sẽ được đào tạo bởi đội ngũ giảng viên giàu kinh nghiệm và có nền tảng vững chắc trong ngành. Các giảng viên không chỉ là những chuyên gia hàng đầu với kiến thức sâu rộng, mà còn là những người cống hiến và nhiệt huyết với việc chia sẻ kiến thức và truyền đạt những kinh nghiệm thực tiễn.</w:t>
      </w:r>
    </w:p>
    <w:p w14:paraId="1E54EF68" w14:textId="77777777" w:rsidR="00551449" w:rsidRPr="00551449" w:rsidRDefault="00551449" w:rsidP="00551449">
      <w:pPr>
        <w:numPr>
          <w:ilvl w:val="0"/>
          <w:numId w:val="4"/>
        </w:numPr>
      </w:pPr>
      <w:r w:rsidRPr="00551449">
        <w:t>Chương trình cũng cung cấp cho sinh viên nhiều cơ hội thực tập và tham gia dự án nghiên cứu, giúp sinh viên có cơ hội áp dụng kiến thức đã học và phát triển kỹ năng làm việc vào thực tế. Ngoài ra, Khoa và Trường còn duy trì quan hệ mạng lưới với các doanh nghiệp, tổ chức và cộng đồng, tạo điều kiện thuận lợi cho sinh viên kết nối và tìm hiểu về các cơ hội nghề nghiệp trong ngành.</w:t>
      </w:r>
    </w:p>
    <w:p w14:paraId="3B712F70" w14:textId="77777777" w:rsidR="00551449" w:rsidRPr="00551449" w:rsidRDefault="00551449" w:rsidP="00551449">
      <w:pPr>
        <w:rPr>
          <w:b/>
          <w:bCs/>
        </w:rPr>
      </w:pPr>
      <w:r w:rsidRPr="00551449">
        <w:t>5. Chỉ tiêu và cách xét tuyển</w:t>
      </w:r>
    </w:p>
    <w:p w14:paraId="0035C08C" w14:textId="77777777" w:rsidR="00551449" w:rsidRPr="00551449" w:rsidRDefault="00551449" w:rsidP="00551449">
      <w:r w:rsidRPr="00551449">
        <w:t>Chỉ tiêu: khoảng 40-45 sinh viên.</w:t>
      </w:r>
    </w:p>
    <w:p w14:paraId="29285AB5" w14:textId="77777777" w:rsidR="00551449" w:rsidRPr="00551449" w:rsidRDefault="00551449" w:rsidP="00551449">
      <w:r w:rsidRPr="00551449">
        <w:t>Cách xét tuyển:</w:t>
      </w:r>
    </w:p>
    <w:p w14:paraId="0C2C8CCD" w14:textId="77777777" w:rsidR="00551449" w:rsidRPr="00551449" w:rsidRDefault="00551449" w:rsidP="00551449">
      <w:pPr>
        <w:numPr>
          <w:ilvl w:val="0"/>
          <w:numId w:val="5"/>
        </w:numPr>
      </w:pPr>
      <w:r w:rsidRPr="00551449">
        <w:t>Đối với sinh viên năm nhất: tuyển từ các sinh viên trúng tuyển Nhóm ngành Máy tính và Công nghệ thông tin, và Công nghệ thông tin (chương trình Tăng cường tiếng Anh) đáp ứng các tiêu chuẩn đầu vào của khoa (điểm thi tốt nghiệp THPT, điểm Đánh giá năng lực, giải học sinh giỏi quốc gia…).</w:t>
      </w:r>
    </w:p>
    <w:p w14:paraId="24225B6F" w14:textId="77777777" w:rsidR="00551449" w:rsidRPr="00551449" w:rsidRDefault="00551449" w:rsidP="00551449">
      <w:pPr>
        <w:numPr>
          <w:ilvl w:val="0"/>
          <w:numId w:val="5"/>
        </w:numPr>
      </w:pPr>
      <w:r w:rsidRPr="00551449">
        <w:t>Đối với sinh viên năm 2, 3: chỉ tuyển các sinh viên của Nhóm ngành Máy tính và công nghệ thông tin, lấy điểm trung bình (tại đại học) làm tiêu chí xét tuyển. Chỉ tuyển bổ sung khi thiếu chỉ tiêu.</w:t>
      </w:r>
    </w:p>
    <w:p w14:paraId="551A6553" w14:textId="77777777" w:rsidR="00551449" w:rsidRPr="00551449" w:rsidRDefault="00551449" w:rsidP="00551449">
      <w:r w:rsidRPr="00551449">
        <w:t>Tiêu chuẩn xét tuyển 2025 đối với sinh viên năm nhất: </w:t>
      </w:r>
    </w:p>
    <w:p w14:paraId="70ADFD3D" w14:textId="77777777" w:rsidR="00551449" w:rsidRPr="00551449" w:rsidRDefault="00551449" w:rsidP="00551449">
      <w:r w:rsidRPr="00551449">
        <w:t>Sinh viên trúng tuyển với bất kỳ phương thức xét tuyển nào đều có thể đăng ký tham gia xét tuyển nếu thỏa ít nhất một trong các tiêu chí sau:</w:t>
      </w:r>
    </w:p>
    <w:p w14:paraId="1FF4F8A5" w14:textId="34EAE421" w:rsidR="00551449" w:rsidRPr="00551449" w:rsidRDefault="00551449" w:rsidP="00551449">
      <w:r w:rsidRPr="00551449">
        <w:t>a. Đạt giải Nhất/Nhì/Ba trong Kỳ thi Học sinh giỏi cấp quốc gia; tham gia tập huấn đội tuyển dự thi Olympic khu vực và quốc tế; giải Nhất/Nhì/Ba Kỳ thi Khoa học Kỹ thuật cấp quốc gia.</w:t>
      </w:r>
    </w:p>
    <w:p w14:paraId="13F3A723" w14:textId="77777777" w:rsidR="00551449" w:rsidRPr="00551449" w:rsidRDefault="00551449" w:rsidP="00551449">
      <w:r w:rsidRPr="00551449">
        <w:t>b. Kết quả Kỳ thi Tốt nghiệp trung học phổ thông (THPT) năm 2025 các tổ hợp môn A00/A01/D07/B08/X06/X26 (không tính điểm ưu tiên, không quy đổi điểm chứng chỉ ngoại ngữ) có điểm thi tối thiểu:</w:t>
      </w:r>
    </w:p>
    <w:tbl>
      <w:tblPr>
        <w:tblW w:w="0" w:type="auto"/>
        <w:tblCellMar>
          <w:top w:w="15" w:type="dxa"/>
          <w:left w:w="15" w:type="dxa"/>
          <w:bottom w:w="15" w:type="dxa"/>
          <w:right w:w="15" w:type="dxa"/>
        </w:tblCellMar>
        <w:tblLook w:val="04A0" w:firstRow="1" w:lastRow="0" w:firstColumn="1" w:lastColumn="0" w:noHBand="0" w:noVBand="1"/>
      </w:tblPr>
      <w:tblGrid>
        <w:gridCol w:w="1115"/>
        <w:gridCol w:w="1163"/>
        <w:gridCol w:w="798"/>
        <w:gridCol w:w="798"/>
      </w:tblGrid>
      <w:tr w:rsidR="00551449" w14:paraId="4944A8F6" w14:textId="77777777">
        <w:trPr>
          <w:trHeight w:val="495"/>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55FB15A" w14:textId="77777777" w:rsidR="00551449" w:rsidRDefault="00551449" w:rsidP="00551449">
            <w:r>
              <w:rPr>
                <w:b/>
                <w:bCs/>
              </w:rPr>
              <w:t>A00/X06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3236FAF" w14:textId="77777777" w:rsidR="00551449" w:rsidRDefault="00551449" w:rsidP="00551449">
            <w:r>
              <w:rPr>
                <w:b/>
                <w:bCs/>
              </w:rPr>
              <w:t>A01/ X26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18069EF" w14:textId="77777777" w:rsidR="00551449" w:rsidRDefault="00551449" w:rsidP="00551449">
            <w:r>
              <w:rPr>
                <w:b/>
                <w:bCs/>
              </w:rPr>
              <w:t>D07</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66CDC19" w14:textId="77777777" w:rsidR="00551449" w:rsidRDefault="00551449" w:rsidP="00551449">
            <w:r>
              <w:rPr>
                <w:b/>
                <w:bCs/>
              </w:rPr>
              <w:t>B08</w:t>
            </w:r>
          </w:p>
        </w:tc>
      </w:tr>
      <w:tr w:rsidR="00551449" w14:paraId="4FF6E95B" w14:textId="77777777">
        <w:trPr>
          <w:trHeight w:val="417"/>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A12C533" w14:textId="77777777" w:rsidR="00551449" w:rsidRDefault="00551449" w:rsidP="00551449">
            <w:r>
              <w:t>28.5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D241B94" w14:textId="77777777" w:rsidR="00551449" w:rsidRDefault="00551449" w:rsidP="00551449">
            <w:r>
              <w:t>27.92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D42E5BE" w14:textId="77777777" w:rsidR="00551449" w:rsidRDefault="00551449" w:rsidP="00551449">
            <w:r>
              <w:t>27.67</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A746FEF" w14:textId="77777777" w:rsidR="00551449" w:rsidRDefault="00551449" w:rsidP="00551449">
            <w:r>
              <w:t>27.92</w:t>
            </w:r>
          </w:p>
        </w:tc>
      </w:tr>
    </w:tbl>
    <w:p w14:paraId="4E63377A" w14:textId="77777777" w:rsidR="00551449" w:rsidRPr="00551449" w:rsidRDefault="00551449" w:rsidP="00551449"/>
    <w:p w14:paraId="698218F8" w14:textId="323E9E54" w:rsidR="00551449" w:rsidRPr="00551449" w:rsidRDefault="00551449" w:rsidP="00551449">
      <w:r w:rsidRPr="00551449">
        <w:t>c. Kết quả kỳ thi Đánh giá năng lực của ĐHQG-HCM năm 2025 (không tính điểm ưu tiên) có kết quả thi từ </w:t>
      </w:r>
      <w:r w:rsidRPr="00551449">
        <w:rPr>
          <w:b/>
          <w:bCs/>
        </w:rPr>
        <w:t>1033 </w:t>
      </w:r>
      <w:r w:rsidRPr="00551449">
        <w:t>điểm trở lên.</w:t>
      </w:r>
    </w:p>
    <w:p w14:paraId="3698CFBE" w14:textId="274CDC47" w:rsidR="00551449" w:rsidRPr="00551449" w:rsidRDefault="00551449" w:rsidP="00551449">
      <w:r w:rsidRPr="00551449">
        <w:t>d. Có các thành tích xuất sắc khác ở bậc THPT trong các kỳ thi/giải thưởng học thuật liên quan đến nhóm ngành Máy tính và Công nghệ thông tin (ví dụ như giải Khuyến khích kỳ thi học sinh giỏi quốc gia, giải Tư cuộc thi Khoa học kỹ thuật cấp quốc gia, giải ICPC dành cho học sinh, giải thưởng Olympic 30/4, Tin học trẻ toàn quốc, thành viên đội tuyển dự thi toàn quốc…).</w:t>
      </w:r>
    </w:p>
    <w:p w14:paraId="1F6683FE" w14:textId="77777777" w:rsidR="00551449" w:rsidRPr="00551449" w:rsidRDefault="00551449" w:rsidP="00551449">
      <w:r w:rsidRPr="00551449">
        <w:t>Chi tiết hơn xem tại đây: https://www.fit.hcmus.edu.vn/vn/Default.aspx?tabid=446&amp;newsid=16927</w:t>
      </w:r>
    </w:p>
    <w:p w14:paraId="3AE26431" w14:textId="77777777" w:rsidR="00551449" w:rsidRPr="00551449" w:rsidRDefault="00551449" w:rsidP="00551449">
      <w:pPr>
        <w:rPr>
          <w:b/>
          <w:bCs/>
        </w:rPr>
      </w:pPr>
      <w:r w:rsidRPr="00551449">
        <w:t>6. Đặc điểm khác</w:t>
      </w:r>
    </w:p>
    <w:p w14:paraId="1A2A7921" w14:textId="77777777" w:rsidR="00551449" w:rsidRPr="00551449" w:rsidRDefault="00551449" w:rsidP="00551449">
      <w:r w:rsidRPr="00551449">
        <w:t>Thuộc chương trình chuẩn,</w:t>
      </w:r>
    </w:p>
    <w:p w14:paraId="6A75ABD8" w14:textId="77777777" w:rsidR="00551449" w:rsidRPr="00551449" w:rsidRDefault="00551449" w:rsidP="00551449">
      <w:r w:rsidRPr="00551449">
        <w:t>2 năm đầu học ở Linh Trung, 2 năm sau tùy vào kế hoạch mở môn của Khoa,</w:t>
      </w:r>
    </w:p>
    <w:p w14:paraId="3F4E7AE6" w14:textId="77777777" w:rsidR="00551449" w:rsidRPr="00551449" w:rsidRDefault="00551449" w:rsidP="00551449">
      <w:r w:rsidRPr="00551449">
        <w:t>Các môn đại cương (toán, lý, chính trị, …) học chung với đại trà nên giống đại rà,</w:t>
      </w:r>
    </w:p>
    <w:p w14:paraId="40CDA5F1" w14:textId="77777777" w:rsidR="00551449" w:rsidRPr="00551449" w:rsidRDefault="00551449" w:rsidP="00551449">
      <w:r w:rsidRPr="00551449">
        <w:t>Các môn cơ sở ngành CNTN sẽ học riêng. Lớp sĩ số nhỏ (cỡ 40).,</w:t>
      </w:r>
    </w:p>
    <w:p w14:paraId="2C63E6F8" w14:textId="77777777" w:rsidR="00551449" w:rsidRPr="00551449" w:rsidRDefault="00551449" w:rsidP="00551449">
      <w:r w:rsidRPr="00551449">
        <w:t>Học 2 kỳ / năm (bắt buộc). Kỳ 3 không bắt buộc.,</w:t>
      </w:r>
    </w:p>
    <w:p w14:paraId="0FA07876" w14:textId="77777777" w:rsidR="00551449" w:rsidRPr="00551449" w:rsidRDefault="00551449" w:rsidP="00551449">
      <w:r w:rsidRPr="00551449">
        <w:t>Học phí bằng chương trình Chuẩn.,</w:t>
      </w:r>
    </w:p>
    <w:p w14:paraId="1A39FB78" w14:textId="77777777" w:rsidR="00551449" w:rsidRPr="00551449" w:rsidRDefault="00551449" w:rsidP="00551449">
      <w:r w:rsidRPr="00551449">
        <w:t>Thi bằng tiếng Việt. GV giảng bằng tiếng Việt. Tài liệu và slide hầu hết là tiếng Anh.,</w:t>
      </w:r>
    </w:p>
    <w:p w14:paraId="3D70F1B4" w14:textId="77777777" w:rsidR="00551449" w:rsidRPr="00551449" w:rsidRDefault="00551449" w:rsidP="00551449">
      <w:r w:rsidRPr="00551449">
        <w:t>Chuẩn đầu ra ngoại ngữ ngang bằng Tăng cường tiếng Anh,</w:t>
      </w:r>
    </w:p>
    <w:p w14:paraId="30F54854" w14:textId="77777777" w:rsidR="00551449" w:rsidRPr="00551449" w:rsidRDefault="00551449" w:rsidP="00551449">
      <w:r w:rsidRPr="00551449">
        <w:t>Không có chuyên ngành. Được tự do học và tích luỹ môn của tất cả chuyên ngành.,</w:t>
      </w:r>
    </w:p>
    <w:p w14:paraId="4CE4925C" w14:textId="77777777" w:rsidR="00551449" w:rsidRPr="00551449" w:rsidRDefault="00551449" w:rsidP="00551449">
      <w:r w:rsidRPr="00551449">
        <w:t>Chỉ có một hình thức tốt nghiệp: Khoá luận tốt nghiệp. Không được làm đồ án tốt nghiệp.,</w:t>
      </w:r>
    </w:p>
    <w:p w14:paraId="77CFB713" w14:textId="77777777" w:rsidR="00551449" w:rsidRPr="00551449" w:rsidRDefault="00551449" w:rsidP="00551449">
      <w:r w:rsidRPr="00551449">
        <w:t>Phải tốt nghiệp trong đúng 4 năm. Muộn hơn sẽ mất bằng CNTN (một số trường hợp đặc thù sẽ được Hiệu trưởng xem xét và quyết định).,</w:t>
      </w:r>
    </w:p>
    <w:p w14:paraId="76AF4411" w14:textId="77777777" w:rsidR="00551449" w:rsidRPr="00551449" w:rsidRDefault="00551449" w:rsidP="00551449">
      <w:r w:rsidRPr="00551449">
        <w:t>Có thể xin chuyển khỏi lớp nếu cảm thấy không theo kịp. Khi đó sẽ trở về Nhóm ngành (tức chương trình chuẩn). Không được chuyển sang ngành Trí tuệ nhân tạo.,</w:t>
      </w:r>
    </w:p>
    <w:p w14:paraId="3CD33D3B" w14:textId="77777777" w:rsidR="00551449" w:rsidRPr="00551449" w:rsidRDefault="00551449" w:rsidP="00551449">
      <w:r w:rsidRPr="00551449">
        <w:t>Không được phép học lại hay học cải thiện các môn bắt buộc (gồm các môn cơ sở ngành và 3 môn chuyên ngành bắt buộc) chung với chính quy. Phải học lại với CNTN khoá sau. Các môn mở riêng cho CNTN đều chỉ mở 1 lần / năm học.</w:t>
      </w:r>
    </w:p>
    <w:p w14:paraId="0EE0E06C"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314"/>
    <w:multiLevelType w:val="multilevel"/>
    <w:tmpl w:val="39B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34FE7"/>
    <w:multiLevelType w:val="multilevel"/>
    <w:tmpl w:val="38C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750A7"/>
    <w:multiLevelType w:val="multilevel"/>
    <w:tmpl w:val="A04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1677"/>
    <w:multiLevelType w:val="multilevel"/>
    <w:tmpl w:val="077C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721388"/>
    <w:multiLevelType w:val="multilevel"/>
    <w:tmpl w:val="E5B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18947">
    <w:abstractNumId w:val="2"/>
  </w:num>
  <w:num w:numId="2" w16cid:durableId="1589853044">
    <w:abstractNumId w:val="0"/>
  </w:num>
  <w:num w:numId="3" w16cid:durableId="311637815">
    <w:abstractNumId w:val="1"/>
  </w:num>
  <w:num w:numId="4" w16cid:durableId="1811096671">
    <w:abstractNumId w:val="4"/>
  </w:num>
  <w:num w:numId="5" w16cid:durableId="2021541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338"/>
    <w:rsid w:val="004C64EF"/>
    <w:rsid w:val="00551449"/>
    <w:rsid w:val="005B3921"/>
    <w:rsid w:val="0074622D"/>
    <w:rsid w:val="00901D7C"/>
    <w:rsid w:val="009171A9"/>
    <w:rsid w:val="00C35338"/>
    <w:rsid w:val="00CE3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A81A"/>
  <w15:chartTrackingRefBased/>
  <w15:docId w15:val="{B3A52C10-71EB-4E91-B086-8D478B38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C35338"/>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C35338"/>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C35338"/>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C35338"/>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C35338"/>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C35338"/>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C35338"/>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C35338"/>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C35338"/>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35338"/>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35338"/>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35338"/>
    <w:rPr>
      <w:rFonts w:eastAsia="Times New Roman" w:cs="Times New Roman"/>
      <w:color w:val="0F4761"/>
      <w:sz w:val="28"/>
      <w:szCs w:val="28"/>
    </w:rPr>
  </w:style>
  <w:style w:type="character" w:customStyle="1" w:styleId="Heading4Char">
    <w:name w:val="Heading 4 Char"/>
    <w:link w:val="Heading4"/>
    <w:uiPriority w:val="9"/>
    <w:semiHidden/>
    <w:rsid w:val="00C35338"/>
    <w:rPr>
      <w:rFonts w:eastAsia="Times New Roman" w:cs="Times New Roman"/>
      <w:i/>
      <w:iCs/>
      <w:color w:val="0F4761"/>
    </w:rPr>
  </w:style>
  <w:style w:type="character" w:customStyle="1" w:styleId="Heading5Char">
    <w:name w:val="Heading 5 Char"/>
    <w:link w:val="Heading5"/>
    <w:uiPriority w:val="9"/>
    <w:semiHidden/>
    <w:rsid w:val="00C35338"/>
    <w:rPr>
      <w:rFonts w:eastAsia="Times New Roman" w:cs="Times New Roman"/>
      <w:color w:val="0F4761"/>
    </w:rPr>
  </w:style>
  <w:style w:type="character" w:customStyle="1" w:styleId="Heading6Char">
    <w:name w:val="Heading 6 Char"/>
    <w:link w:val="Heading6"/>
    <w:uiPriority w:val="9"/>
    <w:semiHidden/>
    <w:rsid w:val="00C35338"/>
    <w:rPr>
      <w:rFonts w:eastAsia="Times New Roman" w:cs="Times New Roman"/>
      <w:i/>
      <w:iCs/>
      <w:color w:val="595959"/>
    </w:rPr>
  </w:style>
  <w:style w:type="character" w:customStyle="1" w:styleId="Heading7Char">
    <w:name w:val="Heading 7 Char"/>
    <w:link w:val="Heading7"/>
    <w:uiPriority w:val="9"/>
    <w:semiHidden/>
    <w:rsid w:val="00C35338"/>
    <w:rPr>
      <w:rFonts w:eastAsia="Times New Roman" w:cs="Times New Roman"/>
      <w:color w:val="595959"/>
    </w:rPr>
  </w:style>
  <w:style w:type="character" w:customStyle="1" w:styleId="Heading8Char">
    <w:name w:val="Heading 8 Char"/>
    <w:link w:val="Heading8"/>
    <w:uiPriority w:val="9"/>
    <w:semiHidden/>
    <w:rsid w:val="00C35338"/>
    <w:rPr>
      <w:rFonts w:eastAsia="Times New Roman" w:cs="Times New Roman"/>
      <w:i/>
      <w:iCs/>
      <w:color w:val="272727"/>
    </w:rPr>
  </w:style>
  <w:style w:type="character" w:customStyle="1" w:styleId="Heading9Char">
    <w:name w:val="Heading 9 Char"/>
    <w:link w:val="Heading9"/>
    <w:uiPriority w:val="9"/>
    <w:semiHidden/>
    <w:rsid w:val="00C35338"/>
    <w:rPr>
      <w:rFonts w:eastAsia="Times New Roman" w:cs="Times New Roman"/>
      <w:color w:val="272727"/>
    </w:rPr>
  </w:style>
  <w:style w:type="paragraph" w:styleId="Title">
    <w:name w:val="Title"/>
    <w:basedOn w:val="Normal"/>
    <w:next w:val="Normal"/>
    <w:link w:val="TitleChar"/>
    <w:uiPriority w:val="10"/>
    <w:qFormat/>
    <w:rsid w:val="00C35338"/>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C35338"/>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35338"/>
    <w:pPr>
      <w:numPr>
        <w:ilvl w:val="1"/>
      </w:numPr>
    </w:pPr>
    <w:rPr>
      <w:rFonts w:eastAsia="Times New Roman"/>
      <w:color w:val="595959"/>
      <w:spacing w:val="15"/>
      <w:sz w:val="28"/>
      <w:szCs w:val="28"/>
    </w:rPr>
  </w:style>
  <w:style w:type="character" w:customStyle="1" w:styleId="SubtitleChar">
    <w:name w:val="Subtitle Char"/>
    <w:link w:val="Subtitle"/>
    <w:uiPriority w:val="11"/>
    <w:rsid w:val="00C35338"/>
    <w:rPr>
      <w:rFonts w:eastAsia="Times New Roman" w:cs="Times New Roman"/>
      <w:color w:val="595959"/>
      <w:spacing w:val="15"/>
      <w:sz w:val="28"/>
      <w:szCs w:val="28"/>
    </w:rPr>
  </w:style>
  <w:style w:type="paragraph" w:styleId="Quote">
    <w:name w:val="Quote"/>
    <w:basedOn w:val="Normal"/>
    <w:next w:val="Normal"/>
    <w:link w:val="QuoteChar"/>
    <w:uiPriority w:val="29"/>
    <w:qFormat/>
    <w:rsid w:val="00C35338"/>
    <w:pPr>
      <w:spacing w:before="160"/>
      <w:jc w:val="center"/>
    </w:pPr>
    <w:rPr>
      <w:i/>
      <w:iCs/>
      <w:color w:val="404040"/>
    </w:rPr>
  </w:style>
  <w:style w:type="character" w:customStyle="1" w:styleId="QuoteChar">
    <w:name w:val="Quote Char"/>
    <w:link w:val="Quote"/>
    <w:uiPriority w:val="29"/>
    <w:rsid w:val="00C35338"/>
    <w:rPr>
      <w:i/>
      <w:iCs/>
      <w:color w:val="404040"/>
    </w:rPr>
  </w:style>
  <w:style w:type="paragraph" w:styleId="ListParagraph">
    <w:name w:val="List Paragraph"/>
    <w:basedOn w:val="Normal"/>
    <w:uiPriority w:val="34"/>
    <w:qFormat/>
    <w:rsid w:val="00C35338"/>
    <w:pPr>
      <w:ind w:left="720"/>
      <w:contextualSpacing/>
    </w:pPr>
  </w:style>
  <w:style w:type="character" w:styleId="IntenseEmphasis">
    <w:name w:val="Intense Emphasis"/>
    <w:uiPriority w:val="21"/>
    <w:qFormat/>
    <w:rsid w:val="00C35338"/>
    <w:rPr>
      <w:i/>
      <w:iCs/>
      <w:color w:val="0F4761"/>
    </w:rPr>
  </w:style>
  <w:style w:type="paragraph" w:styleId="IntenseQuote">
    <w:name w:val="Intense Quote"/>
    <w:basedOn w:val="Normal"/>
    <w:next w:val="Normal"/>
    <w:link w:val="IntenseQuoteChar"/>
    <w:uiPriority w:val="30"/>
    <w:qFormat/>
    <w:rsid w:val="00C35338"/>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35338"/>
    <w:rPr>
      <w:i/>
      <w:iCs/>
      <w:color w:val="0F4761"/>
    </w:rPr>
  </w:style>
  <w:style w:type="character" w:styleId="IntenseReference">
    <w:name w:val="Intense Reference"/>
    <w:uiPriority w:val="32"/>
    <w:qFormat/>
    <w:rsid w:val="00C35338"/>
    <w:rPr>
      <w:b/>
      <w:bCs/>
      <w:smallCaps/>
      <w:color w:val="0F4761"/>
      <w:spacing w:val="5"/>
    </w:rPr>
  </w:style>
  <w:style w:type="character" w:styleId="Hyperlink">
    <w:name w:val="Hyperlink"/>
    <w:uiPriority w:val="99"/>
    <w:unhideWhenUsed/>
    <w:rsid w:val="00551449"/>
    <w:rPr>
      <w:color w:val="467886"/>
      <w:u w:val="single"/>
    </w:rPr>
  </w:style>
  <w:style w:type="character" w:styleId="UnresolvedMention">
    <w:name w:val="Unresolved Mention"/>
    <w:uiPriority w:val="99"/>
    <w:semiHidden/>
    <w:unhideWhenUsed/>
    <w:rsid w:val="00551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Links>
    <vt:vector size="24" baseType="variant">
      <vt:variant>
        <vt:i4>3735591</vt:i4>
      </vt:variant>
      <vt:variant>
        <vt:i4>9</vt:i4>
      </vt:variant>
      <vt:variant>
        <vt:i4>0</vt:i4>
      </vt:variant>
      <vt:variant>
        <vt:i4>5</vt:i4>
      </vt:variant>
      <vt:variant>
        <vt:lpwstr>https://hcmus.edu.vn/wp-content/uploads/2024/04/CTDT_K.2021_Cu-nhan-tai-nang-Cong-nghe-thong-tin.pdf</vt:lpwstr>
      </vt:variant>
      <vt:variant>
        <vt:lpwstr/>
      </vt:variant>
      <vt:variant>
        <vt:i4>3080301</vt:i4>
      </vt:variant>
      <vt:variant>
        <vt:i4>6</vt:i4>
      </vt:variant>
      <vt:variant>
        <vt:i4>0</vt:i4>
      </vt:variant>
      <vt:variant>
        <vt:i4>5</vt:i4>
      </vt:variant>
      <vt:variant>
        <vt:lpwstr>https://hcmus.edu.vn/wp-content/uploads/2025/03/CTDT_CNTT_TN-2022.pdf</vt:lpwstr>
      </vt:variant>
      <vt:variant>
        <vt:lpwstr/>
      </vt:variant>
      <vt:variant>
        <vt:i4>3080300</vt:i4>
      </vt:variant>
      <vt:variant>
        <vt:i4>3</vt:i4>
      </vt:variant>
      <vt:variant>
        <vt:i4>0</vt:i4>
      </vt:variant>
      <vt:variant>
        <vt:i4>5</vt:i4>
      </vt:variant>
      <vt:variant>
        <vt:lpwstr>https://hcmus.edu.vn/wp-content/uploads/2025/03/CTDT_CNTT_TN-2023.pdf</vt:lpwstr>
      </vt:variant>
      <vt:variant>
        <vt:lpwstr/>
      </vt:variant>
      <vt:variant>
        <vt:i4>3080299</vt:i4>
      </vt:variant>
      <vt:variant>
        <vt:i4>0</vt:i4>
      </vt:variant>
      <vt:variant>
        <vt:i4>0</vt:i4>
      </vt:variant>
      <vt:variant>
        <vt:i4>5</vt:i4>
      </vt:variant>
      <vt:variant>
        <vt:lpwstr>https://hcmus.edu.vn/wp-content/uploads/2025/03/CTDT_CNTT_TN-2024.pdf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3</cp:revision>
  <dcterms:created xsi:type="dcterms:W3CDTF">2025-12-09T14:23:00Z</dcterms:created>
  <dcterms:modified xsi:type="dcterms:W3CDTF">2025-12-10T03:02:00Z</dcterms:modified>
</cp:coreProperties>
</file>