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PACS系统实训报告</w:t>
      </w:r>
    </w:p>
    <w:p>
      <w:pPr>
        <w:spacing w:line="360" w:lineRule="auto"/>
        <w:rPr>
          <w:b/>
          <w:bCs/>
        </w:rPr>
      </w:pPr>
      <w:r>
        <w:rPr>
          <w:rFonts w:hint="eastAsia" w:ascii="宋体" w:hAnsi="宋体"/>
          <w:b/>
          <w:bCs/>
          <w:sz w:val="24"/>
          <w:szCs w:val="24"/>
        </w:rPr>
        <w:t>2020</w:t>
      </w:r>
      <w:r>
        <w:rPr>
          <w:rFonts w:hint="eastAsia" w:ascii="宋体" w:hAnsi="宋体"/>
          <w:b/>
          <w:bCs/>
          <w:sz w:val="24"/>
          <w:szCs w:val="24"/>
          <w:lang w:val="en-US" w:eastAsia="zh-CN"/>
        </w:rPr>
        <w:t>1</w:t>
      </w:r>
      <w:r>
        <w:rPr>
          <w:rFonts w:ascii="宋体" w:hAnsi="宋体"/>
          <w:b/>
          <w:bCs/>
          <w:sz w:val="24"/>
          <w:szCs w:val="24"/>
        </w:rPr>
        <w:t>–</w:t>
      </w:r>
      <w:r>
        <w:rPr>
          <w:rFonts w:hint="eastAsia" w:ascii="宋体" w:hAnsi="宋体"/>
          <w:b/>
          <w:bCs/>
          <w:sz w:val="24"/>
          <w:szCs w:val="24"/>
        </w:rPr>
        <w:t>202</w:t>
      </w:r>
      <w:r>
        <w:rPr>
          <w:rFonts w:hint="eastAsia" w:ascii="宋体" w:hAnsi="宋体"/>
          <w:b/>
          <w:bCs/>
          <w:sz w:val="24"/>
          <w:szCs w:val="24"/>
          <w:lang w:val="en-US" w:eastAsia="zh-CN"/>
        </w:rPr>
        <w:t>2</w:t>
      </w:r>
      <w:r>
        <w:rPr>
          <w:rFonts w:hint="eastAsia" w:ascii="宋体" w:hAnsi="宋体"/>
          <w:b/>
          <w:bCs/>
          <w:sz w:val="24"/>
          <w:szCs w:val="24"/>
        </w:rPr>
        <w:t>学年第</w:t>
      </w:r>
      <w:r>
        <w:rPr>
          <w:rFonts w:hint="eastAsia"/>
          <w:b/>
          <w:bCs/>
          <w:sz w:val="24"/>
          <w:szCs w:val="24"/>
          <w:u w:val="single"/>
        </w:rPr>
        <w:t xml:space="preserve"> 一 </w:t>
      </w:r>
      <w:r>
        <w:rPr>
          <w:rFonts w:hint="eastAsia" w:ascii="宋体" w:hAnsi="宋体"/>
          <w:b/>
          <w:bCs/>
          <w:sz w:val="24"/>
          <w:szCs w:val="24"/>
        </w:rPr>
        <w:t>学期</w:t>
      </w:r>
    </w:p>
    <w:p>
      <w:pPr>
        <w:spacing w:line="360" w:lineRule="auto"/>
      </w:pPr>
      <w:r>
        <w:rPr>
          <w:rFonts w:hint="eastAsia"/>
          <w:b/>
          <w:bCs/>
        </w:rPr>
        <w:t>班级：</w:t>
      </w:r>
      <w:r>
        <w:rPr>
          <w:rFonts w:hint="eastAsia"/>
          <w:b/>
          <w:bCs/>
          <w:u w:val="single"/>
        </w:rPr>
        <w:t xml:space="preserve"> </w:t>
      </w:r>
      <w:r>
        <w:rPr>
          <w:rFonts w:hint="eastAsia"/>
          <w:b/>
          <w:bCs/>
          <w:u w:val="single"/>
          <w:lang w:val="en-US" w:eastAsia="zh-CN"/>
        </w:rPr>
        <w:t>计算机科学与技术18级2班</w:t>
      </w:r>
      <w:r>
        <w:rPr>
          <w:rFonts w:hint="eastAsia"/>
          <w:b/>
          <w:bCs/>
          <w:u w:val="single"/>
        </w:rPr>
        <w:t xml:space="preserve"> </w:t>
      </w:r>
      <w:r>
        <w:rPr>
          <w:rFonts w:hint="eastAsia"/>
          <w:b/>
          <w:bCs/>
        </w:rPr>
        <w:t xml:space="preserve">  学号：</w:t>
      </w:r>
      <w:r>
        <w:rPr>
          <w:rFonts w:hint="eastAsia"/>
          <w:b/>
          <w:bCs/>
          <w:u w:val="single"/>
        </w:rPr>
        <w:t xml:space="preserve"> </w:t>
      </w:r>
      <w:r>
        <w:rPr>
          <w:rFonts w:hint="default"/>
          <w:b/>
          <w:bCs/>
          <w:u w:val="single"/>
          <w:lang w:val="en-US"/>
        </w:rPr>
        <w:t>1830502218</w:t>
      </w:r>
      <w:r>
        <w:rPr>
          <w:rFonts w:hint="eastAsia"/>
          <w:b/>
          <w:bCs/>
          <w:u w:val="single"/>
        </w:rPr>
        <w:t xml:space="preserve"> </w:t>
      </w:r>
      <w:r>
        <w:rPr>
          <w:rFonts w:hint="eastAsia"/>
        </w:rPr>
        <w:t xml:space="preserve"> </w:t>
      </w:r>
      <w:r>
        <w:rPr>
          <w:rFonts w:hint="eastAsia"/>
          <w:b/>
          <w:bCs/>
        </w:rPr>
        <w:t>姓名：</w:t>
      </w:r>
      <w:r>
        <w:rPr>
          <w:rFonts w:hint="eastAsia"/>
          <w:b/>
          <w:bCs/>
          <w:u w:val="single"/>
        </w:rPr>
        <w:t xml:space="preserve"> </w:t>
      </w:r>
      <w:r>
        <w:rPr>
          <w:rFonts w:hint="eastAsia"/>
          <w:b/>
          <w:bCs/>
          <w:u w:val="single"/>
          <w:lang w:val="en-US" w:eastAsia="zh-CN"/>
        </w:rPr>
        <w:t>顾志龙</w:t>
      </w:r>
      <w:r>
        <w:rPr>
          <w:rFonts w:hint="eastAsia"/>
          <w:b/>
          <w:bCs/>
          <w:u w:val="single"/>
        </w:rPr>
        <w:t xml:space="preserve">             </w:t>
      </w:r>
    </w:p>
    <w:p>
      <w:pPr>
        <w:pStyle w:val="3"/>
      </w:pPr>
      <w:r>
        <w:rPr>
          <w:rFonts w:hint="eastAsia"/>
        </w:rPr>
        <w:t>一、PACS系统简介</w:t>
      </w:r>
    </w:p>
    <w:p>
      <w:pPr>
        <w:pStyle w:val="14"/>
        <w:ind w:firstLine="424" w:firstLineChars="202"/>
      </w:pPr>
      <w:r>
        <w:rPr>
          <w:rFonts w:hint="eastAsia"/>
        </w:rPr>
        <w:t>PACS系统概念： Picture Archiving and Communications</w:t>
      </w:r>
      <w:r>
        <w:t xml:space="preserve"> </w:t>
      </w:r>
      <w:r>
        <w:rPr>
          <w:rFonts w:hint="eastAsia"/>
        </w:rPr>
        <w:t>System (影像存档及通信系统) ：医院中的医学影像管理系统，简称PACS，是使用计算机和网络技术对医学影像进行数字化处理的系统。它是专门为图像管理而设计的包括图像存档、检索、传送、显示、处理和拷贝或打印的硬件和软件的系统。其目的是为了有效的管理和利用医学图像资源。</w:t>
      </w:r>
    </w:p>
    <w:p>
      <w:pPr>
        <w:pStyle w:val="14"/>
        <w:ind w:firstLine="424" w:firstLineChars="202"/>
      </w:pPr>
      <w:r>
        <w:rPr>
          <w:rFonts w:hint="eastAsia"/>
        </w:rPr>
        <w:t>概括起来，</w:t>
      </w:r>
      <w:r>
        <w:t>它是应用在医院影像科室的系统，主要的任务就是把日常产生的各种医学影像（包括核磁，CT，超声，各种X光机，各种红外仪、显微仪等设备产生的图像）通过各种接口（模拟，DICOM，网络）以</w:t>
      </w:r>
      <w:r>
        <w:rPr>
          <w:rFonts w:hint="eastAsia"/>
        </w:rPr>
        <w:t>数字化</w:t>
      </w:r>
      <w:r>
        <w:t>的方式海量保存起来，当需要的时候在一定的授权下能够很快的调回使用，同时增加一些辅助诊断管理功能。它在各种影像</w:t>
      </w:r>
      <w:r>
        <w:rPr>
          <w:rFonts w:hint="eastAsia"/>
        </w:rPr>
        <w:t>设备间</w:t>
      </w:r>
      <w:r>
        <w:t>传输数据和组织存储数据具有重要作用。</w:t>
      </w:r>
      <w:r>
        <w:rPr>
          <w:rFonts w:hint="eastAsia"/>
        </w:rPr>
        <w:t>主要解决医学影像的采集和数字化，图像的存储和管理，数字化医学图像高速传输, 图像的数字化处理和重现，医学图像信息与其它信息集成五个方面的问题。</w:t>
      </w:r>
    </w:p>
    <w:p>
      <w:pPr>
        <w:ind w:firstLine="424" w:firstLineChars="202"/>
      </w:pPr>
      <w:r>
        <w:rPr>
          <w:rFonts w:hint="eastAsia"/>
        </w:rPr>
        <w:t>PACS系统是利用计算机信息技术，将不同型号、类别、地点的设备产生的图像，在统一的数字图像格式标准下，进行存储，按用户需求检索、调阅，用户可以在自己的终端上对图像作各种处理，辅助诊断和治疗。图像保存的传统介质采用的是胶片、照片或纸张等，其缺点是成本高，效率低；保存场地需不断增加，保管不易；需防蛀、霉变、丢失；图像复制、传递不便，历史图像检索困难。PACS彻底改变了传统的图像保存和传递方式，数字图像保存在磁盘、磁带、光盘上，占地小，成本低，保存时间长。</w:t>
      </w:r>
    </w:p>
    <w:p>
      <w:pPr>
        <w:pStyle w:val="14"/>
        <w:ind w:firstLine="424" w:firstLineChars="202"/>
      </w:pPr>
      <w:r>
        <w:rPr>
          <w:rFonts w:hint="eastAsia"/>
        </w:rPr>
        <w:t>利用计算机信息技术可以高速、高效的检索、复制、传递图像，真正实现了医学图像信息资源的共享。图像的跨科室、医院、地区流动，减少了等待检查结果的时间，方便了医生检索相关图像，有利于迅速诊断和治疗，无损、高效的图像传输，提高了远程会诊的质量。计算机强大的图像处理功能，可以在读片终端上对图像做各种处理，进行更细致的观察，具有更多的图像显示方式：三维重建、虚拟内窥镜、图像融合等等，提供了更多的信息。将人类在利用医学图像诊断和治疗上的知识积累，转变为计算机软件，使医学图像诊断治疗技术走向更深的层次。在图像信息越来越多的今天，让计算机成为图像的第一读者，也将成为可能。</w:t>
      </w:r>
    </w:p>
    <w:p>
      <w:pPr>
        <w:pStyle w:val="14"/>
        <w:ind w:firstLine="424" w:firstLineChars="202"/>
      </w:pPr>
      <w:r>
        <w:rPr>
          <w:rFonts w:hint="eastAsia"/>
        </w:rPr>
        <w:t>随着数字化信息时代的来临，诊断成像设备中各种先进计算机技术和数字化图像技术的应用为医学影像信息系统的发展奠定了基础。历经逾百年发展，医学影像成像技术也从最初的X射线成像发展到现在的各种数字成像技术。</w:t>
      </w:r>
    </w:p>
    <w:p>
      <w:pPr>
        <w:pStyle w:val="14"/>
        <w:rPr>
          <w:rFonts w:hint="eastAsia"/>
        </w:rPr>
      </w:pPr>
      <w:r>
        <w:rPr>
          <w:rFonts w:hint="eastAsia"/>
        </w:rPr>
        <w:t>医学影像信息系统简称PACS(Picture Archiving and Communication Systems)，与临床信息系统（Clinical Information System, CIS）、放射学信息系统(Radiology Information System, RIS)、医院信息系统(Hospital Information System, HIS)、实验室信息系统（Laboratory Information System, LIS）同属医院信息系统。</w:t>
      </w:r>
    </w:p>
    <w:p>
      <w:pPr>
        <w:pStyle w:val="14"/>
        <w:rPr>
          <w:rFonts w:hint="eastAsia"/>
        </w:rPr>
      </w:pPr>
      <w:r>
        <w:rPr>
          <w:rFonts w:hint="eastAsia"/>
        </w:rPr>
        <w:t>医学影像信息系统狭义上是指基于医学影像存储与通信系统，从技术上解决图像处理技术的管理系统；临床信息系统是指支持医院医护人员的临床活动，收集和处理病人的临床医疗信息的信息管理系统；放射学信息系统是指以放射科的登记、分诊、影像诊断报告以及放射科的各项信息查询、统计等基于流程管理的信息系统；医院信息系统是指覆盖医院所有业务和业务全过程的信息管理系统；实验室信息系统是一类用来处理实验室过程信息的信息系统。</w:t>
      </w:r>
    </w:p>
    <w:p>
      <w:pPr>
        <w:pStyle w:val="14"/>
        <w:rPr>
          <w:rFonts w:hint="eastAsia"/>
        </w:rPr>
      </w:pPr>
      <w:r>
        <w:rPr>
          <w:rFonts w:hint="eastAsia"/>
        </w:rPr>
        <w:t>在现代医疗行业，医学影像信息系统是指包含了包括了RIS，以DICOM3.0国际标准设计，以高性能服务器、网络及存储设备构成硬件支持平台，以大型关系型数据库作为数据和图像的存储管理工具，以医疗影像的采集、传输、存储和诊断为核心，是集影像采集传输与存储管理、影像诊断查询与报告管理、综合信息管理等综合应用于一体的综合应用系统，主要的任务就是把医院影像科日常产生的各种医学影像（包括核磁、CT、DR、超声、各种X光机等设备产生的图像）通过DICOM3.0国际标准接口（中国市场大多为模拟，DICOM，网络等接口）以数字化的方式海量保存起来，当需要的时候在一定的授权下能够很快的调回使用，同时增加一些辅助诊断管理功能。</w:t>
      </w:r>
    </w:p>
    <w:p>
      <w:pPr>
        <w:pStyle w:val="14"/>
        <w:rPr>
          <w:rFonts w:hint="eastAsia"/>
        </w:rPr>
      </w:pPr>
      <w:r>
        <w:rPr>
          <w:rFonts w:hint="eastAsia"/>
        </w:rPr>
        <w:t>随着现代医学的发展，医疗机构的诊疗工作越来越多依赖医学影像的检查（X线、CT、MR、超声、窥镜、血管造影等）。传统的医学影像管理方法（胶片、图片、资料）诸此大量日积月累、年复一年存储保管，堆积如山，给查找和调阅带来诸多困难，丢失影片和资料时有发生。已无法适应现代医院中对如此大量和大范围医学影像的管理要求。采用数字化影像管理方法来解决这些问题已经得到公认。随着计算机和通讯技术发展，为数字化影像和传输奠定基础。目前国内众多医院已完成医院信息化管理，其影像设备逐渐更新为数字化，已具备了联网和实施影像信息系统的基本条件，实现彻底无胶片放射科和数字化医院，已经成为现代化医疗不可阻挡的潮流。</w:t>
      </w:r>
    </w:p>
    <w:p>
      <w:pPr>
        <w:pStyle w:val="3"/>
      </w:pPr>
      <w:r>
        <w:rPr>
          <w:rFonts w:hint="eastAsia"/>
        </w:rPr>
        <w:t>二、PACS系统的主要功能</w:t>
      </w:r>
    </w:p>
    <w:p>
      <w:pPr>
        <w:rPr>
          <w:b/>
        </w:rPr>
      </w:pPr>
      <w:bookmarkStart w:id="0" w:name="_Toc61241101"/>
      <w:bookmarkStart w:id="1" w:name="_Toc43371860"/>
      <w:bookmarkStart w:id="2" w:name="_Toc43371986"/>
      <w:bookmarkStart w:id="3" w:name="_Toc43371934"/>
      <w:bookmarkStart w:id="4" w:name="_Toc43631128"/>
      <w:bookmarkStart w:id="5" w:name="_Toc46316856"/>
      <w:r>
        <w:rPr>
          <w:rFonts w:hint="eastAsia"/>
          <w:b/>
        </w:rPr>
        <w:t>1系统总体目标</w:t>
      </w:r>
      <w:bookmarkEnd w:id="0"/>
      <w:bookmarkEnd w:id="1"/>
      <w:bookmarkEnd w:id="2"/>
      <w:bookmarkEnd w:id="3"/>
      <w:bookmarkEnd w:id="4"/>
      <w:bookmarkEnd w:id="5"/>
    </w:p>
    <w:p>
      <w:pPr>
        <w:numPr>
          <w:ilvl w:val="1"/>
          <w:numId w:val="1"/>
        </w:numPr>
        <w:spacing w:line="400" w:lineRule="exact"/>
        <w:ind w:left="777" w:hanging="357"/>
        <w:rPr>
          <w:rFonts w:ascii="宋体" w:hAnsi="宋体"/>
        </w:rPr>
      </w:pPr>
      <w:r>
        <w:rPr>
          <w:rFonts w:hint="eastAsia" w:ascii="宋体" w:hAnsi="宋体"/>
        </w:rPr>
        <w:t>任何节点可以预约、登记、收费、查询；</w:t>
      </w:r>
    </w:p>
    <w:p>
      <w:pPr>
        <w:numPr>
          <w:ilvl w:val="1"/>
          <w:numId w:val="1"/>
        </w:numPr>
        <w:spacing w:line="400" w:lineRule="exact"/>
        <w:ind w:left="777" w:hanging="357"/>
        <w:rPr>
          <w:rFonts w:ascii="宋体" w:hAnsi="宋体"/>
        </w:rPr>
      </w:pPr>
      <w:r>
        <w:rPr>
          <w:rFonts w:hint="eastAsia" w:ascii="宋体" w:hAnsi="宋体"/>
        </w:rPr>
        <w:t>图像数字化无损传输，完全符合DICOM3.0国际标准，采用大容量服务器管理，双硬盘备份，光盘库储存（或光盘刻录），可扩展储存容量；</w:t>
      </w:r>
    </w:p>
    <w:p>
      <w:pPr>
        <w:numPr>
          <w:ilvl w:val="1"/>
          <w:numId w:val="1"/>
        </w:numPr>
        <w:spacing w:line="400" w:lineRule="exact"/>
        <w:ind w:left="777" w:hanging="357"/>
        <w:rPr>
          <w:rFonts w:ascii="宋体" w:hAnsi="宋体"/>
        </w:rPr>
      </w:pPr>
      <w:r>
        <w:rPr>
          <w:rFonts w:hint="eastAsia" w:ascii="宋体" w:hAnsi="宋体"/>
        </w:rPr>
        <w:t>各节点医生能够通过计算机读片，进行各种窗技术调节、实现各种测量、标记、转换图像格式、编辑各类诊断报告；</w:t>
      </w:r>
    </w:p>
    <w:p>
      <w:pPr>
        <w:numPr>
          <w:ilvl w:val="1"/>
          <w:numId w:val="1"/>
        </w:numPr>
        <w:spacing w:line="400" w:lineRule="exact"/>
        <w:ind w:left="777" w:hanging="357"/>
        <w:rPr>
          <w:rFonts w:ascii="宋体" w:hAnsi="宋体"/>
        </w:rPr>
      </w:pPr>
      <w:r>
        <w:rPr>
          <w:rFonts w:hint="eastAsia" w:ascii="宋体" w:hAnsi="宋体"/>
        </w:rPr>
        <w:t>方便灵活的图文报告，多种报告格式；</w:t>
      </w:r>
    </w:p>
    <w:p>
      <w:pPr>
        <w:numPr>
          <w:ilvl w:val="1"/>
          <w:numId w:val="1"/>
        </w:numPr>
        <w:spacing w:line="400" w:lineRule="exact"/>
        <w:ind w:left="777" w:hanging="357"/>
        <w:rPr>
          <w:rFonts w:ascii="宋体" w:hAnsi="宋体"/>
        </w:rPr>
      </w:pPr>
      <w:r>
        <w:rPr>
          <w:rFonts w:hint="eastAsia" w:ascii="宋体" w:hAnsi="宋体"/>
        </w:rPr>
        <w:t>多样化的统计与影像科室管理功能，包括阳性率，病种等；</w:t>
      </w:r>
    </w:p>
    <w:p>
      <w:pPr>
        <w:numPr>
          <w:ilvl w:val="1"/>
          <w:numId w:val="1"/>
        </w:numPr>
        <w:spacing w:line="400" w:lineRule="exact"/>
        <w:ind w:left="777" w:hanging="357"/>
        <w:rPr>
          <w:rFonts w:ascii="宋体" w:hAnsi="宋体"/>
        </w:rPr>
      </w:pPr>
      <w:r>
        <w:rPr>
          <w:rFonts w:hint="eastAsia" w:ascii="宋体" w:hAnsi="宋体"/>
        </w:rPr>
        <w:t>完整灵活的RIS系统功能；</w:t>
      </w:r>
    </w:p>
    <w:p>
      <w:pPr>
        <w:numPr>
          <w:ilvl w:val="1"/>
          <w:numId w:val="1"/>
        </w:numPr>
        <w:spacing w:line="400" w:lineRule="exact"/>
        <w:ind w:left="777" w:hanging="357"/>
        <w:rPr>
          <w:rFonts w:ascii="宋体" w:hAnsi="宋体"/>
        </w:rPr>
      </w:pPr>
      <w:r>
        <w:rPr>
          <w:rFonts w:hint="eastAsia" w:ascii="宋体" w:hAnsi="宋体"/>
        </w:rPr>
        <w:t>门诊、病房可进行影像科类的检查预约、报告查询、电子借阅片等；</w:t>
      </w:r>
    </w:p>
    <w:p>
      <w:pPr>
        <w:numPr>
          <w:ilvl w:val="1"/>
          <w:numId w:val="1"/>
        </w:numPr>
        <w:spacing w:line="400" w:lineRule="exact"/>
        <w:ind w:left="777" w:hanging="357"/>
        <w:rPr>
          <w:rFonts w:ascii="宋体" w:hAnsi="宋体"/>
        </w:rPr>
      </w:pPr>
      <w:r>
        <w:rPr>
          <w:rFonts w:hint="eastAsia" w:ascii="宋体" w:hAnsi="宋体"/>
        </w:rPr>
        <w:t>院长查询，主任高权限分级管理,可进行图像转换、教学幻灯制作等。</w:t>
      </w:r>
      <w:bookmarkStart w:id="6" w:name="_Toc43371935"/>
      <w:bookmarkStart w:id="7" w:name="_Toc43631129"/>
      <w:bookmarkStart w:id="8" w:name="_Toc46316857"/>
      <w:bookmarkStart w:id="9" w:name="_Toc43371987"/>
      <w:bookmarkStart w:id="10" w:name="_Toc61241102"/>
      <w:bookmarkStart w:id="11" w:name="_Toc43371861"/>
    </w:p>
    <w:p>
      <w:pPr>
        <w:spacing w:line="400" w:lineRule="exact"/>
        <w:rPr>
          <w:rFonts w:ascii="宋体" w:hAnsi="宋体"/>
          <w:b/>
        </w:rPr>
      </w:pPr>
      <w:r>
        <w:rPr>
          <w:rFonts w:hint="eastAsia"/>
          <w:b/>
        </w:rPr>
        <w:t>2系统总体架构</w:t>
      </w:r>
      <w:bookmarkEnd w:id="6"/>
      <w:bookmarkEnd w:id="7"/>
      <w:bookmarkEnd w:id="8"/>
      <w:bookmarkEnd w:id="9"/>
      <w:bookmarkEnd w:id="10"/>
      <w:bookmarkEnd w:id="11"/>
    </w:p>
    <w:p>
      <w:pPr>
        <w:numPr>
          <w:ilvl w:val="0"/>
          <w:numId w:val="2"/>
        </w:numPr>
        <w:spacing w:line="400" w:lineRule="exact"/>
        <w:rPr>
          <w:rFonts w:ascii="宋体" w:hAnsi="宋体"/>
        </w:rPr>
      </w:pPr>
      <w:r>
        <w:rPr>
          <w:rFonts w:hint="eastAsia" w:ascii="宋体" w:hAnsi="宋体"/>
        </w:rPr>
        <w:t>采用微软公司三层结构开发模式：数据层，业务层，界面层；</w:t>
      </w:r>
    </w:p>
    <w:p>
      <w:pPr>
        <w:numPr>
          <w:ilvl w:val="0"/>
          <w:numId w:val="2"/>
        </w:numPr>
        <w:spacing w:line="400" w:lineRule="exact"/>
        <w:rPr>
          <w:rFonts w:ascii="宋体" w:hAnsi="宋体"/>
        </w:rPr>
      </w:pPr>
      <w:r>
        <w:rPr>
          <w:rFonts w:hint="eastAsia" w:ascii="宋体" w:hAnsi="宋体"/>
        </w:rPr>
        <w:t>为了以后的可扩充性，医生工作界面完全采用基于Internet的形式。这些为以后实现任何地点办公（Anywhere，Anytime ，Any-Image）埋下伏笔。同时可以跨平台运行；</w:t>
      </w:r>
    </w:p>
    <w:p>
      <w:pPr>
        <w:numPr>
          <w:ilvl w:val="0"/>
          <w:numId w:val="2"/>
        </w:numPr>
        <w:spacing w:line="400" w:lineRule="exact"/>
        <w:rPr>
          <w:rFonts w:ascii="宋体" w:hAnsi="宋体"/>
        </w:rPr>
      </w:pPr>
      <w:r>
        <w:rPr>
          <w:rFonts w:hint="eastAsia" w:ascii="宋体" w:hAnsi="宋体"/>
        </w:rPr>
        <w:t>对于一些底层的基本服务，我们采用系统服务的形式，提供最大的效率的稳定性；</w:t>
      </w:r>
    </w:p>
    <w:p>
      <w:pPr>
        <w:numPr>
          <w:ilvl w:val="0"/>
          <w:numId w:val="2"/>
        </w:numPr>
        <w:spacing w:line="400" w:lineRule="exact"/>
        <w:rPr>
          <w:rFonts w:ascii="宋体" w:hAnsi="宋体"/>
        </w:rPr>
      </w:pPr>
      <w:r>
        <w:rPr>
          <w:rFonts w:hint="eastAsia" w:ascii="宋体" w:hAnsi="宋体"/>
        </w:rPr>
        <w:t>对于一些非标准接口的设备，我们通过一个标准组件，将其转化为标准接口，然后进行后处理。</w:t>
      </w:r>
    </w:p>
    <w:p>
      <w:pPr>
        <w:pStyle w:val="14"/>
        <w:ind w:left="432" w:firstLine="0" w:firstLineChars="0"/>
      </w:pPr>
    </w:p>
    <w:p>
      <w:pPr>
        <w:pStyle w:val="3"/>
      </w:pPr>
      <w:r>
        <w:rPr>
          <w:rFonts w:hint="eastAsia"/>
        </w:rPr>
        <w:t>三、PACS系统的核心功能-DICOM简介</w:t>
      </w:r>
    </w:p>
    <w:p>
      <w:pPr>
        <w:ind w:firstLine="420" w:firstLineChars="200"/>
      </w:pPr>
      <w:r>
        <w:rPr>
          <w:rFonts w:hint="eastAsia"/>
        </w:rPr>
        <w:t>DICOM 标准早已获得了与医学影像有关的各个领域的研究和开发人员的广泛认同，目前可以认为属于常识的范畴。DICOM是 Digital Imaging and Communications in Medicine 的缩写，其字面含义很清楚：包括了医学的数字成像和通讯两个方面。由于自二十世纪七十年代以来，各种医学成像技术得到了迅猛发展，几乎每个医学成像设备厂商都研制了具有自己独自特色的图像格式，这使得不同厂商之间的图像信息难于交换。随着计算机网络的普及及其在医学上的广泛应用， 在不同厂商生产的设备之间交换图像和相关的信息的需求日趋迫切，而缺乏统一的标准成为图像交换的主要障碍。为此，美国放射学院（ACR）和国家电气制造商协会（NEMA）在1983组成一个联合委员会发起制定了一个公共的标准，主要目的是有助于开发和推广图像存档和传输系统（PACS），并能与其它医学信息系统联系。经过多年的努力，终于在1996年，ACR－NEMA 委员会发表了一套新的规范，命名为 DICOM  3.0，并被众多的厂商及机构接受和采用。此后，DICOM标准不断吸纳各方反馈的有用信息，从不同专业角度对规范进行扩充，1998年推出了修订版本，目前仍然在不断的发展中。</w:t>
      </w:r>
    </w:p>
    <w:p>
      <w:pPr>
        <w:ind w:firstLine="420" w:firstLineChars="200"/>
        <w:rPr>
          <w:rFonts w:ascii="宋体" w:hAnsi="宋体"/>
        </w:rPr>
      </w:pPr>
      <w:r>
        <w:rPr>
          <w:rFonts w:hint="eastAsia" w:ascii="宋体" w:hAnsi="宋体"/>
        </w:rPr>
        <w:t>该标准的第十部分，描述了图像发布的文件格式。该格式是老的NEMA标准的一个扩展。对于一个与DICOM标准的第十部分相容的图像文件，人们一般称之为DICOM格式的文件。一个单一的DICOM文件既包括一个头部信息（其中存贮病人姓名，扫描类型，图像维数等信息），又包含图像数据本身（可以是三维信息,虽然多数情况下每个文件包含一个图像）。DICOM的图像数据可以是压缩的，既可以使用有损或无损的JPEG格式进行压缩，也可以使用无损游程编码格式进行压缩。对医院来讲，DICOM是接受扫描图像的最常用标准。</w:t>
      </w:r>
    </w:p>
    <w:p>
      <w:pPr>
        <w:autoSpaceDE w:val="0"/>
        <w:autoSpaceDN w:val="0"/>
        <w:adjustRightInd w:val="0"/>
        <w:jc w:val="left"/>
        <w:rPr>
          <w:rFonts w:ascii="Times New Roman" w:hAnsi="Times New Roman" w:eastAsia="宋体" w:cs="Times New Roman"/>
          <w:b/>
          <w:kern w:val="0"/>
          <w:szCs w:val="21"/>
        </w:rPr>
      </w:pPr>
    </w:p>
    <w:p>
      <w:pPr>
        <w:autoSpaceDE w:val="0"/>
        <w:autoSpaceDN w:val="0"/>
        <w:adjustRightInd w:val="0"/>
        <w:jc w:val="left"/>
        <w:rPr>
          <w:rFonts w:ascii="宋体" w:eastAsia="宋体" w:cs="宋体"/>
          <w:b/>
          <w:kern w:val="0"/>
          <w:szCs w:val="21"/>
        </w:rPr>
      </w:pPr>
      <w:r>
        <w:rPr>
          <w:rFonts w:ascii="Times New Roman" w:hAnsi="Times New Roman" w:eastAsia="宋体" w:cs="Times New Roman"/>
          <w:b/>
          <w:kern w:val="0"/>
          <w:szCs w:val="21"/>
        </w:rPr>
        <w:t>1) DICOM</w:t>
      </w:r>
      <w:r>
        <w:rPr>
          <w:rFonts w:hint="eastAsia" w:ascii="宋体" w:eastAsia="宋体" w:cs="宋体"/>
          <w:b/>
          <w:kern w:val="0"/>
          <w:szCs w:val="21"/>
        </w:rPr>
        <w:t>的发展过程：</w:t>
      </w:r>
    </w:p>
    <w:p>
      <w:pPr>
        <w:autoSpaceDE w:val="0"/>
        <w:autoSpaceDN w:val="0"/>
        <w:adjustRightInd w:val="0"/>
        <w:ind w:firstLine="420"/>
        <w:jc w:val="left"/>
        <w:rPr>
          <w:rFonts w:ascii="宋体" w:eastAsia="宋体" w:cs="宋体"/>
          <w:kern w:val="0"/>
          <w:szCs w:val="21"/>
        </w:rPr>
      </w:pPr>
      <w:r>
        <w:rPr>
          <w:rFonts w:hint="eastAsia" w:ascii="宋体" w:eastAsia="宋体" w:cs="宋体"/>
          <w:kern w:val="0"/>
          <w:szCs w:val="21"/>
        </w:rPr>
        <w:t>二十世纪七十年代以来，计算机断层成象技术（</w:t>
      </w:r>
      <w:r>
        <w:rPr>
          <w:rFonts w:ascii="Times New Roman" w:hAnsi="Times New Roman" w:eastAsia="宋体" w:cs="Times New Roman"/>
          <w:kern w:val="0"/>
          <w:szCs w:val="21"/>
        </w:rPr>
        <w:t>CT</w:t>
      </w:r>
      <w:r>
        <w:rPr>
          <w:rFonts w:hint="eastAsia" w:ascii="宋体" w:eastAsia="宋体" w:cs="宋体"/>
          <w:kern w:val="0"/>
          <w:szCs w:val="21"/>
        </w:rPr>
        <w:t>）和其他数字成象技术飞速发展，很多厂商都研制了具有计算机的成象设备，制定了各自不同的图像格式。随着计算机网络的普及及其在医学上的广泛应用，在不同厂商生产的设备之间交换图像和相关的信息的需求日趋迫切，而缺乏统一的标准成为图像交换的主要障碍。因此，</w:t>
      </w:r>
      <w:r>
        <w:rPr>
          <w:rFonts w:ascii="Times New Roman" w:hAnsi="Times New Roman" w:eastAsia="宋体" w:cs="Times New Roman"/>
          <w:kern w:val="0"/>
          <w:szCs w:val="21"/>
        </w:rPr>
        <w:t xml:space="preserve">ACR </w:t>
      </w:r>
      <w:r>
        <w:rPr>
          <w:rFonts w:hint="eastAsia" w:ascii="宋体" w:eastAsia="宋体" w:cs="宋体"/>
          <w:kern w:val="0"/>
          <w:szCs w:val="21"/>
        </w:rPr>
        <w:t>和</w:t>
      </w:r>
      <w:r>
        <w:rPr>
          <w:rFonts w:ascii="Times New Roman" w:hAnsi="Times New Roman" w:eastAsia="宋体" w:cs="Times New Roman"/>
          <w:kern w:val="0"/>
          <w:szCs w:val="21"/>
        </w:rPr>
        <w:t xml:space="preserve">NEMA </w:t>
      </w:r>
      <w:r>
        <w:rPr>
          <w:rFonts w:hint="eastAsia" w:ascii="宋体" w:eastAsia="宋体" w:cs="宋体"/>
          <w:kern w:val="0"/>
          <w:szCs w:val="21"/>
        </w:rPr>
        <w:t>在</w:t>
      </w:r>
      <w:r>
        <w:rPr>
          <w:rFonts w:ascii="Times New Roman" w:hAnsi="Times New Roman" w:eastAsia="宋体" w:cs="Times New Roman"/>
          <w:kern w:val="0"/>
          <w:szCs w:val="21"/>
        </w:rPr>
        <w:t xml:space="preserve">1983 </w:t>
      </w:r>
      <w:r>
        <w:rPr>
          <w:rFonts w:hint="eastAsia" w:ascii="宋体" w:eastAsia="宋体" w:cs="宋体"/>
          <w:kern w:val="0"/>
          <w:szCs w:val="21"/>
        </w:rPr>
        <w:t>组成一个联合委员会发起制定一个公共的标准，它的目的是：</w:t>
      </w:r>
    </w:p>
    <w:p>
      <w:pPr>
        <w:autoSpaceDE w:val="0"/>
        <w:autoSpaceDN w:val="0"/>
        <w:adjustRightInd w:val="0"/>
        <w:jc w:val="left"/>
        <w:rPr>
          <w:rFonts w:ascii="宋体" w:eastAsia="宋体" w:cs="宋体"/>
          <w:kern w:val="0"/>
          <w:szCs w:val="21"/>
        </w:rPr>
      </w:pPr>
      <w:r>
        <w:rPr>
          <w:rFonts w:ascii="Segoe UI Symbol" w:hAnsi="Segoe UI Symbol" w:eastAsia="宋体" w:cs="Segoe UI Symbol"/>
          <w:kern w:val="0"/>
          <w:szCs w:val="21"/>
        </w:rPr>
        <w:t>♦</w:t>
      </w:r>
      <w:r>
        <w:rPr>
          <w:rFonts w:ascii="宋体" w:eastAsia="宋体" w:cs="宋体"/>
          <w:kern w:val="0"/>
          <w:szCs w:val="21"/>
        </w:rPr>
        <w:t xml:space="preserve"> </w:t>
      </w:r>
      <w:r>
        <w:rPr>
          <w:rFonts w:hint="eastAsia" w:ascii="宋体" w:eastAsia="宋体" w:cs="宋体"/>
          <w:kern w:val="0"/>
          <w:szCs w:val="21"/>
        </w:rPr>
        <w:t>促进数字图像设备的网络化，而不论设备的开发商是谁。</w:t>
      </w:r>
    </w:p>
    <w:p>
      <w:pPr>
        <w:autoSpaceDE w:val="0"/>
        <w:autoSpaceDN w:val="0"/>
        <w:adjustRightInd w:val="0"/>
        <w:jc w:val="left"/>
        <w:rPr>
          <w:rFonts w:ascii="宋体" w:eastAsia="宋体" w:cs="宋体"/>
          <w:kern w:val="0"/>
          <w:szCs w:val="21"/>
        </w:rPr>
      </w:pPr>
      <w:r>
        <w:rPr>
          <w:rFonts w:ascii="Segoe UI Symbol" w:hAnsi="Segoe UI Symbol" w:eastAsia="宋体" w:cs="Segoe UI Symbol"/>
          <w:kern w:val="0"/>
          <w:szCs w:val="21"/>
        </w:rPr>
        <w:t>♦</w:t>
      </w:r>
      <w:r>
        <w:rPr>
          <w:rFonts w:ascii="宋体" w:eastAsia="宋体" w:cs="宋体"/>
          <w:kern w:val="0"/>
          <w:szCs w:val="21"/>
        </w:rPr>
        <w:t xml:space="preserve"> </w:t>
      </w:r>
      <w:r>
        <w:rPr>
          <w:rFonts w:hint="eastAsia" w:ascii="宋体" w:eastAsia="宋体" w:cs="宋体"/>
          <w:kern w:val="0"/>
          <w:szCs w:val="21"/>
        </w:rPr>
        <w:t>有助于开发和推广图像存档和传输系统（</w:t>
      </w:r>
      <w:r>
        <w:rPr>
          <w:rFonts w:ascii="宋体" w:eastAsia="宋体" w:cs="宋体"/>
          <w:kern w:val="0"/>
          <w:szCs w:val="21"/>
        </w:rPr>
        <w:t>PACS</w:t>
      </w:r>
      <w:r>
        <w:rPr>
          <w:rFonts w:hint="eastAsia" w:ascii="宋体" w:eastAsia="宋体" w:cs="宋体"/>
          <w:kern w:val="0"/>
          <w:szCs w:val="21"/>
        </w:rPr>
        <w:t>），并能与其它医学信息系统联系。</w:t>
      </w:r>
    </w:p>
    <w:p>
      <w:pPr>
        <w:autoSpaceDE w:val="0"/>
        <w:autoSpaceDN w:val="0"/>
        <w:adjustRightInd w:val="0"/>
        <w:jc w:val="left"/>
        <w:rPr>
          <w:rFonts w:ascii="宋体" w:eastAsia="宋体" w:cs="宋体"/>
          <w:kern w:val="0"/>
          <w:szCs w:val="21"/>
        </w:rPr>
      </w:pPr>
      <w:r>
        <w:rPr>
          <w:rFonts w:ascii="Segoe UI Symbol" w:hAnsi="Segoe UI Symbol" w:eastAsia="宋体" w:cs="Segoe UI Symbol"/>
          <w:kern w:val="0"/>
          <w:szCs w:val="21"/>
        </w:rPr>
        <w:t>♦</w:t>
      </w:r>
      <w:r>
        <w:rPr>
          <w:rFonts w:ascii="宋体" w:eastAsia="宋体" w:cs="宋体"/>
          <w:kern w:val="0"/>
          <w:szCs w:val="21"/>
        </w:rPr>
        <w:t xml:space="preserve"> </w:t>
      </w:r>
      <w:r>
        <w:rPr>
          <w:rFonts w:hint="eastAsia" w:ascii="宋体" w:eastAsia="宋体" w:cs="宋体"/>
          <w:kern w:val="0"/>
          <w:szCs w:val="21"/>
        </w:rPr>
        <w:t>建立有价值的诊断信息数据库，它能处理地理上分散的不同设备间的请求。</w:t>
      </w:r>
    </w:p>
    <w:p>
      <w:pPr>
        <w:autoSpaceDE w:val="0"/>
        <w:autoSpaceDN w:val="0"/>
        <w:adjustRightInd w:val="0"/>
        <w:jc w:val="left"/>
        <w:rPr>
          <w:rFonts w:ascii="宋体" w:eastAsia="宋体" w:cs="宋体"/>
          <w:kern w:val="0"/>
          <w:szCs w:val="21"/>
        </w:rPr>
      </w:pPr>
      <w:r>
        <w:rPr>
          <w:rFonts w:ascii="Times New Roman" w:hAnsi="Times New Roman" w:eastAsia="宋体" w:cs="Times New Roman"/>
          <w:kern w:val="0"/>
          <w:szCs w:val="21"/>
        </w:rPr>
        <w:t xml:space="preserve">1985 </w:t>
      </w:r>
      <w:r>
        <w:rPr>
          <w:rFonts w:hint="eastAsia" w:ascii="宋体" w:eastAsia="宋体" w:cs="宋体"/>
          <w:kern w:val="0"/>
          <w:szCs w:val="21"/>
        </w:rPr>
        <w:t>年，该委员会发表了</w:t>
      </w:r>
      <w:r>
        <w:rPr>
          <w:rFonts w:ascii="Times New Roman" w:hAnsi="Times New Roman" w:eastAsia="宋体" w:cs="Times New Roman"/>
          <w:kern w:val="0"/>
          <w:szCs w:val="21"/>
        </w:rPr>
        <w:t xml:space="preserve">ACR-NEMA 1.0 </w:t>
      </w:r>
      <w:r>
        <w:rPr>
          <w:rFonts w:hint="eastAsia" w:ascii="宋体" w:eastAsia="宋体" w:cs="宋体"/>
          <w:kern w:val="0"/>
          <w:szCs w:val="21"/>
        </w:rPr>
        <w:t>标准（</w:t>
      </w:r>
      <w:r>
        <w:rPr>
          <w:rFonts w:ascii="Times New Roman" w:hAnsi="Times New Roman" w:eastAsia="宋体" w:cs="Times New Roman"/>
          <w:kern w:val="0"/>
          <w:szCs w:val="21"/>
        </w:rPr>
        <w:t>No. 300-1985</w:t>
      </w:r>
      <w:r>
        <w:rPr>
          <w:rFonts w:hint="eastAsia" w:ascii="宋体" w:eastAsia="宋体" w:cs="宋体"/>
          <w:kern w:val="0"/>
          <w:szCs w:val="21"/>
        </w:rPr>
        <w:t>）。</w:t>
      </w:r>
      <w:r>
        <w:rPr>
          <w:rFonts w:ascii="Times New Roman" w:hAnsi="Times New Roman" w:eastAsia="宋体" w:cs="Times New Roman"/>
          <w:kern w:val="0"/>
          <w:szCs w:val="21"/>
        </w:rPr>
        <w:t xml:space="preserve">1986 </w:t>
      </w:r>
      <w:r>
        <w:rPr>
          <w:rFonts w:hint="eastAsia" w:ascii="宋体" w:eastAsia="宋体" w:cs="宋体"/>
          <w:kern w:val="0"/>
          <w:szCs w:val="21"/>
        </w:rPr>
        <w:t>年</w:t>
      </w:r>
      <w:r>
        <w:rPr>
          <w:rFonts w:ascii="Times New Roman" w:hAnsi="Times New Roman" w:eastAsia="宋体" w:cs="Times New Roman"/>
          <w:kern w:val="0"/>
          <w:szCs w:val="21"/>
        </w:rPr>
        <w:t xml:space="preserve">10 </w:t>
      </w:r>
      <w:r>
        <w:rPr>
          <w:rFonts w:hint="eastAsia" w:ascii="宋体" w:eastAsia="宋体" w:cs="宋体"/>
          <w:kern w:val="0"/>
          <w:szCs w:val="21"/>
        </w:rPr>
        <w:t>月和</w:t>
      </w:r>
      <w:r>
        <w:rPr>
          <w:rFonts w:ascii="Times New Roman" w:hAnsi="Times New Roman" w:eastAsia="宋体" w:cs="Times New Roman"/>
          <w:kern w:val="0"/>
          <w:szCs w:val="21"/>
        </w:rPr>
        <w:t xml:space="preserve">1988 </w:t>
      </w:r>
      <w:r>
        <w:rPr>
          <w:rFonts w:hint="eastAsia" w:ascii="宋体" w:eastAsia="宋体" w:cs="宋体"/>
          <w:kern w:val="0"/>
          <w:szCs w:val="21"/>
        </w:rPr>
        <w:t>年</w:t>
      </w:r>
      <w:r>
        <w:rPr>
          <w:rFonts w:ascii="Times New Roman" w:hAnsi="Times New Roman" w:eastAsia="宋体" w:cs="Times New Roman"/>
          <w:kern w:val="0"/>
          <w:szCs w:val="21"/>
        </w:rPr>
        <w:t xml:space="preserve">1 </w:t>
      </w:r>
      <w:r>
        <w:rPr>
          <w:rFonts w:hint="eastAsia" w:ascii="宋体" w:eastAsia="宋体" w:cs="宋体"/>
          <w:kern w:val="0"/>
          <w:szCs w:val="21"/>
        </w:rPr>
        <w:t>月又公布了该标准的两个修订版。</w:t>
      </w:r>
      <w:r>
        <w:rPr>
          <w:rFonts w:ascii="Times New Roman" w:hAnsi="Times New Roman" w:eastAsia="宋体" w:cs="Times New Roman"/>
          <w:kern w:val="0"/>
          <w:szCs w:val="21"/>
        </w:rPr>
        <w:t xml:space="preserve">1988 </w:t>
      </w:r>
      <w:r>
        <w:rPr>
          <w:rFonts w:hint="eastAsia" w:ascii="宋体" w:eastAsia="宋体" w:cs="宋体"/>
          <w:kern w:val="0"/>
          <w:szCs w:val="21"/>
        </w:rPr>
        <w:t>年公布了</w:t>
      </w:r>
      <w:r>
        <w:rPr>
          <w:rFonts w:ascii="Times New Roman" w:hAnsi="Times New Roman" w:eastAsia="宋体" w:cs="Times New Roman"/>
          <w:kern w:val="0"/>
          <w:szCs w:val="21"/>
        </w:rPr>
        <w:t xml:space="preserve">ACR-NEMA 2.0 </w:t>
      </w:r>
      <w:r>
        <w:rPr>
          <w:rFonts w:hint="eastAsia" w:ascii="宋体" w:eastAsia="宋体" w:cs="宋体"/>
          <w:kern w:val="0"/>
          <w:szCs w:val="21"/>
        </w:rPr>
        <w:t>标准（</w:t>
      </w:r>
      <w:r>
        <w:rPr>
          <w:rFonts w:ascii="Times New Roman" w:hAnsi="Times New Roman" w:eastAsia="宋体" w:cs="Times New Roman"/>
          <w:kern w:val="0"/>
          <w:szCs w:val="21"/>
        </w:rPr>
        <w:t>No. 300-1988</w:t>
      </w:r>
      <w:r>
        <w:rPr>
          <w:rFonts w:hint="eastAsia" w:ascii="宋体" w:eastAsia="宋体" w:cs="宋体"/>
          <w:kern w:val="0"/>
          <w:szCs w:val="21"/>
        </w:rPr>
        <w:t>）。然而因为技术上的不成熟，这些规范并没有被广泛采用。但是这些努力吸引了国际上许多著名的医学影像设备制造商的关注及加入，终于在</w:t>
      </w:r>
      <w:r>
        <w:rPr>
          <w:rFonts w:ascii="Times New Roman" w:hAnsi="Times New Roman" w:eastAsia="宋体" w:cs="Times New Roman"/>
          <w:kern w:val="0"/>
          <w:szCs w:val="21"/>
        </w:rPr>
        <w:t xml:space="preserve">1996 </w:t>
      </w:r>
      <w:r>
        <w:rPr>
          <w:rFonts w:hint="eastAsia" w:ascii="宋体" w:eastAsia="宋体" w:cs="宋体"/>
          <w:kern w:val="0"/>
          <w:szCs w:val="21"/>
        </w:rPr>
        <w:t>年，</w:t>
      </w:r>
      <w:r>
        <w:rPr>
          <w:rFonts w:ascii="Times New Roman" w:hAnsi="Times New Roman" w:eastAsia="宋体" w:cs="Times New Roman"/>
          <w:kern w:val="0"/>
          <w:szCs w:val="21"/>
        </w:rPr>
        <w:t>ACR</w:t>
      </w:r>
      <w:r>
        <w:rPr>
          <w:rFonts w:hint="eastAsia" w:ascii="宋体" w:eastAsia="宋体" w:cs="宋体"/>
          <w:kern w:val="0"/>
          <w:szCs w:val="21"/>
        </w:rPr>
        <w:t>－</w:t>
      </w:r>
      <w:r>
        <w:rPr>
          <w:rFonts w:ascii="Times New Roman" w:hAnsi="Times New Roman" w:eastAsia="宋体" w:cs="Times New Roman"/>
          <w:kern w:val="0"/>
          <w:szCs w:val="21"/>
        </w:rPr>
        <w:t xml:space="preserve">NEMA </w:t>
      </w:r>
      <w:r>
        <w:rPr>
          <w:rFonts w:hint="eastAsia" w:ascii="宋体" w:eastAsia="宋体" w:cs="宋体"/>
          <w:kern w:val="0"/>
          <w:szCs w:val="21"/>
        </w:rPr>
        <w:t>委员会发表了一套新的规范，正式命名为</w:t>
      </w:r>
      <w:r>
        <w:rPr>
          <w:rFonts w:ascii="Times New Roman" w:hAnsi="Times New Roman" w:eastAsia="宋体" w:cs="Times New Roman"/>
          <w:kern w:val="0"/>
          <w:szCs w:val="21"/>
        </w:rPr>
        <w:t>DICOM 3.0</w:t>
      </w:r>
      <w:r>
        <w:rPr>
          <w:rFonts w:hint="eastAsia" w:ascii="宋体" w:eastAsia="宋体" w:cs="宋体"/>
          <w:kern w:val="0"/>
          <w:szCs w:val="21"/>
        </w:rPr>
        <w:t>。此规范一经公布立即被众多的厂商及机构采用。此后，</w:t>
      </w:r>
      <w:r>
        <w:rPr>
          <w:rFonts w:ascii="Times New Roman" w:hAnsi="Times New Roman" w:eastAsia="宋体" w:cs="Times New Roman"/>
          <w:kern w:val="0"/>
          <w:szCs w:val="21"/>
        </w:rPr>
        <w:t xml:space="preserve">DICOM </w:t>
      </w:r>
      <w:r>
        <w:rPr>
          <w:rFonts w:hint="eastAsia" w:ascii="宋体" w:eastAsia="宋体" w:cs="宋体"/>
          <w:kern w:val="0"/>
          <w:szCs w:val="21"/>
        </w:rPr>
        <w:t>标准不断吸纳各方反馈的有用信息，从不同专业角度对规范范畴和深度上进行扩充，</w:t>
      </w:r>
      <w:r>
        <w:rPr>
          <w:rFonts w:ascii="Times New Roman" w:hAnsi="Times New Roman" w:eastAsia="宋体" w:cs="Times New Roman"/>
          <w:kern w:val="0"/>
          <w:szCs w:val="21"/>
        </w:rPr>
        <w:t xml:space="preserve">1998 </w:t>
      </w:r>
      <w:r>
        <w:rPr>
          <w:rFonts w:hint="eastAsia" w:ascii="宋体" w:eastAsia="宋体" w:cs="宋体"/>
          <w:kern w:val="0"/>
          <w:szCs w:val="21"/>
        </w:rPr>
        <w:t>年又推出了修订版本，目前仍然在不断的发展中。</w:t>
      </w:r>
    </w:p>
    <w:p>
      <w:pPr>
        <w:autoSpaceDE w:val="0"/>
        <w:autoSpaceDN w:val="0"/>
        <w:adjustRightInd w:val="0"/>
        <w:jc w:val="left"/>
        <w:rPr>
          <w:rFonts w:ascii="Times New Roman" w:hAnsi="Times New Roman" w:cs="Times New Roman"/>
          <w:b/>
          <w:kern w:val="0"/>
          <w:szCs w:val="21"/>
        </w:rPr>
      </w:pPr>
    </w:p>
    <w:p>
      <w:pPr>
        <w:autoSpaceDE w:val="0"/>
        <w:autoSpaceDN w:val="0"/>
        <w:adjustRightInd w:val="0"/>
        <w:jc w:val="left"/>
        <w:rPr>
          <w:rFonts w:ascii="宋体" w:hAnsi="Times New Roman" w:eastAsia="宋体" w:cs="宋体"/>
          <w:b/>
          <w:kern w:val="0"/>
          <w:szCs w:val="21"/>
        </w:rPr>
      </w:pPr>
      <w:r>
        <w:rPr>
          <w:rFonts w:ascii="Times New Roman" w:hAnsi="Times New Roman" w:cs="Times New Roman"/>
          <w:b/>
          <w:kern w:val="0"/>
          <w:szCs w:val="21"/>
        </w:rPr>
        <w:t>2) DICOM</w:t>
      </w:r>
      <w:r>
        <w:rPr>
          <w:rFonts w:hint="eastAsia" w:ascii="宋体" w:hAnsi="Times New Roman" w:eastAsia="宋体" w:cs="宋体"/>
          <w:b/>
          <w:kern w:val="0"/>
          <w:szCs w:val="21"/>
        </w:rPr>
        <w:t>标准的组成:</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 xml:space="preserve">DICOM </w:t>
      </w:r>
      <w:r>
        <w:rPr>
          <w:rFonts w:hint="eastAsia" w:ascii="宋体" w:hAnsi="Times New Roman" w:eastAsia="宋体" w:cs="宋体"/>
          <w:kern w:val="0"/>
          <w:szCs w:val="21"/>
        </w:rPr>
        <w:t>标准包括以下内容：</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3.1: Introduction and Overview</w:t>
      </w:r>
      <w:r>
        <w:rPr>
          <w:rFonts w:hint="eastAsia" w:ascii="宋体" w:hAnsi="Times New Roman" w:eastAsia="宋体" w:cs="宋体"/>
          <w:kern w:val="0"/>
          <w:szCs w:val="21"/>
        </w:rPr>
        <w:t>（引言和概述）</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3.2: Conformance</w:t>
      </w:r>
      <w:r>
        <w:rPr>
          <w:rFonts w:hint="eastAsia" w:ascii="宋体" w:hAnsi="Times New Roman" w:eastAsia="宋体" w:cs="宋体"/>
          <w:kern w:val="0"/>
          <w:szCs w:val="21"/>
        </w:rPr>
        <w:t>（一致性）</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3.3: Information Object Definitions</w:t>
      </w:r>
      <w:r>
        <w:rPr>
          <w:rFonts w:hint="eastAsia" w:ascii="宋体" w:hAnsi="Times New Roman" w:eastAsia="宋体" w:cs="宋体"/>
          <w:kern w:val="0"/>
          <w:szCs w:val="21"/>
        </w:rPr>
        <w:t>（信息对象定义）</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3.4: Service Class Specifications</w:t>
      </w:r>
      <w:r>
        <w:rPr>
          <w:rFonts w:hint="eastAsia" w:ascii="宋体" w:hAnsi="Times New Roman" w:eastAsia="宋体" w:cs="宋体"/>
          <w:kern w:val="0"/>
          <w:szCs w:val="21"/>
        </w:rPr>
        <w:t>（服务类规范）</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 xml:space="preserve">PS 3.5: Data Structure and Encoding: </w:t>
      </w:r>
      <w:r>
        <w:rPr>
          <w:rFonts w:hint="eastAsia" w:ascii="宋体" w:hAnsi="Times New Roman" w:eastAsia="宋体" w:cs="宋体"/>
          <w:kern w:val="0"/>
          <w:szCs w:val="21"/>
        </w:rPr>
        <w:t>（数据结构和编码规定）</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3.6: Data Dictionary</w:t>
      </w:r>
      <w:r>
        <w:rPr>
          <w:rFonts w:hint="eastAsia" w:ascii="宋体" w:hAnsi="Times New Roman" w:eastAsia="宋体" w:cs="宋体"/>
          <w:kern w:val="0"/>
          <w:szCs w:val="21"/>
        </w:rPr>
        <w:t>（数据字典）</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3.7: Message Exchange</w:t>
      </w:r>
      <w:r>
        <w:rPr>
          <w:rFonts w:hint="eastAsia" w:ascii="宋体" w:hAnsi="Times New Roman" w:eastAsia="宋体" w:cs="宋体"/>
          <w:kern w:val="0"/>
          <w:szCs w:val="21"/>
        </w:rPr>
        <w:t>（信息交换）</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3.8: Network Communication Support for Message Exchange</w:t>
      </w:r>
      <w:r>
        <w:rPr>
          <w:rFonts w:hint="eastAsia" w:ascii="宋体" w:hAnsi="Times New Roman" w:eastAsia="宋体" w:cs="宋体"/>
          <w:kern w:val="0"/>
          <w:szCs w:val="21"/>
        </w:rPr>
        <w:t>（信息交换的网络通讯支持）</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3.9: Point-to-Point Communication Support for Message Exchange</w:t>
      </w:r>
      <w:r>
        <w:rPr>
          <w:rFonts w:hint="eastAsia" w:ascii="宋体" w:hAnsi="Times New Roman" w:eastAsia="宋体" w:cs="宋体"/>
          <w:kern w:val="0"/>
          <w:szCs w:val="21"/>
        </w:rPr>
        <w:t>（信息交换的点对点通讯支持）</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3.10: Media Storage and File Format for Data Interchange</w:t>
      </w:r>
      <w:r>
        <w:rPr>
          <w:rFonts w:hint="eastAsia" w:ascii="宋体" w:hAnsi="Times New Roman" w:eastAsia="宋体" w:cs="宋体"/>
          <w:kern w:val="0"/>
          <w:szCs w:val="21"/>
        </w:rPr>
        <w:t>（便于数据交换的介质存储方式和文件格式）</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3.11: Media Storage Application Profiles</w:t>
      </w:r>
      <w:r>
        <w:rPr>
          <w:rFonts w:hint="eastAsia" w:ascii="宋体" w:hAnsi="Times New Roman" w:eastAsia="宋体" w:cs="宋体"/>
          <w:kern w:val="0"/>
          <w:szCs w:val="21"/>
        </w:rPr>
        <w:t>（介质存储应用框架）</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3.12: Storage Functions and Media Formats for Data Interchange</w:t>
      </w:r>
      <w:r>
        <w:rPr>
          <w:rFonts w:hint="eastAsia" w:ascii="宋体" w:hAnsi="Times New Roman" w:eastAsia="宋体" w:cs="宋体"/>
          <w:kern w:val="0"/>
          <w:szCs w:val="21"/>
        </w:rPr>
        <w:t>（便于数据交换的存储方案和介质格式）</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PS 3.13: Print Management Point-to-Point Communication Support</w:t>
      </w:r>
      <w:r>
        <w:rPr>
          <w:rFonts w:hint="eastAsia" w:ascii="宋体" w:hAnsi="Times New Roman" w:eastAsia="宋体" w:cs="宋体"/>
          <w:kern w:val="0"/>
          <w:szCs w:val="21"/>
        </w:rPr>
        <w:t>（打印管理的点对点通讯支持）</w:t>
      </w:r>
    </w:p>
    <w:p>
      <w:pPr>
        <w:autoSpaceDE w:val="0"/>
        <w:autoSpaceDN w:val="0"/>
        <w:adjustRightInd w:val="0"/>
        <w:ind w:firstLine="420"/>
        <w:jc w:val="left"/>
        <w:rPr>
          <w:rFonts w:ascii="宋体" w:hAnsi="Times New Roman" w:eastAsia="宋体" w:cs="宋体"/>
          <w:kern w:val="0"/>
          <w:szCs w:val="21"/>
        </w:rPr>
      </w:pPr>
      <w:r>
        <w:rPr>
          <w:rFonts w:hint="eastAsia" w:ascii="宋体" w:hAnsi="Times New Roman" w:eastAsia="宋体" w:cs="宋体"/>
          <w:kern w:val="0"/>
          <w:szCs w:val="21"/>
        </w:rPr>
        <w:t>这几部分文档是既相关又相互独立的。其中规定了</w:t>
      </w:r>
      <w:r>
        <w:rPr>
          <w:rFonts w:ascii="宋体" w:hAnsi="Times New Roman" w:eastAsia="宋体" w:cs="宋体"/>
          <w:kern w:val="0"/>
          <w:szCs w:val="21"/>
        </w:rPr>
        <w:t xml:space="preserve"> </w:t>
      </w:r>
      <w:r>
        <w:rPr>
          <w:rFonts w:ascii="Times New Roman" w:hAnsi="Times New Roman" w:cs="Times New Roman"/>
          <w:kern w:val="0"/>
          <w:szCs w:val="21"/>
        </w:rPr>
        <w:t>Patient</w:t>
      </w:r>
      <w:r>
        <w:rPr>
          <w:rFonts w:hint="eastAsia" w:ascii="宋体" w:hAnsi="Times New Roman" w:eastAsia="宋体" w:cs="宋体"/>
          <w:kern w:val="0"/>
          <w:szCs w:val="21"/>
        </w:rPr>
        <w:t>、</w:t>
      </w:r>
      <w:r>
        <w:rPr>
          <w:rFonts w:ascii="Times New Roman" w:hAnsi="Times New Roman" w:cs="Times New Roman"/>
          <w:kern w:val="0"/>
          <w:szCs w:val="21"/>
        </w:rPr>
        <w:t>Study</w:t>
      </w:r>
      <w:r>
        <w:rPr>
          <w:rFonts w:hint="eastAsia" w:ascii="宋体" w:hAnsi="Times New Roman" w:eastAsia="宋体" w:cs="宋体"/>
          <w:kern w:val="0"/>
          <w:szCs w:val="21"/>
        </w:rPr>
        <w:t>、</w:t>
      </w:r>
      <w:r>
        <w:rPr>
          <w:rFonts w:ascii="Times New Roman" w:hAnsi="Times New Roman" w:cs="Times New Roman"/>
          <w:kern w:val="0"/>
          <w:szCs w:val="21"/>
        </w:rPr>
        <w:t>Series</w:t>
      </w:r>
      <w:r>
        <w:rPr>
          <w:rFonts w:hint="eastAsia" w:ascii="宋体" w:hAnsi="Times New Roman" w:eastAsia="宋体" w:cs="宋体"/>
          <w:kern w:val="0"/>
          <w:szCs w:val="21"/>
        </w:rPr>
        <w:t>、</w:t>
      </w:r>
      <w:r>
        <w:rPr>
          <w:rFonts w:ascii="Times New Roman" w:hAnsi="Times New Roman" w:cs="Times New Roman"/>
          <w:kern w:val="0"/>
          <w:szCs w:val="21"/>
        </w:rPr>
        <w:t xml:space="preserve">Image </w:t>
      </w:r>
      <w:r>
        <w:rPr>
          <w:rFonts w:hint="eastAsia" w:ascii="宋体" w:hAnsi="Times New Roman" w:eastAsia="宋体" w:cs="宋体"/>
          <w:kern w:val="0"/>
          <w:szCs w:val="21"/>
        </w:rPr>
        <w:t>四个层次的医学图像信息结构，以及由它们组成的信息对象（</w:t>
      </w:r>
      <w:r>
        <w:rPr>
          <w:rFonts w:ascii="Times New Roman" w:hAnsi="Times New Roman" w:cs="Times New Roman"/>
          <w:kern w:val="0"/>
          <w:szCs w:val="21"/>
        </w:rPr>
        <w:t>Information Object</w:t>
      </w:r>
      <w:r>
        <w:rPr>
          <w:rFonts w:hint="eastAsia" w:ascii="宋体" w:hAnsi="Times New Roman" w:eastAsia="宋体" w:cs="宋体"/>
          <w:kern w:val="0"/>
          <w:szCs w:val="21"/>
        </w:rPr>
        <w:t>）；采用服务类客户</w:t>
      </w:r>
      <w:r>
        <w:rPr>
          <w:rFonts w:ascii="Times New Roman" w:hAnsi="Times New Roman" w:cs="Times New Roman"/>
          <w:kern w:val="0"/>
          <w:szCs w:val="21"/>
        </w:rPr>
        <w:t>/</w:t>
      </w:r>
      <w:r>
        <w:rPr>
          <w:rFonts w:hint="eastAsia" w:ascii="宋体" w:hAnsi="Times New Roman" w:eastAsia="宋体" w:cs="宋体"/>
          <w:kern w:val="0"/>
          <w:szCs w:val="21"/>
        </w:rPr>
        <w:t>服务类提供者（</w:t>
      </w:r>
      <w:r>
        <w:rPr>
          <w:rFonts w:ascii="Times New Roman" w:hAnsi="Times New Roman" w:cs="Times New Roman"/>
          <w:kern w:val="0"/>
          <w:szCs w:val="21"/>
        </w:rPr>
        <w:t>Service ClassUser/Service Class Provider</w:t>
      </w:r>
      <w:r>
        <w:rPr>
          <w:rFonts w:hint="eastAsia" w:ascii="宋体" w:hAnsi="Times New Roman" w:eastAsia="宋体" w:cs="宋体"/>
          <w:kern w:val="0"/>
          <w:szCs w:val="21"/>
        </w:rPr>
        <w:t>）概念组成的服务－对象对（</w:t>
      </w:r>
      <w:r>
        <w:rPr>
          <w:rFonts w:ascii="Times New Roman" w:hAnsi="Times New Roman" w:cs="Times New Roman"/>
          <w:kern w:val="0"/>
          <w:szCs w:val="21"/>
        </w:rPr>
        <w:t>Service</w:t>
      </w:r>
      <w:r>
        <w:rPr>
          <w:rFonts w:hint="eastAsia" w:ascii="宋体" w:hAnsi="Times New Roman" w:eastAsia="宋体" w:cs="宋体"/>
          <w:kern w:val="0"/>
          <w:szCs w:val="21"/>
        </w:rPr>
        <w:t>－</w:t>
      </w:r>
      <w:r>
        <w:rPr>
          <w:rFonts w:ascii="Times New Roman" w:hAnsi="Times New Roman" w:cs="Times New Roman"/>
          <w:kern w:val="0"/>
          <w:szCs w:val="21"/>
        </w:rPr>
        <w:t>Object Pair</w:t>
      </w:r>
      <w:r>
        <w:rPr>
          <w:rFonts w:hint="eastAsia" w:ascii="宋体" w:hAnsi="Times New Roman" w:eastAsia="宋体" w:cs="宋体"/>
          <w:kern w:val="0"/>
          <w:szCs w:val="21"/>
        </w:rPr>
        <w:t>）；支持点对点（</w:t>
      </w:r>
      <w:r>
        <w:rPr>
          <w:rFonts w:ascii="Times New Roman" w:hAnsi="Times New Roman" w:cs="Times New Roman"/>
          <w:kern w:val="0"/>
          <w:szCs w:val="21"/>
        </w:rPr>
        <w:t>PPP</w:t>
      </w:r>
      <w:r>
        <w:rPr>
          <w:rFonts w:hint="eastAsia" w:ascii="宋体" w:hAnsi="Times New Roman" w:eastAsia="宋体" w:cs="宋体"/>
          <w:kern w:val="0"/>
          <w:szCs w:val="21"/>
        </w:rPr>
        <w:t>）和</w:t>
      </w:r>
      <w:r>
        <w:rPr>
          <w:rFonts w:ascii="Times New Roman" w:hAnsi="Times New Roman" w:cs="Times New Roman"/>
          <w:kern w:val="0"/>
          <w:szCs w:val="21"/>
        </w:rPr>
        <w:t>TCP/IP</w:t>
      </w:r>
      <w:r>
        <w:rPr>
          <w:rFonts w:hint="eastAsia" w:ascii="宋体" w:hAnsi="Times New Roman" w:eastAsia="宋体" w:cs="宋体"/>
          <w:kern w:val="0"/>
          <w:szCs w:val="21"/>
        </w:rPr>
        <w:t>网络通讯协议。</w:t>
      </w:r>
      <w:r>
        <w:rPr>
          <w:rFonts w:ascii="Times New Roman" w:hAnsi="Times New Roman" w:cs="Times New Roman"/>
          <w:kern w:val="0"/>
          <w:szCs w:val="21"/>
        </w:rPr>
        <w:t xml:space="preserve">DICOM </w:t>
      </w:r>
      <w:r>
        <w:rPr>
          <w:rFonts w:hint="eastAsia" w:ascii="宋体" w:hAnsi="Times New Roman" w:eastAsia="宋体" w:cs="宋体"/>
          <w:kern w:val="0"/>
          <w:szCs w:val="21"/>
        </w:rPr>
        <w:t>涵盖了数字图像信息构成和通讯两个领域，内容极其烦琐、庞大，目前没有任何医学系统可以支持所有的</w:t>
      </w:r>
      <w:r>
        <w:rPr>
          <w:rFonts w:ascii="Times New Roman" w:hAnsi="Times New Roman" w:cs="Times New Roman"/>
          <w:kern w:val="0"/>
          <w:szCs w:val="21"/>
        </w:rPr>
        <w:t xml:space="preserve">DICOM </w:t>
      </w:r>
      <w:r>
        <w:rPr>
          <w:rFonts w:hint="eastAsia" w:ascii="宋体" w:hAnsi="Times New Roman" w:eastAsia="宋体" w:cs="宋体"/>
          <w:kern w:val="0"/>
          <w:szCs w:val="21"/>
        </w:rPr>
        <w:t>服务，每一种设备都是只针对自己最需要的部分提供支持。我们也根据核医学的需要，制定了自己的符合</w:t>
      </w:r>
      <w:r>
        <w:rPr>
          <w:rFonts w:ascii="Times New Roman" w:hAnsi="Times New Roman" w:cs="Times New Roman"/>
          <w:kern w:val="0"/>
          <w:szCs w:val="21"/>
        </w:rPr>
        <w:t xml:space="preserve">DICOM </w:t>
      </w:r>
      <w:r>
        <w:rPr>
          <w:rFonts w:hint="eastAsia" w:ascii="宋体" w:hAnsi="Times New Roman" w:eastAsia="宋体" w:cs="宋体"/>
          <w:kern w:val="0"/>
          <w:szCs w:val="21"/>
        </w:rPr>
        <w:t>标准的图像文件格式。其中核医学图像文件结构部分主要参阅了</w:t>
      </w:r>
      <w:r>
        <w:rPr>
          <w:rFonts w:ascii="Times New Roman" w:hAnsi="Times New Roman" w:cs="Times New Roman"/>
          <w:kern w:val="0"/>
          <w:szCs w:val="21"/>
        </w:rPr>
        <w:t>DICOM</w:t>
      </w:r>
      <w:r>
        <w:rPr>
          <w:rFonts w:hint="eastAsia" w:ascii="宋体" w:hAnsi="Times New Roman" w:eastAsia="宋体" w:cs="宋体"/>
          <w:kern w:val="0"/>
          <w:szCs w:val="21"/>
        </w:rPr>
        <w:t>标准的</w:t>
      </w:r>
      <w:r>
        <w:rPr>
          <w:rFonts w:ascii="Times New Roman" w:hAnsi="Times New Roman" w:cs="Times New Roman"/>
          <w:kern w:val="0"/>
          <w:szCs w:val="21"/>
        </w:rPr>
        <w:t>PS 3.3</w:t>
      </w:r>
      <w:r>
        <w:rPr>
          <w:rFonts w:hint="eastAsia" w:ascii="宋体" w:hAnsi="Times New Roman" w:eastAsia="宋体" w:cs="宋体"/>
          <w:kern w:val="0"/>
          <w:szCs w:val="21"/>
        </w:rPr>
        <w:t>～</w:t>
      </w:r>
      <w:r>
        <w:rPr>
          <w:rFonts w:ascii="Times New Roman" w:hAnsi="Times New Roman" w:cs="Times New Roman"/>
          <w:kern w:val="0"/>
          <w:szCs w:val="21"/>
        </w:rPr>
        <w:t xml:space="preserve">PS 3.6 </w:t>
      </w:r>
      <w:r>
        <w:rPr>
          <w:rFonts w:hint="eastAsia" w:ascii="宋体" w:hAnsi="Times New Roman" w:eastAsia="宋体" w:cs="宋体"/>
          <w:kern w:val="0"/>
          <w:szCs w:val="21"/>
        </w:rPr>
        <w:t>和</w:t>
      </w:r>
      <w:r>
        <w:rPr>
          <w:rFonts w:ascii="Times New Roman" w:hAnsi="Times New Roman" w:cs="Times New Roman"/>
          <w:kern w:val="0"/>
          <w:szCs w:val="21"/>
        </w:rPr>
        <w:t>PS 3.10</w:t>
      </w:r>
      <w:r>
        <w:rPr>
          <w:rFonts w:hint="eastAsia" w:ascii="宋体" w:hAnsi="Times New Roman" w:eastAsia="宋体" w:cs="宋体"/>
          <w:kern w:val="0"/>
          <w:szCs w:val="21"/>
        </w:rPr>
        <w:t>。</w:t>
      </w:r>
    </w:p>
    <w:p>
      <w:pPr>
        <w:autoSpaceDE w:val="0"/>
        <w:autoSpaceDN w:val="0"/>
        <w:adjustRightInd w:val="0"/>
        <w:jc w:val="left"/>
        <w:rPr>
          <w:rFonts w:ascii="Times New Roman" w:hAnsi="Times New Roman" w:cs="Times New Roman"/>
          <w:b/>
          <w:kern w:val="0"/>
          <w:szCs w:val="21"/>
        </w:rPr>
      </w:pPr>
    </w:p>
    <w:p>
      <w:pPr>
        <w:autoSpaceDE w:val="0"/>
        <w:autoSpaceDN w:val="0"/>
        <w:adjustRightInd w:val="0"/>
        <w:jc w:val="left"/>
        <w:rPr>
          <w:rFonts w:ascii="宋体" w:hAnsi="Times New Roman" w:eastAsia="宋体" w:cs="宋体"/>
          <w:b/>
          <w:kern w:val="0"/>
          <w:szCs w:val="21"/>
        </w:rPr>
      </w:pPr>
      <w:r>
        <w:rPr>
          <w:rFonts w:ascii="Times New Roman" w:hAnsi="Times New Roman" w:cs="Times New Roman"/>
          <w:b/>
          <w:kern w:val="0"/>
          <w:szCs w:val="21"/>
        </w:rPr>
        <w:t>3) DICOM</w:t>
      </w:r>
      <w:r>
        <w:rPr>
          <w:rFonts w:hint="eastAsia" w:ascii="宋体" w:hAnsi="Times New Roman" w:eastAsia="宋体" w:cs="宋体"/>
          <w:b/>
          <w:kern w:val="0"/>
          <w:szCs w:val="21"/>
        </w:rPr>
        <w:t>文件格式：</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DICOM </w:t>
      </w:r>
      <w:r>
        <w:rPr>
          <w:rFonts w:hint="eastAsia" w:ascii="宋体" w:hAnsi="Times New Roman" w:eastAsia="宋体" w:cs="宋体"/>
          <w:kern w:val="0"/>
          <w:szCs w:val="21"/>
        </w:rPr>
        <w:t>文件是指按照</w:t>
      </w:r>
      <w:r>
        <w:rPr>
          <w:rFonts w:ascii="Times New Roman" w:hAnsi="Times New Roman" w:cs="Times New Roman"/>
          <w:kern w:val="0"/>
          <w:szCs w:val="21"/>
        </w:rPr>
        <w:t xml:space="preserve">DICOM </w:t>
      </w:r>
      <w:r>
        <w:rPr>
          <w:rFonts w:hint="eastAsia" w:ascii="宋体" w:hAnsi="Times New Roman" w:eastAsia="宋体" w:cs="宋体"/>
          <w:kern w:val="0"/>
          <w:szCs w:val="21"/>
        </w:rPr>
        <w:t>标准而存储的医学文件。它的组成如图</w:t>
      </w:r>
      <w:r>
        <w:rPr>
          <w:rFonts w:ascii="Times New Roman" w:hAnsi="Times New Roman" w:cs="Times New Roman"/>
          <w:kern w:val="0"/>
          <w:szCs w:val="21"/>
        </w:rPr>
        <w:t>1</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所示。图中的</w:t>
      </w:r>
      <w:r>
        <w:rPr>
          <w:rFonts w:ascii="Times New Roman" w:hAnsi="Times New Roman" w:cs="Times New Roman"/>
          <w:kern w:val="0"/>
          <w:szCs w:val="21"/>
        </w:rPr>
        <w:t xml:space="preserve">SOP </w:t>
      </w:r>
      <w:r>
        <w:rPr>
          <w:rFonts w:hint="eastAsia" w:ascii="宋体" w:hAnsi="Times New Roman" w:eastAsia="宋体" w:cs="宋体"/>
          <w:kern w:val="0"/>
          <w:szCs w:val="21"/>
        </w:rPr>
        <w:t>指服务－对象对（</w:t>
      </w:r>
      <w:r>
        <w:rPr>
          <w:rFonts w:ascii="Times New Roman" w:hAnsi="Times New Roman" w:cs="Times New Roman"/>
          <w:kern w:val="0"/>
          <w:szCs w:val="21"/>
        </w:rPr>
        <w:t>Service-Object Pair</w:t>
      </w:r>
      <w:r>
        <w:rPr>
          <w:rFonts w:hint="eastAsia" w:ascii="宋体" w:hAnsi="Times New Roman" w:eastAsia="宋体" w:cs="宋体"/>
          <w:kern w:val="0"/>
          <w:szCs w:val="21"/>
        </w:rPr>
        <w:t>）。</w:t>
      </w:r>
      <w:r>
        <w:rPr>
          <w:rFonts w:ascii="Times New Roman" w:hAnsi="Times New Roman" w:cs="Times New Roman"/>
          <w:kern w:val="0"/>
          <w:szCs w:val="21"/>
        </w:rPr>
        <w:t xml:space="preserve">DICOM </w:t>
      </w:r>
      <w:r>
        <w:rPr>
          <w:rFonts w:hint="eastAsia" w:ascii="宋体" w:hAnsi="Times New Roman" w:eastAsia="宋体" w:cs="宋体"/>
          <w:kern w:val="0"/>
          <w:szCs w:val="21"/>
        </w:rPr>
        <w:t>文件一般由一个</w:t>
      </w:r>
      <w:r>
        <w:rPr>
          <w:rFonts w:ascii="Times New Roman" w:hAnsi="Times New Roman" w:cs="Times New Roman"/>
          <w:kern w:val="0"/>
          <w:szCs w:val="21"/>
        </w:rPr>
        <w:t xml:space="preserve">DICOM </w:t>
      </w:r>
      <w:r>
        <w:rPr>
          <w:rFonts w:hint="eastAsia" w:ascii="宋体" w:hAnsi="Times New Roman" w:eastAsia="宋体" w:cs="宋体"/>
          <w:kern w:val="0"/>
          <w:szCs w:val="21"/>
        </w:rPr>
        <w:t>文件头和一个</w:t>
      </w:r>
      <w:r>
        <w:rPr>
          <w:rFonts w:ascii="Times New Roman" w:hAnsi="Times New Roman" w:cs="Times New Roman"/>
          <w:kern w:val="0"/>
          <w:szCs w:val="21"/>
        </w:rPr>
        <w:t xml:space="preserve">DICOM </w:t>
      </w:r>
      <w:r>
        <w:rPr>
          <w:rFonts w:hint="eastAsia" w:ascii="宋体" w:hAnsi="Times New Roman" w:eastAsia="宋体" w:cs="宋体"/>
          <w:kern w:val="0"/>
          <w:szCs w:val="21"/>
        </w:rPr>
        <w:t>数据集合组成。</w:t>
      </w:r>
      <w:r>
        <w:rPr>
          <w:rFonts w:ascii="Times New Roman" w:hAnsi="Times New Roman" w:cs="Times New Roman"/>
          <w:kern w:val="0"/>
          <w:szCs w:val="21"/>
        </w:rPr>
        <w:t xml:space="preserve">DICOM </w:t>
      </w:r>
      <w:r>
        <w:rPr>
          <w:rFonts w:hint="eastAsia" w:ascii="宋体" w:hAnsi="Times New Roman" w:eastAsia="宋体" w:cs="宋体"/>
          <w:kern w:val="0"/>
          <w:szCs w:val="21"/>
        </w:rPr>
        <w:t>文件头的定义格式将在本文的第三部分介绍；</w:t>
      </w:r>
      <w:r>
        <w:rPr>
          <w:rFonts w:ascii="Times New Roman" w:hAnsi="Times New Roman" w:cs="Times New Roman"/>
          <w:kern w:val="0"/>
          <w:szCs w:val="21"/>
        </w:rPr>
        <w:t xml:space="preserve">DICOM </w:t>
      </w:r>
      <w:r>
        <w:rPr>
          <w:rFonts w:hint="eastAsia" w:ascii="宋体" w:hAnsi="Times New Roman" w:eastAsia="宋体" w:cs="宋体"/>
          <w:kern w:val="0"/>
          <w:szCs w:val="21"/>
        </w:rPr>
        <w:t>数据集合是按照</w:t>
      </w:r>
      <w:r>
        <w:rPr>
          <w:rFonts w:ascii="Times New Roman" w:hAnsi="Times New Roman" w:cs="Times New Roman"/>
          <w:kern w:val="0"/>
          <w:szCs w:val="21"/>
        </w:rPr>
        <w:t xml:space="preserve">DICOM </w:t>
      </w:r>
      <w:r>
        <w:rPr>
          <w:rFonts w:hint="eastAsia" w:ascii="宋体" w:hAnsi="Times New Roman" w:eastAsia="宋体" w:cs="宋体"/>
          <w:kern w:val="0"/>
          <w:szCs w:val="21"/>
        </w:rPr>
        <w:t>标准的</w:t>
      </w:r>
      <w:r>
        <w:rPr>
          <w:rFonts w:ascii="Times New Roman" w:hAnsi="Times New Roman" w:cs="Times New Roman"/>
          <w:kern w:val="0"/>
          <w:szCs w:val="21"/>
        </w:rPr>
        <w:t xml:space="preserve">PS 3.5 </w:t>
      </w:r>
      <w:r>
        <w:rPr>
          <w:rFonts w:hint="eastAsia" w:ascii="宋体" w:hAnsi="Times New Roman" w:eastAsia="宋体" w:cs="宋体"/>
          <w:kern w:val="0"/>
          <w:szCs w:val="21"/>
        </w:rPr>
        <w:t>部分来编码组成的。</w:t>
      </w:r>
    </w:p>
    <w:p>
      <w:pPr>
        <w:pStyle w:val="14"/>
        <w:ind w:left="432" w:firstLine="0" w:firstLineChars="0"/>
      </w:pPr>
    </w:p>
    <w:p>
      <w:pPr>
        <w:pStyle w:val="3"/>
        <w:numPr>
          <w:ilvl w:val="0"/>
          <w:numId w:val="3"/>
        </w:numPr>
        <w:rPr>
          <w:rFonts w:hint="eastAsia"/>
        </w:rPr>
      </w:pPr>
      <w:r>
        <w:rPr>
          <w:rFonts w:hint="eastAsia"/>
        </w:rPr>
        <w:t>一个简易DICOM处理系统的设计</w:t>
      </w:r>
    </w:p>
    <w:p>
      <w:pPr>
        <w:widowControl w:val="0"/>
        <w:numPr>
          <w:ilvl w:val="0"/>
          <w:numId w:val="4"/>
        </w:numPr>
        <w:jc w:val="both"/>
        <w:rPr>
          <w:rFonts w:hint="default" w:eastAsiaTheme="minorEastAsia"/>
          <w:b/>
          <w:bCs/>
          <w:sz w:val="28"/>
          <w:szCs w:val="32"/>
          <w:lang w:val="en-US" w:eastAsia="zh-CN"/>
        </w:rPr>
      </w:pPr>
      <w:r>
        <w:rPr>
          <w:rFonts w:hint="eastAsia"/>
          <w:b/>
          <w:bCs/>
          <w:sz w:val="28"/>
          <w:szCs w:val="32"/>
          <w:lang w:val="en-US" w:eastAsia="zh-CN"/>
        </w:rPr>
        <w:t>需求分析</w:t>
      </w:r>
    </w:p>
    <w:p>
      <w:pPr>
        <w:widowControl w:val="0"/>
        <w:numPr>
          <w:ilvl w:val="0"/>
          <w:numId w:val="0"/>
        </w:numPr>
        <w:jc w:val="both"/>
        <w:rPr>
          <w:rFonts w:hint="default"/>
          <w:b w:val="0"/>
          <w:bCs w:val="0"/>
          <w:sz w:val="24"/>
          <w:szCs w:val="28"/>
          <w:lang w:val="en-US" w:eastAsia="zh-CN"/>
        </w:rPr>
      </w:pPr>
      <w:r>
        <w:rPr>
          <w:rFonts w:hint="default"/>
          <w:b w:val="0"/>
          <w:bCs w:val="0"/>
          <w:sz w:val="24"/>
          <w:szCs w:val="28"/>
          <w:lang w:val="en-US" w:eastAsia="zh-CN"/>
        </w:rPr>
        <w:t xml:space="preserve">DICOM </w:t>
      </w:r>
      <w:r>
        <w:rPr>
          <w:rFonts w:hint="eastAsia"/>
          <w:b w:val="0"/>
          <w:bCs w:val="0"/>
          <w:sz w:val="24"/>
          <w:szCs w:val="28"/>
          <w:lang w:val="en-US" w:eastAsia="zh-CN"/>
        </w:rPr>
        <w:t>处理系统需要的功能有：</w:t>
      </w:r>
    </w:p>
    <w:p>
      <w:pPr>
        <w:widowControl w:val="0"/>
        <w:numPr>
          <w:ilvl w:val="0"/>
          <w:numId w:val="0"/>
        </w:numPr>
        <w:jc w:val="both"/>
        <w:rPr>
          <w:rFonts w:hint="default" w:eastAsiaTheme="minorEastAsia"/>
          <w:b w:val="0"/>
          <w:bCs w:val="0"/>
          <w:sz w:val="24"/>
          <w:szCs w:val="28"/>
          <w:lang w:val="en-US" w:eastAsia="zh-CN"/>
        </w:rPr>
      </w:pPr>
      <w:r>
        <w:rPr>
          <w:rFonts w:hint="eastAsia"/>
          <w:b w:val="0"/>
          <w:bCs w:val="0"/>
          <w:sz w:val="24"/>
          <w:szCs w:val="28"/>
          <w:lang w:val="en-US" w:eastAsia="zh-CN"/>
        </w:rPr>
        <w:t>图象读取：从外部读入</w:t>
      </w:r>
      <w:r>
        <w:rPr>
          <w:rFonts w:hint="default"/>
          <w:b w:val="0"/>
          <w:bCs w:val="0"/>
          <w:sz w:val="24"/>
          <w:szCs w:val="28"/>
          <w:lang w:val="en-US" w:eastAsia="zh-CN"/>
        </w:rPr>
        <w:t xml:space="preserve"> DICOM </w:t>
      </w:r>
      <w:r>
        <w:rPr>
          <w:rFonts w:hint="eastAsia"/>
          <w:b w:val="0"/>
          <w:bCs w:val="0"/>
          <w:sz w:val="24"/>
          <w:szCs w:val="28"/>
          <w:lang w:val="en-US" w:eastAsia="zh-CN"/>
        </w:rPr>
        <w:t>图象到程序中</w:t>
      </w:r>
    </w:p>
    <w:p>
      <w:pPr>
        <w:widowControl w:val="0"/>
        <w:numPr>
          <w:ilvl w:val="0"/>
          <w:numId w:val="0"/>
        </w:numPr>
        <w:jc w:val="both"/>
        <w:rPr>
          <w:rFonts w:hint="default" w:eastAsiaTheme="minorEastAsia"/>
          <w:b w:val="0"/>
          <w:bCs w:val="0"/>
          <w:sz w:val="24"/>
          <w:szCs w:val="28"/>
          <w:lang w:val="en-US" w:eastAsia="zh-CN"/>
        </w:rPr>
      </w:pPr>
      <w:r>
        <w:rPr>
          <w:rFonts w:hint="eastAsia"/>
          <w:b w:val="0"/>
          <w:bCs w:val="0"/>
          <w:sz w:val="24"/>
          <w:szCs w:val="28"/>
          <w:lang w:val="en-US" w:eastAsia="zh-CN"/>
        </w:rPr>
        <w:t xml:space="preserve">灰度处理：调整 </w:t>
      </w:r>
      <w:r>
        <w:rPr>
          <w:rFonts w:hint="default"/>
          <w:b w:val="0"/>
          <w:bCs w:val="0"/>
          <w:sz w:val="24"/>
          <w:szCs w:val="28"/>
          <w:lang w:val="en-US" w:eastAsia="zh-CN"/>
        </w:rPr>
        <w:t xml:space="preserve">DICOM </w:t>
      </w:r>
      <w:r>
        <w:rPr>
          <w:rFonts w:hint="eastAsia"/>
          <w:b w:val="0"/>
          <w:bCs w:val="0"/>
          <w:sz w:val="24"/>
          <w:szCs w:val="28"/>
          <w:lang w:val="en-US" w:eastAsia="zh-CN"/>
        </w:rPr>
        <w:t>图象的灰度值范围，使其更适合观看</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锐化：提高图像中某一部位的清晰度或者焦距程度，使图像特定区域更加鲜明</w:t>
      </w:r>
    </w:p>
    <w:p>
      <w:pPr>
        <w:widowControl w:val="0"/>
        <w:numPr>
          <w:ilvl w:val="0"/>
          <w:numId w:val="0"/>
        </w:numPr>
        <w:jc w:val="both"/>
        <w:rPr>
          <w:rFonts w:hint="default" w:eastAsiaTheme="minorEastAsia"/>
          <w:b w:val="0"/>
          <w:bCs w:val="0"/>
          <w:sz w:val="24"/>
          <w:szCs w:val="28"/>
          <w:lang w:val="en-US" w:eastAsia="zh-CN"/>
        </w:rPr>
      </w:pPr>
      <w:r>
        <w:rPr>
          <w:rFonts w:hint="eastAsia"/>
          <w:b w:val="0"/>
          <w:bCs w:val="0"/>
          <w:sz w:val="24"/>
          <w:szCs w:val="28"/>
          <w:lang w:val="en-US" w:eastAsia="zh-CN"/>
        </w:rPr>
        <w:t>模糊：过滤图象中的一些噪声，使得图象更加平滑</w:t>
      </w:r>
    </w:p>
    <w:p>
      <w:pPr>
        <w:widowControl w:val="0"/>
        <w:numPr>
          <w:ilvl w:val="0"/>
          <w:numId w:val="0"/>
        </w:numPr>
        <w:jc w:val="both"/>
        <w:rPr>
          <w:rFonts w:hint="default"/>
          <w:b w:val="0"/>
          <w:bCs w:val="0"/>
          <w:sz w:val="24"/>
          <w:szCs w:val="28"/>
          <w:lang w:val="en-US" w:eastAsia="zh-CN"/>
        </w:rPr>
      </w:pPr>
      <w:r>
        <w:rPr>
          <w:rFonts w:hint="eastAsia"/>
          <w:b w:val="0"/>
          <w:bCs w:val="0"/>
          <w:sz w:val="24"/>
          <w:szCs w:val="28"/>
          <w:lang w:val="en-US" w:eastAsia="zh-CN"/>
        </w:rPr>
        <w:t>分割：把图像分成若干个特定的、具有独特性质的区域</w:t>
      </w:r>
    </w:p>
    <w:p>
      <w:pPr>
        <w:widowControl w:val="0"/>
        <w:numPr>
          <w:ilvl w:val="0"/>
          <w:numId w:val="0"/>
        </w:numPr>
        <w:jc w:val="both"/>
        <w:rPr>
          <w:rFonts w:hint="eastAsia"/>
          <w:b w:val="0"/>
          <w:bCs w:val="0"/>
          <w:sz w:val="24"/>
          <w:szCs w:val="28"/>
          <w:lang w:val="en-US" w:eastAsia="zh-CN"/>
        </w:rPr>
      </w:pPr>
      <w:r>
        <w:rPr>
          <w:rFonts w:hint="eastAsia"/>
          <w:b w:val="0"/>
          <w:bCs w:val="0"/>
          <w:sz w:val="24"/>
          <w:szCs w:val="28"/>
          <w:lang w:val="en-US" w:eastAsia="zh-CN"/>
        </w:rPr>
        <w:t>形态学处理</w:t>
      </w:r>
    </w:p>
    <w:p>
      <w:pPr>
        <w:widowControl w:val="0"/>
        <w:numPr>
          <w:ilvl w:val="0"/>
          <w:numId w:val="0"/>
        </w:numPr>
        <w:jc w:val="both"/>
        <w:rPr>
          <w:rFonts w:hint="default"/>
          <w:b w:val="0"/>
          <w:bCs w:val="0"/>
          <w:sz w:val="24"/>
          <w:szCs w:val="28"/>
          <w:lang w:val="en-US" w:eastAsia="zh-CN"/>
        </w:rPr>
      </w:pPr>
      <w:r>
        <w:rPr>
          <w:rFonts w:hint="eastAsia"/>
          <w:b w:val="0"/>
          <w:bCs w:val="0"/>
          <w:sz w:val="24"/>
          <w:szCs w:val="28"/>
          <w:lang w:val="en-US" w:eastAsia="zh-CN"/>
        </w:rPr>
        <w:t>保存导出图片</w:t>
      </w:r>
    </w:p>
    <w:p>
      <w:pPr>
        <w:widowControl w:val="0"/>
        <w:numPr>
          <w:ilvl w:val="0"/>
          <w:numId w:val="0"/>
        </w:numPr>
        <w:ind w:leftChars="0"/>
        <w:jc w:val="both"/>
        <w:rPr>
          <w:rFonts w:hint="default" w:eastAsiaTheme="minorEastAsia"/>
          <w:lang w:val="en-US" w:eastAsia="zh-CN"/>
        </w:rPr>
      </w:pPr>
    </w:p>
    <w:p>
      <w:pPr>
        <w:widowControl w:val="0"/>
        <w:numPr>
          <w:ilvl w:val="0"/>
          <w:numId w:val="4"/>
        </w:numPr>
        <w:jc w:val="both"/>
        <w:rPr>
          <w:rFonts w:hint="default"/>
          <w:b/>
          <w:bCs/>
          <w:sz w:val="28"/>
          <w:szCs w:val="32"/>
          <w:lang w:val="en-US" w:eastAsia="zh-CN"/>
        </w:rPr>
      </w:pPr>
      <w:r>
        <w:rPr>
          <w:rFonts w:hint="eastAsia"/>
          <w:b/>
          <w:bCs/>
          <w:sz w:val="28"/>
          <w:szCs w:val="32"/>
          <w:lang w:val="en-US" w:eastAsia="zh-CN"/>
        </w:rPr>
        <w:t>系统架构图</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2537460"/>
            <wp:effectExtent l="0" t="0" r="0" b="762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273040" cy="2537460"/>
                    </a:xfrm>
                    <a:prstGeom prst="rect">
                      <a:avLst/>
                    </a:prstGeom>
                  </pic:spPr>
                </pic:pic>
              </a:graphicData>
            </a:graphic>
          </wp:inline>
        </w:drawing>
      </w:r>
    </w:p>
    <w:p>
      <w:pPr>
        <w:widowControl w:val="0"/>
        <w:numPr>
          <w:ilvl w:val="0"/>
          <w:numId w:val="0"/>
        </w:numPr>
        <w:ind w:leftChars="0"/>
        <w:jc w:val="both"/>
        <w:rPr>
          <w:rFonts w:hint="default" w:eastAsiaTheme="minorEastAsia"/>
          <w:lang w:val="en-US" w:eastAsia="zh-CN"/>
        </w:rPr>
      </w:pPr>
    </w:p>
    <w:p>
      <w:pPr>
        <w:widowControl w:val="0"/>
        <w:numPr>
          <w:ilvl w:val="0"/>
          <w:numId w:val="4"/>
        </w:numPr>
        <w:jc w:val="both"/>
        <w:rPr>
          <w:rFonts w:hint="default"/>
          <w:b/>
          <w:bCs/>
          <w:sz w:val="28"/>
          <w:szCs w:val="32"/>
          <w:lang w:val="en-US" w:eastAsia="zh-CN"/>
        </w:rPr>
      </w:pPr>
      <w:r>
        <w:rPr>
          <w:rFonts w:hint="eastAsia"/>
          <w:b/>
          <w:bCs/>
          <w:sz w:val="28"/>
          <w:szCs w:val="32"/>
          <w:lang w:val="en-US" w:eastAsia="zh-CN"/>
        </w:rPr>
        <w:t>概要设计</w:t>
      </w:r>
    </w:p>
    <w:p>
      <w:pPr>
        <w:widowControl w:val="0"/>
        <w:numPr>
          <w:numId w:val="0"/>
        </w:numPr>
        <w:jc w:val="both"/>
        <w:rPr>
          <w:rFonts w:hint="default" w:eastAsiaTheme="minorEastAsia"/>
          <w:b/>
          <w:bCs/>
          <w:sz w:val="28"/>
          <w:szCs w:val="32"/>
          <w:lang w:val="en-US" w:eastAsia="zh-CN"/>
        </w:rPr>
      </w:pPr>
      <w:r>
        <w:rPr>
          <w:rFonts w:hint="eastAsia"/>
          <w:b/>
          <w:bCs/>
          <w:sz w:val="28"/>
          <w:szCs w:val="32"/>
          <w:lang w:val="en-US" w:eastAsia="zh-CN"/>
        </w:rPr>
        <w:t>总用例图</w:t>
      </w:r>
    </w:p>
    <w:p>
      <w:pPr>
        <w:widowControl w:val="0"/>
        <w:numPr>
          <w:numId w:val="0"/>
        </w:numPr>
        <w:jc w:val="both"/>
        <w:rPr>
          <w:rFonts w:hint="default"/>
          <w:b/>
          <w:bCs/>
          <w:sz w:val="28"/>
          <w:szCs w:val="32"/>
          <w:lang w:val="en-US" w:eastAsia="zh-CN"/>
        </w:rPr>
      </w:pPr>
      <w:r>
        <w:rPr>
          <w:rFonts w:hint="default"/>
          <w:b/>
          <w:bCs/>
          <w:sz w:val="28"/>
          <w:szCs w:val="32"/>
          <w:lang w:val="en-US" w:eastAsia="zh-CN"/>
        </w:rPr>
        <w:drawing>
          <wp:inline distT="0" distB="0" distL="114300" distR="114300">
            <wp:extent cx="5269230" cy="3279140"/>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5"/>
                    <a:stretch>
                      <a:fillRect/>
                    </a:stretch>
                  </pic:blipFill>
                  <pic:spPr>
                    <a:xfrm>
                      <a:off x="0" y="0"/>
                      <a:ext cx="5269230" cy="3279140"/>
                    </a:xfrm>
                    <a:prstGeom prst="rect">
                      <a:avLst/>
                    </a:prstGeom>
                  </pic:spPr>
                </pic:pic>
              </a:graphicData>
            </a:graphic>
          </wp:inline>
        </w:drawing>
      </w:r>
    </w:p>
    <w:p>
      <w:pPr>
        <w:widowControl w:val="0"/>
        <w:numPr>
          <w:ilvl w:val="0"/>
          <w:numId w:val="0"/>
        </w:numPr>
        <w:ind w:leftChars="0"/>
        <w:jc w:val="both"/>
        <w:rPr>
          <w:rFonts w:hint="default" w:eastAsiaTheme="minor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图象处理模块：</w:t>
      </w:r>
    </w:p>
    <w:p>
      <w:pPr>
        <w:widowControl w:val="0"/>
        <w:numPr>
          <w:ilvl w:val="0"/>
          <w:numId w:val="0"/>
        </w:numPr>
        <w:ind w:leftChars="0"/>
        <w:jc w:val="both"/>
        <w:rPr>
          <w:rFonts w:hint="eastAsia"/>
          <w:lang w:val="en-US" w:eastAsia="zh-CN"/>
        </w:rPr>
      </w:pPr>
    </w:p>
    <w:tbl>
      <w:tblPr>
        <w:tblStyle w:val="18"/>
        <w:tblW w:w="0" w:type="pct"/>
        <w:tblInd w:w="0" w:type="dxa"/>
        <w:tblLayout w:type="autofit"/>
        <w:tblCellMar>
          <w:top w:w="0" w:type="dxa"/>
          <w:left w:w="108" w:type="dxa"/>
          <w:bottom w:w="0" w:type="dxa"/>
          <w:right w:w="108" w:type="dxa"/>
        </w:tblCellMar>
      </w:tblPr>
      <w:tblGrid>
        <w:gridCol w:w="7891"/>
      </w:tblGrid>
      <w:tr>
        <w:tblPrEx>
          <w:tblCellMar>
            <w:top w:w="0" w:type="dxa"/>
            <w:left w:w="108" w:type="dxa"/>
            <w:bottom w:w="0" w:type="dxa"/>
            <w:right w:w="108" w:type="dxa"/>
          </w:tblCellMar>
        </w:tblPrEx>
        <w:tc>
          <w:tcPr>
            <w:tcW w:w="0" w:type="auto"/>
            <w:noWrap w:val="0"/>
            <w:vAlign w:val="top"/>
          </w:tcPr>
          <w:p>
            <w:pPr>
              <w:pStyle w:val="17"/>
              <w:jc w:val="left"/>
              <w:rPr>
                <w:rFonts w:hint="default" w:eastAsiaTheme="minorEastAsia"/>
                <w:lang w:val="en-US" w:eastAsia="zh-CN"/>
              </w:rPr>
            </w:pPr>
            <w:r>
              <w:rPr>
                <w:b/>
                <w:bCs/>
              </w:rPr>
              <w:t>用例名称：</w:t>
            </w:r>
            <w:r>
              <w:rPr>
                <w:rFonts w:hint="eastAsia"/>
                <w:lang w:val="en-US" w:eastAsia="zh-CN"/>
              </w:rPr>
              <w:t>图象处理</w:t>
            </w:r>
          </w:p>
        </w:tc>
      </w:tr>
      <w:tr>
        <w:tblPrEx>
          <w:tblCellMar>
            <w:top w:w="0" w:type="dxa"/>
            <w:left w:w="108" w:type="dxa"/>
            <w:bottom w:w="0" w:type="dxa"/>
            <w:right w:w="108" w:type="dxa"/>
          </w:tblCellMar>
        </w:tblPrEx>
        <w:tc>
          <w:tcPr>
            <w:tcW w:w="0" w:type="auto"/>
            <w:noWrap w:val="0"/>
            <w:vAlign w:val="top"/>
          </w:tcPr>
          <w:p>
            <w:pPr>
              <w:pStyle w:val="17"/>
              <w:jc w:val="left"/>
            </w:pPr>
            <w:r>
              <w:rPr>
                <w:b/>
                <w:bCs/>
              </w:rPr>
              <w:t>参与者：</w:t>
            </w:r>
            <w:r>
              <w:t>用户</w:t>
            </w:r>
          </w:p>
        </w:tc>
      </w:tr>
      <w:tr>
        <w:tblPrEx>
          <w:tblCellMar>
            <w:top w:w="0" w:type="dxa"/>
            <w:left w:w="108" w:type="dxa"/>
            <w:bottom w:w="0" w:type="dxa"/>
            <w:right w:w="108" w:type="dxa"/>
          </w:tblCellMar>
        </w:tblPrEx>
        <w:tc>
          <w:tcPr>
            <w:tcW w:w="0" w:type="auto"/>
            <w:noWrap w:val="0"/>
            <w:vAlign w:val="top"/>
          </w:tcPr>
          <w:p>
            <w:pPr>
              <w:pStyle w:val="17"/>
              <w:jc w:val="left"/>
              <w:rPr>
                <w:rFonts w:hint="default" w:eastAsiaTheme="minorEastAsia"/>
                <w:lang w:val="en-US" w:eastAsia="zh-CN"/>
              </w:rPr>
            </w:pPr>
            <w:r>
              <w:rPr>
                <w:b/>
                <w:bCs/>
              </w:rPr>
              <w:t>简要说明：</w:t>
            </w:r>
            <w:r>
              <w:t>用户</w:t>
            </w:r>
            <w:r>
              <w:rPr>
                <w:rFonts w:hint="eastAsia"/>
                <w:lang w:val="en-US" w:eastAsia="zh-CN"/>
              </w:rPr>
              <w:t>点击对应的图象处理功能，系统处理图象并显示结果</w:t>
            </w:r>
          </w:p>
        </w:tc>
      </w:tr>
      <w:tr>
        <w:tblPrEx>
          <w:tblCellMar>
            <w:top w:w="0" w:type="dxa"/>
            <w:left w:w="108" w:type="dxa"/>
            <w:bottom w:w="0" w:type="dxa"/>
            <w:right w:w="108" w:type="dxa"/>
          </w:tblCellMar>
        </w:tblPrEx>
        <w:tc>
          <w:tcPr>
            <w:tcW w:w="0" w:type="auto"/>
            <w:noWrap w:val="0"/>
            <w:vAlign w:val="top"/>
          </w:tcPr>
          <w:p>
            <w:pPr>
              <w:pStyle w:val="17"/>
              <w:jc w:val="left"/>
              <w:rPr>
                <w:rFonts w:hint="default" w:eastAsiaTheme="minorEastAsia"/>
                <w:lang w:val="en-US" w:eastAsia="zh-CN"/>
              </w:rPr>
            </w:pPr>
            <w:r>
              <w:rPr>
                <w:b/>
                <w:bCs/>
              </w:rPr>
              <w:t>前置条件：</w:t>
            </w:r>
            <w:r>
              <w:rPr>
                <w:rFonts w:hint="eastAsia"/>
                <w:lang w:val="en-US" w:eastAsia="zh-CN"/>
              </w:rPr>
              <w:t>已读取图象</w:t>
            </w:r>
          </w:p>
        </w:tc>
      </w:tr>
      <w:tr>
        <w:tblPrEx>
          <w:tblCellMar>
            <w:top w:w="0" w:type="dxa"/>
            <w:left w:w="108" w:type="dxa"/>
            <w:bottom w:w="0" w:type="dxa"/>
            <w:right w:w="108" w:type="dxa"/>
          </w:tblCellMar>
        </w:tblPrEx>
        <w:tc>
          <w:tcPr>
            <w:tcW w:w="0" w:type="auto"/>
            <w:noWrap w:val="0"/>
            <w:vAlign w:val="top"/>
          </w:tcPr>
          <w:p>
            <w:pPr>
              <w:pStyle w:val="17"/>
              <w:jc w:val="left"/>
            </w:pPr>
            <w:r>
              <w:rPr>
                <w:b/>
                <w:bCs/>
              </w:rPr>
              <w:t>基本事件流：</w:t>
            </w:r>
            <w:r>
              <w:t>1、用户</w:t>
            </w:r>
            <w:r>
              <w:rPr>
                <w:rFonts w:hint="eastAsia"/>
                <w:lang w:val="en-US" w:eastAsia="zh-CN"/>
              </w:rPr>
              <w:t>点击对应的图象处理功能</w:t>
            </w:r>
            <w:r>
              <w:t xml:space="preserve"> 2、</w:t>
            </w:r>
            <w:r>
              <w:rPr>
                <w:rFonts w:hint="eastAsia"/>
                <w:lang w:val="en-US" w:eastAsia="zh-CN"/>
              </w:rPr>
              <w:t>系统处理图象</w:t>
            </w:r>
            <w:r>
              <w:t xml:space="preserve"> 3、系统</w:t>
            </w:r>
            <w:r>
              <w:rPr>
                <w:rFonts w:hint="eastAsia"/>
                <w:lang w:val="en-US" w:eastAsia="zh-CN"/>
              </w:rPr>
              <w:t>显示结果</w:t>
            </w:r>
          </w:p>
        </w:tc>
      </w:tr>
      <w:tr>
        <w:tblPrEx>
          <w:tblCellMar>
            <w:top w:w="0" w:type="dxa"/>
            <w:left w:w="108" w:type="dxa"/>
            <w:bottom w:w="0" w:type="dxa"/>
            <w:right w:w="108" w:type="dxa"/>
          </w:tblCellMar>
        </w:tblPrEx>
        <w:tc>
          <w:tcPr>
            <w:tcW w:w="0" w:type="auto"/>
            <w:noWrap w:val="0"/>
            <w:vAlign w:val="top"/>
          </w:tcPr>
          <w:p>
            <w:pPr>
              <w:pStyle w:val="17"/>
              <w:jc w:val="left"/>
              <w:rPr>
                <w:rFonts w:hint="default" w:eastAsiaTheme="minorEastAsia"/>
                <w:lang w:val="en-US" w:eastAsia="zh-CN"/>
              </w:rPr>
            </w:pPr>
            <w:r>
              <w:rPr>
                <w:b/>
                <w:bCs/>
              </w:rPr>
              <w:t>异常事件流：</w:t>
            </w:r>
            <w:r>
              <w:rPr>
                <w:rFonts w:hint="eastAsia"/>
                <w:lang w:val="en-US" w:eastAsia="zh-CN"/>
              </w:rPr>
              <w:t>图象未读取，则无任何动作</w:t>
            </w:r>
          </w:p>
        </w:tc>
      </w:tr>
      <w:tr>
        <w:tblPrEx>
          <w:tblCellMar>
            <w:top w:w="0" w:type="dxa"/>
            <w:left w:w="108" w:type="dxa"/>
            <w:bottom w:w="0" w:type="dxa"/>
            <w:right w:w="108" w:type="dxa"/>
          </w:tblCellMar>
        </w:tblPrEx>
        <w:tc>
          <w:tcPr>
            <w:tcW w:w="0" w:type="auto"/>
            <w:noWrap w:val="0"/>
            <w:vAlign w:val="top"/>
          </w:tcPr>
          <w:p>
            <w:pPr>
              <w:pStyle w:val="17"/>
              <w:jc w:val="left"/>
            </w:pPr>
          </w:p>
        </w:tc>
      </w:tr>
    </w:tbl>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eastAsiaTheme="minorEastAsia"/>
          <w:lang w:val="en-US" w:eastAsia="zh-CN"/>
        </w:rPr>
      </w:pPr>
    </w:p>
    <w:p>
      <w:pPr>
        <w:widowControl w:val="0"/>
        <w:numPr>
          <w:ilvl w:val="0"/>
          <w:numId w:val="4"/>
        </w:numPr>
        <w:jc w:val="both"/>
        <w:rPr>
          <w:rFonts w:hint="default"/>
          <w:b/>
          <w:bCs/>
          <w:sz w:val="28"/>
          <w:szCs w:val="32"/>
          <w:lang w:val="en-US" w:eastAsia="zh-CN"/>
        </w:rPr>
      </w:pPr>
      <w:r>
        <w:rPr>
          <w:rFonts w:hint="eastAsia"/>
          <w:b/>
          <w:bCs/>
          <w:sz w:val="28"/>
          <w:szCs w:val="32"/>
          <w:lang w:val="en-US" w:eastAsia="zh-CN"/>
        </w:rPr>
        <w:t>部分代码实现</w:t>
      </w:r>
    </w:p>
    <w:p>
      <w:pPr>
        <w:widowControl w:val="0"/>
        <w:numPr>
          <w:ilvl w:val="0"/>
          <w:numId w:val="0"/>
        </w:numPr>
        <w:jc w:val="both"/>
        <w:rPr>
          <w:rFonts w:hint="default"/>
          <w:b/>
          <w:bCs/>
          <w:sz w:val="28"/>
          <w:szCs w:val="32"/>
          <w:lang w:val="en-US" w:eastAsia="zh-CN"/>
        </w:rPr>
      </w:pPr>
      <w:r>
        <w:rPr>
          <w:rFonts w:hint="default"/>
          <w:b/>
          <w:bCs/>
          <w:sz w:val="28"/>
          <w:szCs w:val="32"/>
          <w:lang w:val="en-US" w:eastAsia="zh-CN"/>
        </w:rPr>
        <w:t xml:space="preserve">dicom </w:t>
      </w:r>
      <w:r>
        <w:rPr>
          <w:rFonts w:hint="eastAsia"/>
          <w:b/>
          <w:bCs/>
          <w:sz w:val="28"/>
          <w:szCs w:val="32"/>
          <w:lang w:val="en-US" w:eastAsia="zh-CN"/>
        </w:rPr>
        <w:t>读取</w:t>
      </w:r>
    </w:p>
    <w:p>
      <w:pPr>
        <w:keepNext w:val="0"/>
        <w:keepLines w:val="0"/>
        <w:widowControl/>
        <w:suppressLineNumbers w:val="0"/>
        <w:shd w:val="clear"/>
        <w:spacing w:line="240" w:lineRule="atLeast"/>
        <w:jc w:val="left"/>
        <w:rPr>
          <w:rFonts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dicom 读取</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i/>
          <w:iCs/>
          <w:color w:val="auto"/>
          <w:kern w:val="0"/>
          <w:sz w:val="18"/>
          <w:szCs w:val="18"/>
          <w:shd w:val="clear" w:color="auto" w:fill="auto"/>
          <w:lang w:val="en-US" w:eastAsia="zh-CN" w:bidi="ar"/>
        </w:rPr>
        <w:t>void</w:t>
      </w:r>
      <w:r>
        <w:rPr>
          <w:rFonts w:hint="default" w:ascii="Consolas" w:hAnsi="Consolas" w:eastAsia="Consolas" w:cs="Consolas"/>
          <w:b w:val="0"/>
          <w:bCs w:val="0"/>
          <w:color w:val="auto"/>
          <w:kern w:val="0"/>
          <w:sz w:val="18"/>
          <w:szCs w:val="18"/>
          <w:shd w:val="clear" w:color="auto" w:fill="auto"/>
          <w:lang w:val="en-US" w:eastAsia="zh-CN" w:bidi="ar"/>
        </w:rPr>
        <w:t xml:space="preserve"> dicomread(</w:t>
      </w:r>
      <w:r>
        <w:rPr>
          <w:rFonts w:hint="default" w:ascii="Consolas" w:hAnsi="Consolas" w:eastAsia="Consolas" w:cs="Consolas"/>
          <w:b w:val="0"/>
          <w:bCs w:val="0"/>
          <w:color w:val="auto"/>
          <w:kern w:val="0"/>
          <w:sz w:val="18"/>
          <w:szCs w:val="18"/>
          <w:u w:val="single"/>
          <w:shd w:val="clear" w:color="auto" w:fill="auto"/>
          <w:lang w:val="en-US" w:eastAsia="zh-CN" w:bidi="ar"/>
        </w:rPr>
        <w:t>string</w:t>
      </w: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inputFilename</w:t>
      </w: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color w:val="auto"/>
          <w:kern w:val="0"/>
          <w:sz w:val="18"/>
          <w:szCs w:val="18"/>
          <w:u w:val="single"/>
          <w:shd w:val="clear" w:color="auto" w:fill="auto"/>
          <w:lang w:val="en-US" w:eastAsia="zh-CN" w:bidi="ar"/>
        </w:rPr>
        <w:t>Mat</w:t>
      </w:r>
      <w:r>
        <w:rPr>
          <w:rFonts w:hint="default" w:ascii="Consolas" w:hAnsi="Consolas" w:eastAsia="Consolas" w:cs="Consolas"/>
          <w:b w:val="0"/>
          <w:bCs w:val="0"/>
          <w:color w:val="auto"/>
          <w:kern w:val="0"/>
          <w:sz w:val="18"/>
          <w:szCs w:val="18"/>
          <w:shd w:val="clear" w:color="auto" w:fill="auto"/>
          <w:lang w:val="en-US" w:eastAsia="zh-CN" w:bidi="ar"/>
        </w:rPr>
        <w:t xml:space="preserve"> &amp;</w:t>
      </w:r>
      <w:r>
        <w:rPr>
          <w:rFonts w:hint="default" w:ascii="Consolas" w:hAnsi="Consolas" w:eastAsia="Consolas" w:cs="Consolas"/>
          <w:b w:val="0"/>
          <w:bCs w:val="0"/>
          <w:i/>
          <w:iCs/>
          <w:color w:val="auto"/>
          <w:kern w:val="0"/>
          <w:sz w:val="18"/>
          <w:szCs w:val="18"/>
          <w:shd w:val="clear" w:color="auto" w:fill="auto"/>
          <w:lang w:val="en-US" w:eastAsia="zh-CN" w:bidi="ar"/>
        </w:rPr>
        <w:t>img</w:t>
      </w: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color w:val="auto"/>
          <w:kern w:val="0"/>
          <w:sz w:val="18"/>
          <w:szCs w:val="18"/>
          <w:u w:val="single"/>
          <w:shd w:val="clear" w:color="auto" w:fill="auto"/>
          <w:lang w:val="en-US" w:eastAsia="zh-CN" w:bidi="ar"/>
        </w:rPr>
        <w:t>vtkSmartPointer</w:t>
      </w:r>
      <w:r>
        <w:rPr>
          <w:rFonts w:hint="default" w:ascii="Consolas" w:hAnsi="Consolas" w:eastAsia="Consolas" w:cs="Consolas"/>
          <w:b w:val="0"/>
          <w:bCs w:val="0"/>
          <w:color w:val="auto"/>
          <w:kern w:val="0"/>
          <w:sz w:val="18"/>
          <w:szCs w:val="18"/>
          <w:shd w:val="clear" w:color="auto" w:fill="auto"/>
          <w:lang w:val="en-US" w:eastAsia="zh-CN" w:bidi="ar"/>
        </w:rPr>
        <w:t>&lt;</w:t>
      </w:r>
      <w:r>
        <w:rPr>
          <w:rFonts w:hint="default" w:ascii="Consolas" w:hAnsi="Consolas" w:eastAsia="Consolas" w:cs="Consolas"/>
          <w:b w:val="0"/>
          <w:bCs w:val="0"/>
          <w:color w:val="auto"/>
          <w:kern w:val="0"/>
          <w:sz w:val="18"/>
          <w:szCs w:val="18"/>
          <w:u w:val="single"/>
          <w:shd w:val="clear" w:color="auto" w:fill="auto"/>
          <w:lang w:val="en-US" w:eastAsia="zh-CN" w:bidi="ar"/>
        </w:rPr>
        <w:t>vtkDICOMImageReader</w:t>
      </w:r>
      <w:r>
        <w:rPr>
          <w:rFonts w:hint="default" w:ascii="Consolas" w:hAnsi="Consolas" w:eastAsia="Consolas" w:cs="Consolas"/>
          <w:b w:val="0"/>
          <w:bCs w:val="0"/>
          <w:color w:val="auto"/>
          <w:kern w:val="0"/>
          <w:sz w:val="18"/>
          <w:szCs w:val="18"/>
          <w:shd w:val="clear" w:color="auto" w:fill="auto"/>
          <w:lang w:val="en-US" w:eastAsia="zh-CN" w:bidi="ar"/>
        </w:rPr>
        <w:t>&gt; &amp;</w:t>
      </w:r>
      <w:r>
        <w:rPr>
          <w:rFonts w:hint="default" w:ascii="Consolas" w:hAnsi="Consolas" w:eastAsia="Consolas" w:cs="Consolas"/>
          <w:b w:val="0"/>
          <w:bCs w:val="0"/>
          <w:i/>
          <w:iCs/>
          <w:color w:val="auto"/>
          <w:kern w:val="0"/>
          <w:sz w:val="18"/>
          <w:szCs w:val="18"/>
          <w:shd w:val="clear" w:color="auto" w:fill="auto"/>
          <w:lang w:val="en-US" w:eastAsia="zh-CN" w:bidi="ar"/>
        </w:rPr>
        <w:t>reader</w:t>
      </w: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img</w:t>
      </w:r>
      <w:r>
        <w:rPr>
          <w:rFonts w:hint="default" w:ascii="Consolas" w:hAnsi="Consolas" w:eastAsia="Consolas" w:cs="Consolas"/>
          <w:b w:val="0"/>
          <w:bCs w:val="0"/>
          <w:color w:val="auto"/>
          <w:kern w:val="0"/>
          <w:sz w:val="18"/>
          <w:szCs w:val="18"/>
          <w:shd w:val="clear" w:color="auto" w:fill="auto"/>
          <w:lang w:val="en-US" w:eastAsia="zh-CN" w:bidi="ar"/>
        </w:rPr>
        <w:t>.create(512, 512, CV_32SC1);</w:t>
      </w:r>
    </w:p>
    <w:p>
      <w:pPr>
        <w:keepNext w:val="0"/>
        <w:keepLines w:val="0"/>
        <w:widowControl/>
        <w:suppressLineNumbers w:val="0"/>
        <w:shd w:val="clear"/>
        <w:spacing w:line="240" w:lineRule="atLeast"/>
        <w:ind w:firstLine="420" w:firstLineChars="0"/>
        <w:jc w:val="left"/>
        <w:rPr>
          <w:color w:val="auto"/>
          <w:shd w:val="clear" w:color="auto" w:fill="auto"/>
        </w:rPr>
      </w:pPr>
      <w:r>
        <w:rPr>
          <w:rFonts w:hint="default" w:ascii="Consolas" w:hAnsi="Consolas" w:eastAsia="Consolas" w:cs="Consolas"/>
          <w:b w:val="0"/>
          <w:bCs w:val="0"/>
          <w:color w:val="auto"/>
          <w:kern w:val="0"/>
          <w:sz w:val="18"/>
          <w:szCs w:val="18"/>
          <w:u w:val="single"/>
          <w:shd w:val="clear" w:color="auto" w:fill="auto"/>
          <w:lang w:val="en-US" w:eastAsia="zh-CN" w:bidi="ar"/>
        </w:rPr>
        <w:t>vtkSmartPointer</w:t>
      </w:r>
      <w:r>
        <w:rPr>
          <w:rFonts w:hint="default" w:ascii="Consolas" w:hAnsi="Consolas" w:eastAsia="Consolas" w:cs="Consolas"/>
          <w:b w:val="0"/>
          <w:bCs w:val="0"/>
          <w:color w:val="auto"/>
          <w:kern w:val="0"/>
          <w:sz w:val="18"/>
          <w:szCs w:val="18"/>
          <w:shd w:val="clear" w:color="auto" w:fill="auto"/>
          <w:lang w:val="en-US" w:eastAsia="zh-CN" w:bidi="ar"/>
        </w:rPr>
        <w:t>&lt;</w:t>
      </w:r>
      <w:r>
        <w:rPr>
          <w:rFonts w:hint="default" w:ascii="Consolas" w:hAnsi="Consolas" w:eastAsia="Consolas" w:cs="Consolas"/>
          <w:b w:val="0"/>
          <w:bCs w:val="0"/>
          <w:color w:val="auto"/>
          <w:kern w:val="0"/>
          <w:sz w:val="18"/>
          <w:szCs w:val="18"/>
          <w:u w:val="single"/>
          <w:shd w:val="clear" w:color="auto" w:fill="auto"/>
          <w:lang w:val="en-US" w:eastAsia="zh-CN" w:bidi="ar"/>
        </w:rPr>
        <w:t>vtkImageCast</w:t>
      </w:r>
      <w:r>
        <w:rPr>
          <w:rFonts w:hint="default" w:ascii="Consolas" w:hAnsi="Consolas" w:eastAsia="Consolas" w:cs="Consolas"/>
          <w:b w:val="0"/>
          <w:bCs w:val="0"/>
          <w:color w:val="auto"/>
          <w:kern w:val="0"/>
          <w:sz w:val="18"/>
          <w:szCs w:val="18"/>
          <w:shd w:val="clear" w:color="auto" w:fill="auto"/>
          <w:lang w:val="en-US" w:eastAsia="zh-CN" w:bidi="ar"/>
        </w:rPr>
        <w:t xml:space="preserve">&gt; imageCast = </w:t>
      </w:r>
      <w:r>
        <w:rPr>
          <w:rFonts w:hint="default" w:ascii="Consolas" w:hAnsi="Consolas" w:eastAsia="Consolas" w:cs="Consolas"/>
          <w:b w:val="0"/>
          <w:bCs w:val="0"/>
          <w:color w:val="auto"/>
          <w:kern w:val="0"/>
          <w:sz w:val="18"/>
          <w:szCs w:val="18"/>
          <w:u w:val="single"/>
          <w:shd w:val="clear" w:color="auto" w:fill="auto"/>
          <w:lang w:val="en-US" w:eastAsia="zh-CN" w:bidi="ar"/>
        </w:rPr>
        <w:t>vtkSmartPointer</w:t>
      </w:r>
      <w:r>
        <w:rPr>
          <w:rFonts w:hint="default" w:ascii="Consolas" w:hAnsi="Consolas" w:eastAsia="Consolas" w:cs="Consolas"/>
          <w:b w:val="0"/>
          <w:bCs w:val="0"/>
          <w:color w:val="auto"/>
          <w:kern w:val="0"/>
          <w:sz w:val="18"/>
          <w:szCs w:val="18"/>
          <w:shd w:val="clear" w:color="auto" w:fill="auto"/>
          <w:lang w:val="en-US" w:eastAsia="zh-CN" w:bidi="ar"/>
        </w:rPr>
        <w:t>&lt;</w:t>
      </w:r>
      <w:r>
        <w:rPr>
          <w:rFonts w:hint="default" w:ascii="Consolas" w:hAnsi="Consolas" w:eastAsia="Consolas" w:cs="Consolas"/>
          <w:b w:val="0"/>
          <w:bCs w:val="0"/>
          <w:color w:val="auto"/>
          <w:kern w:val="0"/>
          <w:sz w:val="18"/>
          <w:szCs w:val="18"/>
          <w:u w:val="single"/>
          <w:shd w:val="clear" w:color="auto" w:fill="auto"/>
          <w:lang w:val="en-US" w:eastAsia="zh-CN" w:bidi="ar"/>
        </w:rPr>
        <w:t>vtkImageCast</w:t>
      </w:r>
      <w:r>
        <w:rPr>
          <w:rFonts w:hint="default" w:ascii="Consolas" w:hAnsi="Consolas" w:eastAsia="Consolas" w:cs="Consolas"/>
          <w:b w:val="0"/>
          <w:bCs w:val="0"/>
          <w:color w:val="auto"/>
          <w:kern w:val="0"/>
          <w:sz w:val="18"/>
          <w:szCs w:val="18"/>
          <w:shd w:val="clear" w:color="auto" w:fill="auto"/>
          <w:lang w:val="en-US" w:eastAsia="zh-CN" w:bidi="ar"/>
        </w:rPr>
        <w:t>&gt;::New();</w:t>
      </w:r>
    </w:p>
    <w:p>
      <w:pPr>
        <w:keepNext w:val="0"/>
        <w:keepLines w:val="0"/>
        <w:widowControl/>
        <w:suppressLineNumbers w:val="0"/>
        <w:shd w:val="clear"/>
        <w:spacing w:line="240" w:lineRule="atLeast"/>
        <w:jc w:val="left"/>
        <w:rPr>
          <w:color w:val="auto"/>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reader</w:t>
      </w:r>
      <w:r>
        <w:rPr>
          <w:rFonts w:hint="default" w:ascii="Consolas" w:hAnsi="Consolas" w:eastAsia="Consolas" w:cs="Consolas"/>
          <w:b w:val="0"/>
          <w:bCs w:val="0"/>
          <w:color w:val="auto"/>
          <w:kern w:val="0"/>
          <w:sz w:val="18"/>
          <w:szCs w:val="18"/>
          <w:shd w:val="clear" w:color="auto" w:fill="auto"/>
          <w:lang w:val="en-US" w:eastAsia="zh-CN" w:bidi="ar"/>
        </w:rPr>
        <w:t>-&gt;SetFileName(</w:t>
      </w:r>
      <w:r>
        <w:rPr>
          <w:rFonts w:hint="default" w:ascii="Consolas" w:hAnsi="Consolas" w:eastAsia="Consolas" w:cs="Consolas"/>
          <w:b w:val="0"/>
          <w:bCs w:val="0"/>
          <w:i/>
          <w:iCs/>
          <w:color w:val="auto"/>
          <w:kern w:val="0"/>
          <w:sz w:val="18"/>
          <w:szCs w:val="18"/>
          <w:shd w:val="clear" w:color="auto" w:fill="auto"/>
          <w:lang w:val="en-US" w:eastAsia="zh-CN" w:bidi="ar"/>
        </w:rPr>
        <w:t>inputFilename</w:t>
      </w:r>
      <w:r>
        <w:rPr>
          <w:rFonts w:hint="default" w:ascii="Consolas" w:hAnsi="Consolas" w:eastAsia="Consolas" w:cs="Consolas"/>
          <w:b w:val="0"/>
          <w:bCs w:val="0"/>
          <w:color w:val="auto"/>
          <w:kern w:val="0"/>
          <w:sz w:val="18"/>
          <w:szCs w:val="18"/>
          <w:shd w:val="clear" w:color="auto" w:fill="auto"/>
          <w:lang w:val="en-US" w:eastAsia="zh-CN" w:bidi="ar"/>
        </w:rPr>
        <w:t>.c_str());</w:t>
      </w:r>
    </w:p>
    <w:p>
      <w:pPr>
        <w:keepNext w:val="0"/>
        <w:keepLines w:val="0"/>
        <w:widowControl/>
        <w:suppressLineNumbers w:val="0"/>
        <w:shd w:val="clear"/>
        <w:spacing w:line="240" w:lineRule="atLeast"/>
        <w:jc w:val="left"/>
        <w:rPr>
          <w:color w:val="auto"/>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reader</w:t>
      </w:r>
      <w:r>
        <w:rPr>
          <w:rFonts w:hint="default" w:ascii="Consolas" w:hAnsi="Consolas" w:eastAsia="Consolas" w:cs="Consolas"/>
          <w:b w:val="0"/>
          <w:bCs w:val="0"/>
          <w:color w:val="auto"/>
          <w:kern w:val="0"/>
          <w:sz w:val="18"/>
          <w:szCs w:val="18"/>
          <w:shd w:val="clear" w:color="auto" w:fill="auto"/>
          <w:lang w:val="en-US" w:eastAsia="zh-CN" w:bidi="ar"/>
        </w:rPr>
        <w:t>-&gt;Update();</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imageCast-&gt;SetInputConnection(</w:t>
      </w:r>
      <w:r>
        <w:rPr>
          <w:rFonts w:hint="default" w:ascii="Consolas" w:hAnsi="Consolas" w:eastAsia="Consolas" w:cs="Consolas"/>
          <w:b w:val="0"/>
          <w:bCs w:val="0"/>
          <w:i/>
          <w:iCs/>
          <w:color w:val="auto"/>
          <w:kern w:val="0"/>
          <w:sz w:val="18"/>
          <w:szCs w:val="18"/>
          <w:shd w:val="clear" w:color="auto" w:fill="auto"/>
          <w:lang w:val="en-US" w:eastAsia="zh-CN" w:bidi="ar"/>
        </w:rPr>
        <w:t>reader</w:t>
      </w:r>
      <w:r>
        <w:rPr>
          <w:rFonts w:hint="default" w:ascii="Consolas" w:hAnsi="Consolas" w:eastAsia="Consolas" w:cs="Consolas"/>
          <w:b w:val="0"/>
          <w:bCs w:val="0"/>
          <w:color w:val="auto"/>
          <w:kern w:val="0"/>
          <w:sz w:val="18"/>
          <w:szCs w:val="18"/>
          <w:shd w:val="clear" w:color="auto" w:fill="auto"/>
          <w:lang w:val="en-US" w:eastAsia="zh-CN" w:bidi="ar"/>
        </w:rPr>
        <w:t>-&gt;GetOutputPort());</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imageCast-&gt;SetOutputScalarTypeToInt();</w:t>
      </w:r>
    </w:p>
    <w:p>
      <w:pPr>
        <w:keepNext w:val="0"/>
        <w:keepLines w:val="0"/>
        <w:widowControl/>
        <w:suppressLineNumbers w:val="0"/>
        <w:shd w:val="clear"/>
        <w:spacing w:line="240" w:lineRule="atLeast"/>
        <w:jc w:val="left"/>
        <w:rPr>
          <w:color w:val="auto"/>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imageCast-&gt;Update();</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 图像的基本信息</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 dims[3];</w:t>
      </w:r>
    </w:p>
    <w:p>
      <w:pPr>
        <w:keepNext w:val="0"/>
        <w:keepLines w:val="0"/>
        <w:widowControl/>
        <w:suppressLineNumbers w:val="0"/>
        <w:shd w:val="clear"/>
        <w:spacing w:line="240" w:lineRule="atLeast"/>
        <w:jc w:val="left"/>
        <w:rPr>
          <w:color w:val="auto"/>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reader</w:t>
      </w:r>
      <w:r>
        <w:rPr>
          <w:rFonts w:hint="default" w:ascii="Consolas" w:hAnsi="Consolas" w:eastAsia="Consolas" w:cs="Consolas"/>
          <w:b w:val="0"/>
          <w:bCs w:val="0"/>
          <w:color w:val="auto"/>
          <w:kern w:val="0"/>
          <w:sz w:val="18"/>
          <w:szCs w:val="18"/>
          <w:shd w:val="clear" w:color="auto" w:fill="auto"/>
          <w:lang w:val="en-US" w:eastAsia="zh-CN" w:bidi="ar"/>
        </w:rPr>
        <w:t>-&gt;GetOutput()-&gt;GetDimensions(dims);</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//图像的像素值</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 k = 0; k &lt; dims[2]; k++)</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 j = 0; j &lt; dims[1]; j++)</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for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 i = 0; i &lt; dims[0]; i++)</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 *pixel =</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 *)(imageCast-&gt;GetOutput()-&gt;GetScalarPointer(i, j, k)); // 第i列第j行的像素值</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xml:space="preserve">                </w:t>
      </w:r>
      <w:r>
        <w:rPr>
          <w:rFonts w:hint="default" w:ascii="Consolas" w:hAnsi="Consolas" w:eastAsia="Consolas" w:cs="Consolas"/>
          <w:b w:val="0"/>
          <w:bCs w:val="0"/>
          <w:i/>
          <w:iCs/>
          <w:color w:val="auto"/>
          <w:kern w:val="0"/>
          <w:sz w:val="18"/>
          <w:szCs w:val="18"/>
          <w:shd w:val="clear" w:color="auto" w:fill="auto"/>
          <w:lang w:val="en-US" w:eastAsia="zh-CN" w:bidi="ar"/>
        </w:rPr>
        <w:t>img</w:t>
      </w:r>
      <w:r>
        <w:rPr>
          <w:rFonts w:hint="default" w:ascii="Consolas" w:hAnsi="Consolas" w:eastAsia="Consolas" w:cs="Consolas"/>
          <w:b w:val="0"/>
          <w:bCs w:val="0"/>
          <w:color w:val="auto"/>
          <w:kern w:val="0"/>
          <w:sz w:val="18"/>
          <w:szCs w:val="18"/>
          <w:shd w:val="clear" w:color="auto" w:fill="auto"/>
          <w:lang w:val="en-US" w:eastAsia="zh-CN" w:bidi="ar"/>
        </w:rPr>
        <w:t>.at&lt;</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 xml:space="preserve">&gt;(j, i) = </w:t>
      </w:r>
      <w:r>
        <w:rPr>
          <w:rFonts w:hint="default" w:ascii="Consolas" w:hAnsi="Consolas" w:eastAsia="Consolas" w:cs="Consolas"/>
          <w:b w:val="0"/>
          <w:bCs w:val="0"/>
          <w:i/>
          <w:iCs/>
          <w:color w:val="auto"/>
          <w:kern w:val="0"/>
          <w:sz w:val="18"/>
          <w:szCs w:val="18"/>
          <w:shd w:val="clear" w:color="auto" w:fill="auto"/>
          <w:lang w:val="en-US" w:eastAsia="zh-CN" w:bidi="ar"/>
        </w:rPr>
        <w:t>int</w:t>
      </w:r>
      <w:r>
        <w:rPr>
          <w:rFonts w:hint="default" w:ascii="Consolas" w:hAnsi="Consolas" w:eastAsia="Consolas" w:cs="Consolas"/>
          <w:b w:val="0"/>
          <w:bCs w:val="0"/>
          <w:color w:val="auto"/>
          <w:kern w:val="0"/>
          <w:sz w:val="18"/>
          <w:szCs w:val="18"/>
          <w:shd w:val="clear" w:color="auto" w:fill="auto"/>
          <w:lang w:val="en-US" w:eastAsia="zh-CN" w:bidi="ar"/>
        </w:rPr>
        <w:t>(*pixel);                                // 第j行第i列的像素值</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sz w:val="18"/>
          <w:szCs w:val="18"/>
          <w:shd w:val="clear" w:color="auto" w:fill="auto"/>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F8F8F2"/>
          <w:kern w:val="0"/>
          <w:sz w:val="18"/>
          <w:szCs w:val="18"/>
          <w:shd w:val="clear" w:fill="272822"/>
          <w:lang w:val="en-US" w:eastAsia="zh-CN" w:bidi="ar"/>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b/>
          <w:bCs/>
          <w:sz w:val="28"/>
          <w:szCs w:val="32"/>
          <w:lang w:val="en-US" w:eastAsia="zh-CN"/>
        </w:rPr>
      </w:pPr>
      <w:r>
        <w:rPr>
          <w:rFonts w:hint="eastAsia"/>
          <w:b/>
          <w:bCs/>
          <w:sz w:val="28"/>
          <w:szCs w:val="32"/>
          <w:lang w:val="en-US" w:eastAsia="zh-CN"/>
        </w:rPr>
        <w:t>灰度范围修正</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Mat convertDicom(const Mat &amp;I)</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Mat ret = I;</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double max = 0, min = 0;</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minMaxIdx(ret, &amp;min, &amp;max);</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ret.convertTo(ret, CV_64FC1, 1);</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double factor = 255 / (max - min);</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for (int i = 0; i &lt; ret.rows; i++)</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for (int j = 0; j &lt; ret.cols; j++)</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ret.at&lt;double&gt;(i, j) = factor * (ret.at&lt;double&gt;(i, j) - min);</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ret.convertTo(ret, CV_8U);</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return ret;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rPr>
          <w:rFonts w:hint="default"/>
          <w:lang w:val="en-US" w:eastAsia="zh-CN"/>
        </w:rPr>
      </w:pPr>
    </w:p>
    <w:p>
      <w:pPr>
        <w:widowControl w:val="0"/>
        <w:numPr>
          <w:ilvl w:val="0"/>
          <w:numId w:val="0"/>
        </w:numPr>
        <w:jc w:val="both"/>
        <w:rPr>
          <w:rFonts w:hint="default"/>
          <w:b/>
          <w:bCs/>
          <w:sz w:val="28"/>
          <w:szCs w:val="32"/>
          <w:lang w:val="en-US" w:eastAsia="zh-CN"/>
        </w:rPr>
      </w:pPr>
      <w:r>
        <w:rPr>
          <w:rFonts w:hint="eastAsia"/>
          <w:b/>
          <w:bCs/>
          <w:sz w:val="28"/>
          <w:szCs w:val="32"/>
          <w:lang w:val="en-US" w:eastAsia="zh-CN"/>
        </w:rPr>
        <w:t>图象显示</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Widget::showImg()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QImage qimg(img.data, 512, 512, QImage::Format_Grayscale8);</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ui-&gt;imageLabel-&gt;setPixmap(QPixmap::fromImage(qimg));</w:t>
      </w:r>
    </w:p>
    <w:p>
      <w:pPr>
        <w:keepNext w:val="0"/>
        <w:keepLines w:val="0"/>
        <w:widowControl/>
        <w:suppressLineNumbers w:val="0"/>
        <w:shd w:val="clear"/>
        <w:spacing w:line="240" w:lineRule="atLeast"/>
        <w:jc w:val="left"/>
        <w:rPr>
          <w:rFonts w:hint="eastAsia"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2" w:name="_GoBack"/>
      <w:bookmarkEnd w:id="12"/>
    </w:p>
    <w:p>
      <w:pPr>
        <w:widowControl w:val="0"/>
        <w:numPr>
          <w:ilvl w:val="0"/>
          <w:numId w:val="0"/>
        </w:numPr>
        <w:jc w:val="both"/>
        <w:rPr>
          <w:rFonts w:hint="eastAsia"/>
          <w:b/>
          <w:bCs/>
          <w:sz w:val="28"/>
          <w:szCs w:val="32"/>
          <w:lang w:val="en-US" w:eastAsia="zh-CN"/>
        </w:rPr>
      </w:pPr>
      <w:r>
        <w:rPr>
          <w:rFonts w:hint="eastAsia"/>
          <w:b/>
          <w:bCs/>
          <w:sz w:val="28"/>
          <w:szCs w:val="32"/>
          <w:lang w:val="en-US" w:eastAsia="zh-CN"/>
        </w:rPr>
        <w:t>图象处理</w:t>
      </w:r>
    </w:p>
    <w:p>
      <w:pPr>
        <w:widowControl w:val="0"/>
        <w:numPr>
          <w:ilvl w:val="0"/>
          <w:numId w:val="0"/>
        </w:numPr>
        <w:jc w:val="both"/>
        <w:rPr>
          <w:rFonts w:hint="default"/>
          <w:b/>
          <w:bCs/>
          <w:sz w:val="28"/>
          <w:szCs w:val="32"/>
          <w:lang w:val="en-US" w:eastAsia="zh-CN"/>
        </w:rPr>
      </w:pPr>
      <w:r>
        <w:rPr>
          <w:rFonts w:hint="eastAsia"/>
          <w:b/>
          <w:bCs/>
          <w:sz w:val="28"/>
          <w:szCs w:val="32"/>
          <w:lang w:val="en-US" w:eastAsia="zh-CN"/>
        </w:rPr>
        <w:t>直方图均衡化</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Widget::enhance()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 直方图均衡化</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equalizeHist(img, 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memorize();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showImg();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widowControl w:val="0"/>
        <w:numPr>
          <w:ilvl w:val="0"/>
          <w:numId w:val="0"/>
        </w:numPr>
        <w:jc w:val="both"/>
        <w:rPr>
          <w:rFonts w:hint="default"/>
          <w:b/>
          <w:bCs/>
          <w:sz w:val="28"/>
          <w:szCs w:val="32"/>
          <w:lang w:val="en-US" w:eastAsia="zh-CN"/>
        </w:rPr>
      </w:pPr>
    </w:p>
    <w:p>
      <w:pPr>
        <w:widowControl w:val="0"/>
        <w:numPr>
          <w:ilvl w:val="0"/>
          <w:numId w:val="0"/>
        </w:numPr>
        <w:jc w:val="both"/>
        <w:rPr>
          <w:rFonts w:hint="default"/>
          <w:b/>
          <w:bCs/>
          <w:sz w:val="28"/>
          <w:szCs w:val="32"/>
          <w:lang w:val="en-US" w:eastAsia="zh-CN"/>
        </w:rPr>
      </w:pPr>
      <w:r>
        <w:rPr>
          <w:rFonts w:hint="eastAsia"/>
          <w:b/>
          <w:bCs/>
          <w:sz w:val="28"/>
          <w:szCs w:val="32"/>
          <w:lang w:val="en-US" w:eastAsia="zh-CN"/>
        </w:rPr>
        <w:t>锐化</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Widget::sharpen()</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 拉普拉斯</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Mat temp;</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Mat kernel;</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switch (ui-&gt;sharpenOpChoose-&gt;currentIndex())</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case 0:</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kernel = (Mat_&lt;float&gt;(3, 3) &lt;&lt; 0, 1, 0, 1, -4, 1, 0, 1, 0);</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case 1:</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kernel = (Mat_&lt;float&gt;(5, 5) &lt;&lt; 0, 0, 1, 0, 0, 0, 1, 2, 1, 0, 1, 2, -16, 2, 1, 0, 1, 2, 1, 0, 0, 0, 1, 0, 0);</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default: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kernel = (Mat_&lt;float&gt;(3, 3) &lt;&lt; 0, 0, 0, 0, 1, 0, 0, 0, 0);</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filter2D(img, temp, CV_8UC1, kernel);</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img = img - temp;</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memorize();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showImg();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widowControl w:val="0"/>
        <w:numPr>
          <w:ilvl w:val="0"/>
          <w:numId w:val="0"/>
        </w:numPr>
        <w:jc w:val="both"/>
        <w:rPr>
          <w:rFonts w:hint="default"/>
          <w:b/>
          <w:bCs/>
          <w:sz w:val="28"/>
          <w:szCs w:val="32"/>
          <w:lang w:val="en-US" w:eastAsia="zh-CN"/>
        </w:rPr>
      </w:pPr>
      <w:r>
        <w:rPr>
          <w:rFonts w:hint="eastAsia"/>
          <w:b/>
          <w:bCs/>
          <w:sz w:val="28"/>
          <w:szCs w:val="32"/>
          <w:lang w:val="en-US" w:eastAsia="zh-CN"/>
        </w:rPr>
        <w:t>模糊</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Widget::blur()</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switch (ui-&gt;blurChoose-&gt;currentIndex())</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case 0:</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 3x3 均值滤波</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cv::blur(img, img, Size(3, 3));</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case 1:</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 5x5 均值滤波</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cv::blur(img, img, Size(5, 5));</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case 2:</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 3x3 中值滤波</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medianBlur(img, img, 3);</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case 3:</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 5x5 中值滤波</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medianBlur(img, img, 5);</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default: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break;</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memorize();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showImg();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widowControl w:val="0"/>
        <w:numPr>
          <w:ilvl w:val="0"/>
          <w:numId w:val="0"/>
        </w:numPr>
        <w:jc w:val="both"/>
        <w:rPr>
          <w:rFonts w:hint="default"/>
          <w:b/>
          <w:bCs/>
          <w:sz w:val="28"/>
          <w:szCs w:val="32"/>
          <w:lang w:val="en-US" w:eastAsia="zh-CN"/>
        </w:rPr>
      </w:pPr>
      <w:r>
        <w:rPr>
          <w:rFonts w:hint="eastAsia"/>
          <w:b/>
          <w:bCs/>
          <w:sz w:val="28"/>
          <w:szCs w:val="32"/>
          <w:lang w:val="en-US" w:eastAsia="zh-CN"/>
        </w:rPr>
        <w:t>导出图片</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Widget::export_file()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QImage image(img.data, 512, 512, QImage::Format_Grayscale8);</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QString path = QFileDialog::getSaveFileName(this, tr("导出图片"), QDir::currentPath() + "\\untitled.jpg", tr("图象 (*.png *.jpg)"));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image.save(path);</w:t>
      </w:r>
    </w:p>
    <w:p>
      <w:pPr>
        <w:keepNext w:val="0"/>
        <w:keepLines w:val="0"/>
        <w:widowControl/>
        <w:suppressLineNumbers w:val="0"/>
        <w:shd w:val="clear"/>
        <w:spacing w:line="240" w:lineRule="atLeast"/>
        <w:jc w:val="left"/>
        <w:rPr>
          <w:rFonts w:hint="default" w:ascii="Consolas" w:hAnsi="Consolas" w:eastAsia="Consolas" w:cs="Consolas"/>
          <w:b w:val="0"/>
          <w:bCs w:val="0"/>
          <w:color w:val="F8F8F2"/>
          <w:sz w:val="18"/>
          <w:szCs w:val="18"/>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宋体" w:cs="Consolas"/>
          <w:b w:val="0"/>
          <w:bCs w:val="0"/>
          <w:color w:val="auto"/>
          <w:kern w:val="0"/>
          <w:sz w:val="18"/>
          <w:szCs w:val="18"/>
          <w:shd w:val="clear" w:color="auto" w:fill="auto"/>
          <w:lang w:val="en-US" w:eastAsia="zh-CN" w:bidi="ar"/>
        </w:rPr>
      </w:pPr>
    </w:p>
    <w:p>
      <w:pPr>
        <w:widowControl w:val="0"/>
        <w:numPr>
          <w:ilvl w:val="0"/>
          <w:numId w:val="0"/>
        </w:numPr>
        <w:jc w:val="both"/>
        <w:rPr>
          <w:rFonts w:hint="default"/>
          <w:b/>
          <w:bCs/>
          <w:sz w:val="28"/>
          <w:szCs w:val="32"/>
          <w:lang w:val="en-US" w:eastAsia="zh-CN"/>
        </w:rPr>
      </w:pPr>
      <w:r>
        <w:rPr>
          <w:rFonts w:hint="eastAsia"/>
          <w:b/>
          <w:bCs/>
          <w:sz w:val="28"/>
          <w:szCs w:val="32"/>
          <w:lang w:val="en-US" w:eastAsia="zh-CN"/>
        </w:rPr>
        <w:t>形态学开闭运算</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开运算</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Widget::img_open()</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Mat kernel = getStructuringElement(MORPH_RECT, Size(5, 5));</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erode(img, img, kernel);</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dilate(img, img, kernel);</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memorize();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showImg();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闭运算</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void Widget::img_close()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Mat kernel = getStructuringElement(MORPH_RECT, Size(5, 5));</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dilate(img, img, kernel);</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erode(img, img, kernel);</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memorize();</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    showImg();</w:t>
      </w:r>
    </w:p>
    <w:p>
      <w:pPr>
        <w:keepNext w:val="0"/>
        <w:keepLines w:val="0"/>
        <w:widowControl/>
        <w:suppressLineNumbers w:val="0"/>
        <w:shd w:val="clear"/>
        <w:spacing w:line="240" w:lineRule="atLeast"/>
        <w:jc w:val="left"/>
        <w:rPr>
          <w:rFonts w:hint="default" w:ascii="Consolas" w:hAnsi="Consolas" w:eastAsia="Consolas" w:cs="Consolas"/>
          <w:b w:val="0"/>
          <w:bCs w:val="0"/>
          <w:color w:val="auto"/>
          <w:kern w:val="0"/>
          <w:sz w:val="18"/>
          <w:szCs w:val="18"/>
          <w:shd w:val="clear" w:color="auto" w:fill="auto"/>
          <w:lang w:val="en-US" w:eastAsia="zh-CN" w:bidi="ar"/>
        </w:rPr>
      </w:pPr>
      <w:r>
        <w:rPr>
          <w:rFonts w:hint="default" w:ascii="Consolas" w:hAnsi="Consolas" w:eastAsia="Consolas" w:cs="Consolas"/>
          <w:b w:val="0"/>
          <w:bCs w:val="0"/>
          <w:color w:val="auto"/>
          <w:kern w:val="0"/>
          <w:sz w:val="18"/>
          <w:szCs w:val="18"/>
          <w:shd w:val="clear" w:color="auto" w:fill="auto"/>
          <w:lang w:val="en-US" w:eastAsia="zh-CN" w:bidi="ar"/>
        </w:rPr>
        <w:t>}</w:t>
      </w:r>
    </w:p>
    <w:p>
      <w:pPr>
        <w:keepNext w:val="0"/>
        <w:keepLines w:val="0"/>
        <w:widowControl/>
        <w:suppressLineNumbers w:val="0"/>
        <w:shd w:val="clear"/>
        <w:spacing w:line="240" w:lineRule="atLeast"/>
        <w:jc w:val="left"/>
        <w:rPr>
          <w:rFonts w:hint="default" w:ascii="Consolas" w:hAnsi="Consolas" w:eastAsia="宋体" w:cs="Consolas"/>
          <w:b w:val="0"/>
          <w:bCs w:val="0"/>
          <w:color w:val="auto"/>
          <w:kern w:val="0"/>
          <w:sz w:val="18"/>
          <w:szCs w:val="18"/>
          <w:shd w:val="clear" w:color="auto" w:fill="auto"/>
          <w:lang w:val="en-US" w:eastAsia="zh-CN" w:bidi="ar"/>
        </w:rPr>
      </w:pPr>
    </w:p>
    <w:p>
      <w:pPr>
        <w:keepNext w:val="0"/>
        <w:keepLines w:val="0"/>
        <w:widowControl/>
        <w:suppressLineNumbers w:val="0"/>
        <w:shd w:val="clear"/>
        <w:spacing w:line="240" w:lineRule="atLeast"/>
        <w:jc w:val="left"/>
        <w:rPr>
          <w:rFonts w:hint="default" w:ascii="Consolas" w:hAnsi="Consolas" w:eastAsia="宋体" w:cs="Consolas"/>
          <w:b w:val="0"/>
          <w:bCs w:val="0"/>
          <w:color w:val="auto"/>
          <w:kern w:val="0"/>
          <w:sz w:val="18"/>
          <w:szCs w:val="18"/>
          <w:shd w:val="clear" w:color="auto" w:fill="auto"/>
          <w:lang w:val="en-US" w:eastAsia="zh-CN" w:bidi="ar"/>
        </w:rPr>
      </w:pPr>
    </w:p>
    <w:p>
      <w:pPr>
        <w:pStyle w:val="3"/>
        <w:numPr>
          <w:ilvl w:val="0"/>
          <w:numId w:val="5"/>
        </w:numPr>
        <w:rPr>
          <w:rFonts w:hint="default"/>
          <w:lang w:val="en-US" w:eastAsia="zh-CN"/>
        </w:rPr>
      </w:pPr>
      <w:r>
        <w:rPr>
          <w:rFonts w:hint="eastAsia"/>
          <w:lang w:val="en-US" w:eastAsia="zh-CN"/>
        </w:rPr>
        <w:t>实训体会</w:t>
      </w:r>
    </w:p>
    <w:p>
      <w:pPr>
        <w:ind w:firstLine="420" w:firstLineChars="200"/>
        <w:rPr>
          <w:rFonts w:hint="default" w:eastAsiaTheme="minorEastAsia"/>
          <w:lang w:val="en-US" w:eastAsia="zh-CN"/>
        </w:rPr>
      </w:pPr>
      <w:r>
        <w:rPr>
          <w:rFonts w:hint="eastAsia"/>
          <w:lang w:val="en-US" w:eastAsia="zh-CN"/>
        </w:rPr>
        <w:t>经过本次实训，我了解到了</w:t>
      </w:r>
      <w:r>
        <w:rPr>
          <w:rFonts w:hint="default"/>
          <w:lang w:val="en-US" w:eastAsia="zh-CN"/>
        </w:rPr>
        <w:t>PACS</w:t>
      </w:r>
      <w:r>
        <w:rPr>
          <w:rFonts w:hint="eastAsia"/>
          <w:lang w:val="en-US" w:eastAsia="zh-CN"/>
        </w:rPr>
        <w:t>系统的具体功能和架构，了解了它的发展趋势和历史。我了解了</w:t>
      </w:r>
      <w:r>
        <w:rPr>
          <w:rFonts w:hint="default"/>
          <w:lang w:val="en-US" w:eastAsia="zh-CN"/>
        </w:rPr>
        <w:t xml:space="preserve"> DICOM </w:t>
      </w:r>
      <w:r>
        <w:rPr>
          <w:rFonts w:hint="eastAsia"/>
          <w:lang w:val="en-US" w:eastAsia="zh-CN"/>
        </w:rPr>
        <w:t>文件的标准、组成和格式，实现了</w:t>
      </w:r>
      <w:r>
        <w:rPr>
          <w:rFonts w:hint="default"/>
          <w:lang w:val="en-US" w:eastAsia="zh-CN"/>
        </w:rPr>
        <w:t xml:space="preserve">DICOM </w:t>
      </w:r>
      <w:r>
        <w:rPr>
          <w:rFonts w:hint="eastAsia"/>
          <w:lang w:val="en-US" w:eastAsia="zh-CN"/>
        </w:rPr>
        <w:t>文件和普通图象之间的转换，与</w:t>
      </w:r>
      <w:r>
        <w:rPr>
          <w:rFonts w:hint="default"/>
          <w:lang w:val="en-US" w:eastAsia="zh-CN"/>
        </w:rPr>
        <w:t xml:space="preserve"> DICOM</w:t>
      </w:r>
      <w:r>
        <w:rPr>
          <w:rFonts w:hint="eastAsia"/>
          <w:lang w:val="en-US" w:eastAsia="zh-CN"/>
        </w:rPr>
        <w:t xml:space="preserve"> 图象的处理。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EF0A3"/>
    <w:multiLevelType w:val="singleLevel"/>
    <w:tmpl w:val="9B3EF0A3"/>
    <w:lvl w:ilvl="0" w:tentative="0">
      <w:start w:val="1"/>
      <w:numFmt w:val="decimal"/>
      <w:suff w:val="space"/>
      <w:lvlText w:val="%1."/>
      <w:lvlJc w:val="left"/>
    </w:lvl>
  </w:abstractNum>
  <w:abstractNum w:abstractNumId="1">
    <w:nsid w:val="B69C205E"/>
    <w:multiLevelType w:val="singleLevel"/>
    <w:tmpl w:val="B69C205E"/>
    <w:lvl w:ilvl="0" w:tentative="0">
      <w:start w:val="4"/>
      <w:numFmt w:val="chineseCounting"/>
      <w:suff w:val="nothing"/>
      <w:lvlText w:val="%1、"/>
      <w:lvlJc w:val="left"/>
      <w:rPr>
        <w:rFonts w:hint="eastAsia"/>
      </w:rPr>
    </w:lvl>
  </w:abstractNum>
  <w:abstractNum w:abstractNumId="2">
    <w:nsid w:val="D64F90F9"/>
    <w:multiLevelType w:val="singleLevel"/>
    <w:tmpl w:val="D64F90F9"/>
    <w:lvl w:ilvl="0" w:tentative="0">
      <w:start w:val="5"/>
      <w:numFmt w:val="chineseCounting"/>
      <w:suff w:val="nothing"/>
      <w:lvlText w:val="%1、"/>
      <w:lvlJc w:val="left"/>
      <w:rPr>
        <w:rFonts w:hint="eastAsia"/>
      </w:rPr>
    </w:lvl>
  </w:abstractNum>
  <w:abstractNum w:abstractNumId="3">
    <w:nsid w:val="1C650372"/>
    <w:multiLevelType w:val="multilevel"/>
    <w:tmpl w:val="1C650372"/>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8"/>
      <w:numFmt w:val="japaneseCounting"/>
      <w:lvlText w:val="第%4章"/>
      <w:lvlJc w:val="left"/>
      <w:pPr>
        <w:tabs>
          <w:tab w:val="left" w:pos="2700"/>
        </w:tabs>
        <w:ind w:left="2700" w:hanging="144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2B4519F"/>
    <w:multiLevelType w:val="multilevel"/>
    <w:tmpl w:val="32B4519F"/>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03616"/>
    <w:rsid w:val="000960EB"/>
    <w:rsid w:val="000A0498"/>
    <w:rsid w:val="000C0ACF"/>
    <w:rsid w:val="001137DF"/>
    <w:rsid w:val="001238EA"/>
    <w:rsid w:val="00156646"/>
    <w:rsid w:val="00163A37"/>
    <w:rsid w:val="001677DE"/>
    <w:rsid w:val="001773F9"/>
    <w:rsid w:val="00197A31"/>
    <w:rsid w:val="001A2CFD"/>
    <w:rsid w:val="001C6684"/>
    <w:rsid w:val="001D5590"/>
    <w:rsid w:val="002237E8"/>
    <w:rsid w:val="00247243"/>
    <w:rsid w:val="00303532"/>
    <w:rsid w:val="00303616"/>
    <w:rsid w:val="00334408"/>
    <w:rsid w:val="0033681E"/>
    <w:rsid w:val="003E56B5"/>
    <w:rsid w:val="003E7D6E"/>
    <w:rsid w:val="003F1B35"/>
    <w:rsid w:val="00435C21"/>
    <w:rsid w:val="004565EF"/>
    <w:rsid w:val="00457296"/>
    <w:rsid w:val="004B03FC"/>
    <w:rsid w:val="00504E6F"/>
    <w:rsid w:val="005258A8"/>
    <w:rsid w:val="005621A1"/>
    <w:rsid w:val="0056380A"/>
    <w:rsid w:val="005668B3"/>
    <w:rsid w:val="005704F0"/>
    <w:rsid w:val="00570BD7"/>
    <w:rsid w:val="005D47B9"/>
    <w:rsid w:val="00605E76"/>
    <w:rsid w:val="00623D31"/>
    <w:rsid w:val="006766B6"/>
    <w:rsid w:val="006D6697"/>
    <w:rsid w:val="00757852"/>
    <w:rsid w:val="007C63B9"/>
    <w:rsid w:val="007E48AC"/>
    <w:rsid w:val="00853C56"/>
    <w:rsid w:val="008821F8"/>
    <w:rsid w:val="00885283"/>
    <w:rsid w:val="008A2713"/>
    <w:rsid w:val="009215B9"/>
    <w:rsid w:val="009466A8"/>
    <w:rsid w:val="00946BA3"/>
    <w:rsid w:val="009A54D3"/>
    <w:rsid w:val="00A2661D"/>
    <w:rsid w:val="00A2714F"/>
    <w:rsid w:val="00A54EF5"/>
    <w:rsid w:val="00A80C07"/>
    <w:rsid w:val="00A90763"/>
    <w:rsid w:val="00AC0634"/>
    <w:rsid w:val="00B05281"/>
    <w:rsid w:val="00B834CC"/>
    <w:rsid w:val="00BE0A96"/>
    <w:rsid w:val="00BF0869"/>
    <w:rsid w:val="00BF6BA4"/>
    <w:rsid w:val="00C00D12"/>
    <w:rsid w:val="00C22D78"/>
    <w:rsid w:val="00C32593"/>
    <w:rsid w:val="00C77F84"/>
    <w:rsid w:val="00C92593"/>
    <w:rsid w:val="00C96A8A"/>
    <w:rsid w:val="00CA0F14"/>
    <w:rsid w:val="00CA3E59"/>
    <w:rsid w:val="00D17BAB"/>
    <w:rsid w:val="00D37253"/>
    <w:rsid w:val="00D44FA2"/>
    <w:rsid w:val="00D62BEF"/>
    <w:rsid w:val="00DA5F48"/>
    <w:rsid w:val="00E22EA0"/>
    <w:rsid w:val="00E418ED"/>
    <w:rsid w:val="00EB2B53"/>
    <w:rsid w:val="00EB4CA4"/>
    <w:rsid w:val="00EB55A0"/>
    <w:rsid w:val="00EE77CC"/>
    <w:rsid w:val="00F4161E"/>
    <w:rsid w:val="00F55C8A"/>
    <w:rsid w:val="00FE3750"/>
    <w:rsid w:val="06AB0A33"/>
    <w:rsid w:val="0A824682"/>
    <w:rsid w:val="0F4C5987"/>
    <w:rsid w:val="10E517DC"/>
    <w:rsid w:val="119668EE"/>
    <w:rsid w:val="13AC4DE7"/>
    <w:rsid w:val="1ADC76F8"/>
    <w:rsid w:val="1DB74ED1"/>
    <w:rsid w:val="216B308C"/>
    <w:rsid w:val="24866FF5"/>
    <w:rsid w:val="26137F32"/>
    <w:rsid w:val="272B6565"/>
    <w:rsid w:val="2E00185F"/>
    <w:rsid w:val="2E4A2428"/>
    <w:rsid w:val="33336970"/>
    <w:rsid w:val="386D35B7"/>
    <w:rsid w:val="3AEA462D"/>
    <w:rsid w:val="3FDD2AA3"/>
    <w:rsid w:val="47B52DB5"/>
    <w:rsid w:val="49686621"/>
    <w:rsid w:val="4E1A586D"/>
    <w:rsid w:val="51750927"/>
    <w:rsid w:val="51BA208F"/>
    <w:rsid w:val="621A0B9C"/>
    <w:rsid w:val="6EBD593E"/>
    <w:rsid w:val="74686AA6"/>
    <w:rsid w:val="75E2406F"/>
    <w:rsid w:val="7A676A1E"/>
    <w:rsid w:val="7B521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1624"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5"/>
    <w:semiHidden/>
    <w:unhideWhenUsed/>
    <w:uiPriority w:val="99"/>
    <w:rPr>
      <w:rFonts w:ascii="宋体" w:eastAsia="宋体"/>
      <w:sz w:val="18"/>
      <w:szCs w:val="18"/>
    </w:rPr>
  </w:style>
  <w:style w:type="paragraph" w:styleId="5">
    <w:name w:val="Body Text"/>
    <w:basedOn w:val="1"/>
    <w:uiPriority w:val="1624"/>
    <w:pPr>
      <w:spacing w:after="120"/>
    </w:pPr>
  </w:style>
  <w:style w:type="paragraph" w:styleId="6">
    <w:name w:val="footer"/>
    <w:basedOn w:val="1"/>
    <w:link w:val="13"/>
    <w:semiHidden/>
    <w:unhideWhenUsed/>
    <w:qFormat/>
    <w:uiPriority w:val="99"/>
    <w:pPr>
      <w:tabs>
        <w:tab w:val="center" w:pos="4153"/>
        <w:tab w:val="right" w:pos="8306"/>
      </w:tabs>
      <w:snapToGrid w:val="0"/>
      <w:jc w:val="left"/>
    </w:pPr>
    <w:rPr>
      <w:sz w:val="18"/>
      <w:szCs w:val="18"/>
    </w:rPr>
  </w:style>
  <w:style w:type="paragraph" w:styleId="7">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semiHidden/>
    <w:unhideWhenUsed/>
    <w:uiPriority w:val="99"/>
    <w:rPr>
      <w:color w:val="0000FF"/>
      <w:u w:val="single"/>
    </w:rPr>
  </w:style>
  <w:style w:type="character" w:customStyle="1" w:styleId="11">
    <w:name w:val="标题 1 Char"/>
    <w:basedOn w:val="9"/>
    <w:link w:val="2"/>
    <w:uiPriority w:val="9"/>
    <w:rPr>
      <w:b/>
      <w:bCs/>
      <w:kern w:val="44"/>
      <w:sz w:val="44"/>
      <w:szCs w:val="44"/>
    </w:rPr>
  </w:style>
  <w:style w:type="character" w:customStyle="1" w:styleId="12">
    <w:name w:val="页眉 Char"/>
    <w:basedOn w:val="9"/>
    <w:link w:val="7"/>
    <w:semiHidden/>
    <w:uiPriority w:val="99"/>
    <w:rPr>
      <w:sz w:val="18"/>
      <w:szCs w:val="18"/>
    </w:rPr>
  </w:style>
  <w:style w:type="character" w:customStyle="1" w:styleId="13">
    <w:name w:val="页脚 Char"/>
    <w:basedOn w:val="9"/>
    <w:link w:val="6"/>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文档结构图 Char"/>
    <w:basedOn w:val="9"/>
    <w:link w:val="4"/>
    <w:semiHidden/>
    <w:qFormat/>
    <w:uiPriority w:val="99"/>
    <w:rPr>
      <w:rFonts w:ascii="宋体" w:eastAsia="宋体"/>
      <w:sz w:val="18"/>
      <w:szCs w:val="18"/>
    </w:rPr>
  </w:style>
  <w:style w:type="character" w:customStyle="1" w:styleId="16">
    <w:name w:val="标题 2 Char"/>
    <w:basedOn w:val="9"/>
    <w:link w:val="3"/>
    <w:semiHidden/>
    <w:qFormat/>
    <w:uiPriority w:val="9"/>
    <w:rPr>
      <w:rFonts w:asciiTheme="majorHAnsi" w:hAnsiTheme="majorHAnsi" w:eastAsiaTheme="majorEastAsia" w:cstheme="majorBidi"/>
      <w:b/>
      <w:bCs/>
      <w:sz w:val="32"/>
      <w:szCs w:val="32"/>
    </w:rPr>
  </w:style>
  <w:style w:type="paragraph" w:customStyle="1" w:styleId="17">
    <w:name w:val="Compact"/>
    <w:basedOn w:val="5"/>
    <w:qFormat/>
    <w:uiPriority w:val="0"/>
    <w:pPr>
      <w:spacing w:before="36" w:after="36"/>
    </w:pPr>
  </w:style>
  <w:style w:type="table" w:customStyle="1" w:styleId="18">
    <w:name w:val="Table"/>
    <w:unhideWhenUsed/>
    <w:qFormat/>
    <w:uiPriority w:val="0"/>
    <w:tblPr>
      <w:tblCellMar>
        <w:top w:w="0" w:type="dxa"/>
        <w:left w:w="108" w:type="dxa"/>
        <w:bottom w:w="0" w:type="dxa"/>
        <w:right w:w="108" w:type="dxa"/>
      </w:tblCellMar>
    </w:tblPr>
    <w:tblStylePr w:type="firstRow">
      <w:tcPr>
        <w:tcBorders>
          <w:top w:val="nil"/>
          <w:left w:val="nil"/>
          <w:bottom w:val="single" w:color="auto" w:sz="0" w:space="0"/>
          <w:right w:val="nil"/>
          <w:insideH w:val="nil"/>
          <w:insideV w:val="nil"/>
          <w:tl2br w:val="nil"/>
          <w:tr2bl w:val="nil"/>
        </w:tcBorders>
        <w:vAlign w:val="bottom"/>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Words>
  <Characters>294</Characters>
  <Lines>2</Lines>
  <Paragraphs>1</Paragraphs>
  <TotalTime>2</TotalTime>
  <ScaleCrop>false</ScaleCrop>
  <LinksUpToDate>false</LinksUpToDate>
  <CharactersWithSpaces>344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2018-02-04T07:29:00Z</dcterms:created>
  <dc:creator>yimai</dc:creator>
  <cp:lastModifiedBy>Mr_LongLong</cp:lastModifiedBy>
  <dcterms:modified xsi:type="dcterms:W3CDTF">2021-10-25T09:08:33Z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124457FA73F64E6E907E7F6DEA83A77D</vt:lpwstr>
  </property>
</Properties>
</file>