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44E" w:rsidRPr="00A0144E" w:rsidRDefault="00A0144E" w:rsidP="00A0144E">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00F94FE4" w:rsidRPr="00783595">
        <w:rPr>
          <w:rFonts w:ascii="华文楷体" w:eastAsia="华文楷体" w:hAnsi="华文楷体"/>
          <w:sz w:val="24"/>
        </w:rPr>
        <w:t>2016年创投字第060号</w:t>
      </w:r>
    </w:p>
    <w:p w:rsidR="00A0144E" w:rsidRDefault="00A0144E" w:rsidP="00506790">
      <w:pPr>
        <w:spacing w:line="660" w:lineRule="exact"/>
        <w:ind w:firstLineChars="700" w:firstLine="3083"/>
        <w:rPr>
          <w:rFonts w:ascii="华文楷体" w:eastAsia="华文楷体" w:hAnsi="华文楷体"/>
          <w:b/>
          <w:sz w:val="44"/>
          <w:szCs w:val="44"/>
        </w:rPr>
      </w:pPr>
    </w:p>
    <w:p w:rsidR="00506790" w:rsidRPr="00F5314E" w:rsidRDefault="00506790" w:rsidP="00506790">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补充协议</w:t>
      </w:r>
    </w:p>
    <w:p w:rsidR="00506790" w:rsidRDefault="00506790" w:rsidP="00506790">
      <w:pPr>
        <w:spacing w:line="360" w:lineRule="auto"/>
        <w:rPr>
          <w:rFonts w:ascii="华文楷体" w:eastAsia="华文楷体" w:hAnsi="华文楷体"/>
          <w:sz w:val="24"/>
        </w:rPr>
      </w:pPr>
    </w:p>
    <w:p w:rsidR="00506790" w:rsidRDefault="00506790" w:rsidP="00506790">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本补充协议由协议各方于</w:t>
      </w:r>
      <w:r w:rsidR="00E243FC" w:rsidRPr="00783595">
        <w:rPr>
          <w:rFonts w:ascii="华文楷体" w:eastAsia="华文楷体" w:hAnsi="华文楷体"/>
          <w:sz w:val="24"/>
          <w:u w:val="single"/>
        </w:rPr>
        <w:t>__________________</w:t>
      </w:r>
      <w:r>
        <w:rPr>
          <w:rFonts w:ascii="华文楷体" w:eastAsia="华文楷体" w:hAnsi="华文楷体" w:hint="eastAsia"/>
          <w:sz w:val="24"/>
        </w:rPr>
        <w:t>签订于重庆市江北区</w:t>
      </w:r>
    </w:p>
    <w:p w:rsidR="00506790" w:rsidRPr="00474897" w:rsidRDefault="00506790" w:rsidP="00506790">
      <w:pPr>
        <w:spacing w:line="360" w:lineRule="auto"/>
        <w:ind w:firstLineChars="250" w:firstLine="600"/>
        <w:rPr>
          <w:rFonts w:ascii="华文楷体" w:eastAsia="华文楷体" w:hAnsi="华文楷体"/>
          <w:sz w:val="24"/>
        </w:rPr>
      </w:pPr>
    </w:p>
    <w:p w:rsidR="00506790" w:rsidRPr="00474897" w:rsidRDefault="00506790" w:rsidP="00506790">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F94FE4" w:rsidRPr="00727C96"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法定代表人：汤文志</w:t>
      </w:r>
    </w:p>
    <w:p w:rsidR="00506790" w:rsidRPr="00474897" w:rsidRDefault="00506790" w:rsidP="00506790">
      <w:pPr>
        <w:spacing w:line="360" w:lineRule="auto"/>
        <w:rPr>
          <w:rFonts w:ascii="华文楷体" w:eastAsia="华文楷体" w:hAnsi="华文楷体"/>
          <w:sz w:val="24"/>
        </w:rPr>
      </w:pP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F94FE4" w:rsidRPr="007837B1" w:rsidRDefault="00F94FE4" w:rsidP="00F94FE4">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
      </w:r>
    </w:p>
    <w:p w:rsidR="00F94FE4" w:rsidRDefault="00F94FE4" w:rsidP="00F94FE4">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重庆市铜梁县东城街道金龙社区618号</w:t>
      </w:r>
    </w:p>
    <w:p w:rsidR="00F94FE4" w:rsidRPr="00727C96" w:rsidRDefault="00F94FE4" w:rsidP="00F94FE4">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秦开益</w:t>
      </w:r>
    </w:p>
    <w:p w:rsidR="00506790" w:rsidRPr="00474897" w:rsidRDefault="00506790" w:rsidP="00AE6644">
      <w:pPr>
        <w:spacing w:line="360" w:lineRule="auto"/>
        <w:rPr>
          <w:rFonts w:ascii="华文楷体" w:eastAsia="华文楷体" w:hAnsi="华文楷体"/>
          <w:sz w:val="24"/>
        </w:rPr>
      </w:pPr>
    </w:p>
    <w:p w:rsidR="00506790" w:rsidRPr="00474897" w:rsidRDefault="00AE6644" w:rsidP="00506790">
      <w:pPr>
        <w:adjustRightInd w:val="0"/>
        <w:snapToGrid w:val="0"/>
        <w:spacing w:line="360" w:lineRule="auto"/>
        <w:rPr>
          <w:rFonts w:ascii="华文楷体" w:eastAsia="华文楷体" w:hAnsi="华文楷体"/>
          <w:sz w:val="24"/>
        </w:rPr>
      </w:pPr>
      <w:r>
        <w:rPr>
          <w:rFonts w:ascii="华文楷体" w:eastAsia="华文楷体" w:hAnsi="华文楷体" w:hint="eastAsia"/>
          <w:b/>
          <w:sz w:val="24"/>
        </w:rPr>
        <w:t>原股东</w:t>
      </w:r>
      <w:r w:rsidR="00506790" w:rsidRPr="00474897">
        <w:rPr>
          <w:rFonts w:ascii="华文楷体" w:eastAsia="华文楷体" w:hAnsi="华文楷体" w:hint="eastAsia"/>
          <w:sz w:val="24"/>
        </w:rPr>
        <w:t>：</w:t>
      </w:r>
    </w:p>
    <w:p>
      <w:pPr>
        <w:spacing w:line="360" w:lineRule="auto"/>
      </w:pPr>
      <w:r>
        <w:rPr>
          <w:rFonts w:ascii="仿宋_GB2312" w:eastAsia="仿宋_GB2312" w:hAnsi="仿宋_GB2312" w:cs="仿宋_GB2312"/>
          <w:sz w:val="24"/>
          <w:szCs w:val="24"/>
        </w:rPr>
        <w:t xml:space="preserve">秦开益</w:t>
      </w:r>
    </w:p>
    <w:p>
      <w:pPr>
        <w:spacing w:line="360" w:lineRule="auto"/>
      </w:pPr>
      <w:r>
        <w:rPr>
          <w:rFonts w:ascii="仿宋_GB2312" w:eastAsia="仿宋_GB2312" w:hAnsi="仿宋_GB2312" w:cs="仿宋_GB2312"/>
          <w:sz w:val="24"/>
          <w:szCs w:val="24"/>
        </w:rPr>
        <w:t xml:space="preserve">住址：重庆市铜梁县巴川街道办事处高滩村2组</w:t>
      </w:r>
    </w:p>
    <w:p>
      <w:pPr>
        <w:spacing w:line="360" w:lineRule="auto"/>
      </w:pPr>
      <w:r>
        <w:rPr>
          <w:rFonts w:ascii="仿宋_GB2312" w:eastAsia="仿宋_GB2312" w:hAnsi="仿宋_GB2312" w:cs="仿宋_GB2312"/>
          <w:sz w:val="24"/>
          <w:szCs w:val="24"/>
        </w:rPr>
        <w:t xml:space="preserve">身份证号码：510228195605250310</w:t>
      </w:r>
    </w:p>
    <w:p>
      <w:pPr>
        <w:spacing w:line="360" w:lineRule="auto"/>
      </w:pPr>
      <w:r>
        <w:rPr>
          <w:rFonts w:ascii="仿宋_GB2312" w:eastAsia="仿宋_GB2312" w:hAnsi="仿宋_GB2312" w:cs="仿宋_GB2312"/>
          <w:sz w:val="24"/>
          <w:szCs w:val="24"/>
        </w:rPr>
        <w:t xml:space="preserve">曾祥超</w:t>
      </w:r>
    </w:p>
    <w:p>
      <w:pPr>
        <w:spacing w:line="360" w:lineRule="auto"/>
      </w:pPr>
      <w:r>
        <w:rPr>
          <w:rFonts w:ascii="仿宋_GB2312" w:eastAsia="仿宋_GB2312" w:hAnsi="仿宋_GB2312" w:cs="仿宋_GB2312"/>
          <w:sz w:val="24"/>
          <w:szCs w:val="24"/>
        </w:rPr>
        <w:t xml:space="preserve">住址：重庆市铜梁县巴川街道办事处高滩村2组</w:t>
      </w:r>
    </w:p>
    <w:p>
      <w:pPr>
        <w:spacing w:line="360" w:lineRule="auto"/>
      </w:pPr>
      <w:r>
        <w:rPr>
          <w:rFonts w:ascii="仿宋_GB2312" w:eastAsia="仿宋_GB2312" w:hAnsi="仿宋_GB2312" w:cs="仿宋_GB2312"/>
          <w:sz w:val="24"/>
          <w:szCs w:val="24"/>
        </w:rPr>
        <w:t xml:space="preserve">身份证号码：510228196004200320</w:t>
      </w:r>
    </w:p>
    <w:p>
      <w:pPr>
        <w:spacing w:line="360" w:lineRule="auto"/>
      </w:pPr>
      <w:r>
        <w:rPr>
          <w:rFonts w:ascii="仿宋_GB2312" w:eastAsia="仿宋_GB2312" w:hAnsi="仿宋_GB2312" w:cs="仿宋_GB2312"/>
          <w:sz w:val="24"/>
          <w:szCs w:val="24"/>
        </w:rPr>
        <w:t xml:space="preserve">秦福喜</w:t>
      </w:r>
    </w:p>
    <w:p>
      <w:pPr>
        <w:spacing w:line="360" w:lineRule="auto"/>
      </w:pPr>
      <w:r>
        <w:rPr>
          <w:rFonts w:ascii="仿宋_GB2312" w:eastAsia="仿宋_GB2312" w:hAnsi="仿宋_GB2312" w:cs="仿宋_GB2312"/>
          <w:sz w:val="24"/>
          <w:szCs w:val="24"/>
        </w:rPr>
        <w:t xml:space="preserve">住址：重庆市铜梁县巴川街道办事处龙门街229号17单元7-2</w:t>
      </w:r>
    </w:p>
    <w:p>
      <w:pPr>
        <w:spacing w:line="360" w:lineRule="auto"/>
      </w:pPr>
      <w:r>
        <w:rPr>
          <w:rFonts w:ascii="仿宋_GB2312" w:eastAsia="仿宋_GB2312" w:hAnsi="仿宋_GB2312" w:cs="仿宋_GB2312"/>
          <w:sz w:val="24"/>
          <w:szCs w:val="24"/>
        </w:rPr>
        <w:t xml:space="preserve">身份证号码：500224198611160019</w:t>
      </w:r>
    </w:p>
    <w:p>
      <w:pPr>
        <w:spacing w:line="360" w:lineRule="auto"/>
      </w:pPr>
      <w:r>
        <w:rPr>
          <w:rFonts w:ascii="仿宋_GB2312" w:eastAsia="仿宋_GB2312" w:hAnsi="仿宋_GB2312" w:cs="仿宋_GB2312"/>
          <w:sz w:val="24"/>
          <w:szCs w:val="24"/>
        </w:rPr>
        <w:t xml:space="preserve">秦福禄</w:t>
      </w:r>
    </w:p>
    <w:p>
      <w:pPr>
        <w:spacing w:line="360" w:lineRule="auto"/>
      </w:pPr>
      <w:r>
        <w:rPr>
          <w:rFonts w:ascii="仿宋_GB2312" w:eastAsia="仿宋_GB2312" w:hAnsi="仿宋_GB2312" w:cs="仿宋_GB2312"/>
          <w:sz w:val="24"/>
          <w:szCs w:val="24"/>
        </w:rPr>
        <w:t xml:space="preserve">住址：重庆市铜梁县东城街道办事处水井巷1号</w:t>
      </w:r>
    </w:p>
    <w:p>
      <w:pPr>
        <w:spacing w:line="360" w:lineRule="auto"/>
      </w:pPr>
      <w:r>
        <w:rPr>
          <w:rFonts w:ascii="仿宋_GB2312" w:eastAsia="仿宋_GB2312" w:hAnsi="仿宋_GB2312" w:cs="仿宋_GB2312"/>
          <w:sz w:val="24"/>
          <w:szCs w:val="24"/>
        </w:rPr>
        <w:t xml:space="preserve">身份证号码：510228198203150038</w:t>
      </w:r>
    </w:p>
    <w:p w:rsidR="00F94FE4" w:rsidRDefault="00F94FE4" w:rsidP="00506790">
      <w:pPr>
        <w:spacing w:line="360" w:lineRule="auto"/>
        <w:ind w:firstLineChars="200" w:firstLine="480"/>
        <w:rPr>
          <w:rFonts w:ascii="华文楷体" w:eastAsia="华文楷体" w:hAnsi="华文楷体"/>
          <w:b/>
          <w:sz w:val="24"/>
        </w:rPr>
      </w:pP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506790" w:rsidRDefault="00506790" w:rsidP="00506790">
      <w:pPr>
        <w:adjustRightInd w:val="0"/>
        <w:snapToGrid w:val="0"/>
        <w:spacing w:line="360" w:lineRule="auto"/>
        <w:ind w:firstLineChars="200" w:firstLine="480"/>
        <w:rPr>
          <w:rFonts w:ascii="华文楷体" w:eastAsia="华文楷体" w:hAnsi="华文楷体"/>
          <w:sz w:val="24"/>
        </w:rPr>
      </w:pPr>
      <w:r>
        <w:rPr>
          <w:rFonts w:ascii="华文楷体" w:eastAsia="华文楷体" w:hAnsi="华文楷体" w:hint="eastAsia"/>
          <w:sz w:val="24"/>
        </w:rPr>
        <w:t>协议各方于</w:t>
      </w:r>
      <w:r w:rsidR="00F94FE4" w:rsidRPr="00783595">
        <w:rPr>
          <w:rFonts w:ascii="华文楷体" w:eastAsia="华文楷体" w:hAnsi="华文楷体"/>
          <w:sz w:val="24"/>
          <w:u w:val="single"/>
        </w:rPr>
        <w:t/>
      </w:r>
      <w:r>
        <w:rPr>
          <w:rFonts w:ascii="华文楷体" w:eastAsia="华文楷体" w:hAnsi="华文楷体" w:hint="eastAsia"/>
          <w:sz w:val="24"/>
        </w:rPr>
        <w:t>签订了《投资协议》，现协议各方在原《投资协议》基础上，本着平等、自愿、互利原则签订本《补充协议》，共同遵照执行。</w:t>
      </w:r>
    </w:p>
    <w:p w:rsidR="00506790" w:rsidRPr="00474897" w:rsidRDefault="00506790" w:rsidP="00506790">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lastRenderedPageBreak/>
        <w:t>1.1</w:t>
      </w:r>
      <w:r>
        <w:rPr>
          <w:rFonts w:ascii="华文楷体" w:eastAsia="华文楷体" w:hAnsi="华文楷体" w:hint="eastAsia"/>
          <w:sz w:val="24"/>
        </w:rPr>
        <w:t>除非《投资</w:t>
      </w:r>
      <w:r w:rsidRPr="00474897">
        <w:rPr>
          <w:rFonts w:ascii="华文楷体" w:eastAsia="华文楷体" w:hAnsi="华文楷体" w:hint="eastAsia"/>
          <w:sz w:val="24"/>
        </w:rPr>
        <w:t>协议</w:t>
      </w:r>
      <w:r>
        <w:rPr>
          <w:rFonts w:ascii="华文楷体" w:eastAsia="华文楷体" w:hAnsi="华文楷体" w:hint="eastAsia"/>
          <w:sz w:val="24"/>
        </w:rPr>
        <w:t>》及本《补充协议》</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各方或协议各方   </w:t>
      </w:r>
      <w:r w:rsidR="00AE6644">
        <w:rPr>
          <w:rFonts w:ascii="华文楷体" w:eastAsia="华文楷体" w:hAnsi="华文楷体" w:hint="eastAsia"/>
          <w:sz w:val="24"/>
        </w:rPr>
        <w:t>指投资方、原股东</w:t>
      </w:r>
      <w:r>
        <w:rPr>
          <w:rFonts w:ascii="华文楷体" w:eastAsia="华文楷体" w:hAnsi="华文楷体" w:hint="eastAsia"/>
          <w:sz w:val="24"/>
        </w:rPr>
        <w:t>和被投资方。</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本协议           </w:t>
      </w:r>
      <w:r>
        <w:rPr>
          <w:rFonts w:ascii="华文楷体" w:eastAsia="华文楷体" w:hAnsi="华文楷体" w:hint="eastAsia"/>
          <w:sz w:val="24"/>
        </w:rPr>
        <w:t>指《投资协议》及各方就本《投资协议》约定事项共同签订的《补充协议》或附件等</w:t>
      </w:r>
      <w:r w:rsidRPr="00474897">
        <w:rPr>
          <w:rFonts w:ascii="华文楷体" w:eastAsia="华文楷体" w:hAnsi="华文楷体" w:hint="eastAsia"/>
          <w:sz w:val="24"/>
        </w:rPr>
        <w:t>相关文件。</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本次交易         </w:t>
      </w:r>
      <w:r>
        <w:rPr>
          <w:rFonts w:ascii="华文楷体" w:eastAsia="华文楷体" w:hAnsi="华文楷体" w:hint="eastAsia"/>
          <w:sz w:val="24"/>
        </w:rPr>
        <w:t>指投资方向被投资方出资</w:t>
      </w:r>
      <w:r w:rsidRPr="00474897">
        <w:rPr>
          <w:rFonts w:ascii="华文楷体" w:eastAsia="华文楷体" w:hAnsi="华文楷体" w:hint="eastAsia"/>
          <w:sz w:val="24"/>
        </w:rPr>
        <w:t>的行为。</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506790"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元               指中华人民共和国法定货币人民币元。</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回购            指</w:t>
      </w:r>
      <w:r w:rsidR="00AE6644">
        <w:rPr>
          <w:rFonts w:ascii="华文楷体" w:eastAsia="华文楷体" w:hAnsi="华文楷体" w:hint="eastAsia"/>
          <w:sz w:val="24"/>
        </w:rPr>
        <w:t>被投资方或原股东</w:t>
      </w:r>
      <w:r w:rsidRPr="0039506C">
        <w:rPr>
          <w:rFonts w:ascii="华文楷体" w:eastAsia="华文楷体" w:hAnsi="华文楷体" w:hint="eastAsia"/>
          <w:sz w:val="24"/>
        </w:rPr>
        <w:t>按《投资协议》及《补充协议》约定受让投资方股份或出资份额的行为。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投后管理         </w:t>
      </w:r>
      <w:r w:rsidR="005211B9">
        <w:rPr>
          <w:rFonts w:ascii="华文楷体" w:eastAsia="华文楷体" w:hAnsi="华文楷体" w:hint="eastAsia"/>
          <w:sz w:val="24"/>
        </w:rPr>
        <w:t>指投资方指派代表进入被投资方董</w:t>
      </w:r>
      <w:r w:rsidRPr="0039506C">
        <w:rPr>
          <w:rFonts w:ascii="华文楷体" w:eastAsia="华文楷体" w:hAnsi="华文楷体" w:hint="eastAsia"/>
          <w:sz w:val="24"/>
        </w:rPr>
        <w:t>事会、监事会参与管理的行为。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增值服务         指投资方对被投资方的生产经营、财务管理、对外融资等事项进行咨询、培训、运作等行为。</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投资完成         </w:t>
      </w:r>
      <w:r>
        <w:rPr>
          <w:rFonts w:ascii="华文楷体" w:eastAsia="华文楷体" w:hAnsi="华文楷体" w:hint="eastAsia"/>
          <w:sz w:val="24"/>
        </w:rPr>
        <w:t>指投资方按照</w:t>
      </w:r>
      <w:r w:rsidRPr="00474897">
        <w:rPr>
          <w:rFonts w:ascii="华文楷体" w:eastAsia="华文楷体" w:hAnsi="华文楷体" w:hint="eastAsia"/>
          <w:sz w:val="24"/>
        </w:rPr>
        <w:t>约定完成总额</w:t>
      </w:r>
      <w:r w:rsidR="00F94FE4" w:rsidRPr="00F94FE4">
        <w:rPr>
          <w:rFonts w:ascii="华文楷体" w:eastAsia="华文楷体" w:hAnsi="华文楷体"/>
          <w:sz w:val="24"/>
          <w:u w:val="single"/>
        </w:rPr>
        <w:t/>
      </w:r>
      <w:r w:rsidRPr="00474897">
        <w:rPr>
          <w:rFonts w:ascii="华文楷体" w:eastAsia="华文楷体" w:hAnsi="华文楷体" w:hint="eastAsia"/>
          <w:sz w:val="24"/>
        </w:rPr>
        <w:t>的出资义务。</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送达             指本协议任一方按照本协议约定的任一种送达方式将书面文件发出的行为。      </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506790" w:rsidRPr="00474897" w:rsidRDefault="00506790" w:rsidP="00506790">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Pr>
          <w:rFonts w:ascii="华文楷体" w:eastAsia="华文楷体" w:hAnsi="华文楷体" w:hint="eastAsia"/>
          <w:sz w:val="24"/>
        </w:rPr>
        <w:t>是指经由被投资方委托的咨询机构认定的被投资方</w:t>
      </w:r>
      <w:r w:rsidRPr="00474897">
        <w:rPr>
          <w:rFonts w:ascii="华文楷体" w:eastAsia="华文楷体" w:hAnsi="华文楷体" w:hint="eastAsia"/>
          <w:sz w:val="24"/>
        </w:rPr>
        <w:t>净</w:t>
      </w:r>
      <w:r>
        <w:rPr>
          <w:rFonts w:ascii="华文楷体" w:eastAsia="华文楷体" w:hAnsi="华文楷体" w:hint="eastAsia"/>
          <w:sz w:val="24"/>
        </w:rPr>
        <w:t>利润</w:t>
      </w:r>
      <w:r w:rsidRPr="00474897">
        <w:rPr>
          <w:rFonts w:ascii="华文楷体" w:eastAsia="华文楷体" w:hAnsi="华文楷体" w:hint="eastAsia"/>
          <w:sz w:val="24"/>
        </w:rPr>
        <w:t>。</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Pr>
          <w:rFonts w:ascii="华文楷体" w:eastAsia="华文楷体" w:hAnsi="华文楷体" w:hint="eastAsia"/>
          <w:sz w:val="24"/>
        </w:rPr>
        <w:t>是指经由被投资方委托的咨询机构认定的被投资方的</w:t>
      </w:r>
      <w:r w:rsidRPr="00474897">
        <w:rPr>
          <w:rFonts w:ascii="华文楷体" w:eastAsia="华文楷体" w:hAnsi="华文楷体" w:hint="eastAsia"/>
          <w:sz w:val="24"/>
        </w:rPr>
        <w:t>净资产。</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lastRenderedPageBreak/>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506790"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506790" w:rsidRPr="00474897" w:rsidRDefault="00506790" w:rsidP="00506790">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本协议的条款标题仅为了方便阅读，不应影响对本协议条款的理解。</w:t>
      </w:r>
    </w:p>
    <w:p w:rsidR="00506790" w:rsidRPr="00C51A85"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2.1</w:t>
      </w:r>
      <w:r w:rsidRPr="00474897">
        <w:rPr>
          <w:rFonts w:ascii="华文楷体" w:eastAsia="华文楷体" w:hAnsi="华文楷体" w:hint="eastAsia"/>
          <w:sz w:val="24"/>
        </w:rPr>
        <w:t>各方确认，投资方在本协议项下的投资义务以下列全部条件的满足为前提：</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2.1.1</w:t>
      </w:r>
      <w:r>
        <w:rPr>
          <w:rFonts w:ascii="华文楷体" w:eastAsia="华文楷体" w:hAnsi="华文楷体" w:hint="eastAsia"/>
          <w:sz w:val="24"/>
        </w:rPr>
        <w:t>各方同意并正式签署《投资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，包括所有</w:t>
      </w:r>
      <w:r>
        <w:rPr>
          <w:rFonts w:ascii="华文楷体" w:eastAsia="华文楷体" w:hAnsi="华文楷体" w:hint="eastAsia"/>
          <w:sz w:val="24"/>
        </w:rPr>
        <w:t>《补充协议》或附件（如有）</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Pr>
          <w:rFonts w:ascii="华文楷体" w:eastAsia="华文楷体" w:hAnsi="华文楷体" w:hint="eastAsia"/>
          <w:sz w:val="24"/>
        </w:rPr>
        <w:t>改，过渡期内，不得修订或改变被投资方</w:t>
      </w:r>
      <w:r w:rsidRPr="00474897">
        <w:rPr>
          <w:rFonts w:ascii="华文楷体" w:eastAsia="华文楷体" w:hAnsi="华文楷体" w:hint="eastAsia"/>
          <w:sz w:val="24"/>
        </w:rPr>
        <w:t>章程。</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内部和其它第三方所有相关</w:t>
      </w:r>
      <w:r w:rsidR="005211B9">
        <w:rPr>
          <w:rFonts w:ascii="华文楷体" w:eastAsia="华文楷体" w:hAnsi="华文楷体" w:hint="eastAsia"/>
          <w:sz w:val="24"/>
        </w:rPr>
        <w:t>的同意和批准，包括但不限于被投资方董</w:t>
      </w:r>
      <w:r w:rsidRPr="00474897">
        <w:rPr>
          <w:rFonts w:ascii="华文楷体" w:eastAsia="华文楷体" w:hAnsi="华文楷体" w:hint="eastAsia"/>
          <w:sz w:val="24"/>
        </w:rPr>
        <w:t>事会、股东大会</w:t>
      </w:r>
      <w:r>
        <w:rPr>
          <w:rFonts w:ascii="华文楷体" w:eastAsia="华文楷体" w:hAnsi="华文楷体" w:hint="eastAsia"/>
          <w:sz w:val="24"/>
        </w:rPr>
        <w:t>决议通过本协议项下的投资事宜</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2.1.4</w:t>
      </w:r>
      <w:r w:rsidR="00D63233">
        <w:rPr>
          <w:rFonts w:ascii="华文楷体" w:eastAsia="华文楷体" w:hAnsi="华文楷体" w:hint="eastAsia"/>
          <w:sz w:val="24"/>
        </w:rPr>
        <w:t>被投资方及原股东</w:t>
      </w:r>
      <w:r w:rsidRPr="00474897">
        <w:rPr>
          <w:rFonts w:ascii="华文楷体" w:eastAsia="华文楷体" w:hAnsi="华文楷体" w:hint="eastAsia"/>
          <w:sz w:val="24"/>
        </w:rPr>
        <w:t>已经以书面形式向投资方充分、真实、完整披露</w:t>
      </w:r>
      <w:r>
        <w:rPr>
          <w:rFonts w:ascii="华文楷体" w:eastAsia="华文楷体" w:hAnsi="华文楷体" w:hint="eastAsia"/>
          <w:sz w:val="24"/>
        </w:rPr>
        <w:t>被投资方</w:t>
      </w:r>
      <w:r w:rsidRPr="00474897">
        <w:rPr>
          <w:rFonts w:ascii="华文楷体" w:eastAsia="华文楷体" w:hAnsi="华文楷体" w:hint="eastAsia"/>
          <w:sz w:val="24"/>
        </w:rPr>
        <w:t>的资产、负债、权益、对外担保以及与本协议有关的全部信息；</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 xml:space="preserve">2.1.5 </w:t>
      </w:r>
      <w:r>
        <w:rPr>
          <w:rFonts w:ascii="华文楷体" w:eastAsia="华文楷体" w:hAnsi="华文楷体" w:hint="eastAsia"/>
          <w:sz w:val="24"/>
        </w:rPr>
        <w:t>过渡期内，被投资方</w:t>
      </w:r>
      <w:r w:rsidRPr="00474897">
        <w:rPr>
          <w:rFonts w:ascii="华文楷体" w:eastAsia="华文楷体" w:hAnsi="华文楷体" w:hint="eastAsia"/>
          <w:sz w:val="24"/>
        </w:rPr>
        <w:t>的经营或财务状况等方面没有发生重大的不利变化</w:t>
      </w:r>
      <w:r w:rsidRPr="00474897">
        <w:rPr>
          <w:rFonts w:ascii="华文楷体" w:eastAsia="华文楷体" w:hAnsi="华文楷体" w:hint="eastAsia"/>
          <w:sz w:val="24"/>
        </w:rPr>
        <w:lastRenderedPageBreak/>
        <w:t>(由投资方根据独立判断作出决定)，未进行任何形式的利润分配：</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福利且提高幅度在10％以上；</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2.1.8</w:t>
      </w:r>
      <w:r w:rsidR="00D63233">
        <w:rPr>
          <w:rFonts w:ascii="华文楷体" w:eastAsia="华文楷体" w:hAnsi="华文楷体" w:hint="eastAsia"/>
          <w:sz w:val="24"/>
        </w:rPr>
        <w:t>原股东</w:t>
      </w:r>
      <w:r>
        <w:rPr>
          <w:rFonts w:ascii="华文楷体" w:eastAsia="华文楷体" w:hAnsi="华文楷体" w:hint="eastAsia"/>
          <w:sz w:val="24"/>
        </w:rPr>
        <w:t>在过渡期内及本协议投资期限内容，非经投资方同意，不得转让或退回其所持有的被投资方部分或全部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506790"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2.2若本协议第2．1条的任何条件在</w:t>
      </w:r>
      <w:r w:rsidR="00F94FE4" w:rsidRPr="00F94FE4">
        <w:rPr>
          <w:rFonts w:ascii="华文楷体" w:eastAsia="华文楷体" w:hAnsi="华文楷体"/>
          <w:sz w:val="24"/>
          <w:u w:val="single"/>
        </w:rPr>
        <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出资条款</w:t>
      </w:r>
    </w:p>
    <w:p w:rsidR="00506790" w:rsidRDefault="00506790" w:rsidP="00506790">
      <w:pPr>
        <w:spacing w:line="600" w:lineRule="exact"/>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下，投资方有权选择及决定收回本投资资金及投资资金收入，无须经被投资</w:t>
      </w:r>
      <w:r w:rsidR="005211B9">
        <w:rPr>
          <w:rFonts w:ascii="华文楷体" w:eastAsia="华文楷体" w:hAnsi="华文楷体" w:hint="eastAsia"/>
          <w:sz w:val="24"/>
        </w:rPr>
        <w:t>方、原股东</w:t>
      </w:r>
      <w:r>
        <w:rPr>
          <w:rFonts w:ascii="华文楷体" w:eastAsia="华文楷体" w:hAnsi="华文楷体" w:hint="eastAsia"/>
          <w:sz w:val="24"/>
        </w:rPr>
        <w:t>同意。被投资方及</w:t>
      </w:r>
      <w:r w:rsidR="005211B9">
        <w:rPr>
          <w:rFonts w:ascii="华文楷体" w:eastAsia="华文楷体" w:hAnsi="华文楷体" w:hint="eastAsia"/>
          <w:sz w:val="24"/>
        </w:rPr>
        <w:t>原股东</w:t>
      </w:r>
      <w:r>
        <w:rPr>
          <w:rFonts w:ascii="华文楷体" w:eastAsia="华文楷体" w:hAnsi="华文楷体" w:hint="eastAsia"/>
          <w:sz w:val="24"/>
        </w:rPr>
        <w:t>应按照本协议的约定对投资</w:t>
      </w:r>
      <w:r w:rsidRPr="000D63DC">
        <w:rPr>
          <w:rFonts w:ascii="华文楷体" w:eastAsia="华文楷体" w:hAnsi="华文楷体" w:hint="eastAsia"/>
          <w:sz w:val="24"/>
        </w:rPr>
        <w:t>方所持股份或出资</w:t>
      </w:r>
      <w:r>
        <w:rPr>
          <w:rFonts w:ascii="华文楷体" w:eastAsia="华文楷体" w:hAnsi="华文楷体" w:hint="eastAsia"/>
          <w:sz w:val="24"/>
        </w:rPr>
        <w:t>份</w:t>
      </w:r>
      <w:r w:rsidRPr="000D63DC">
        <w:rPr>
          <w:rFonts w:ascii="华文楷体" w:eastAsia="华文楷体" w:hAnsi="华文楷体" w:hint="eastAsia"/>
          <w:sz w:val="24"/>
        </w:rPr>
        <w:t>额予以回购</w:t>
      </w:r>
      <w:r>
        <w:rPr>
          <w:rFonts w:ascii="华文楷体" w:eastAsia="华文楷体" w:hAnsi="华文楷体" w:hint="eastAsia"/>
          <w:sz w:val="24"/>
        </w:rPr>
        <w:t>或同意其对外转让</w:t>
      </w:r>
      <w:r w:rsidRPr="000D63D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3.2.在本协议第</w:t>
      </w:r>
      <w:r>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w:t>
      </w:r>
      <w:r w:rsidR="005211B9">
        <w:rPr>
          <w:rFonts w:ascii="华文楷体" w:eastAsia="华文楷体" w:hAnsi="华文楷体" w:hint="eastAsia"/>
          <w:sz w:val="24"/>
        </w:rPr>
        <w:t>投资方提供董事会决议、股东大会决议、修改后的被投资方</w:t>
      </w:r>
      <w:r w:rsidRPr="00186D16">
        <w:rPr>
          <w:rFonts w:ascii="华文楷体" w:eastAsia="华文楷体" w:hAnsi="华文楷体" w:hint="eastAsia"/>
          <w:sz w:val="24"/>
        </w:rPr>
        <w:t>章程或章程修正案等文件正本并获得投资方的</w:t>
      </w:r>
      <w:r w:rsidRPr="00CE0BA3">
        <w:rPr>
          <w:rFonts w:ascii="华文楷体" w:eastAsia="华文楷体" w:hAnsi="华文楷体" w:hint="eastAsia"/>
          <w:sz w:val="24"/>
        </w:rPr>
        <w:t>书面</w:t>
      </w:r>
      <w:r w:rsidRPr="00186D16">
        <w:rPr>
          <w:rFonts w:ascii="华文楷体" w:eastAsia="华文楷体" w:hAnsi="华文楷体" w:hint="eastAsia"/>
          <w:sz w:val="24"/>
        </w:rPr>
        <w:t>认可。</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3.3投资方在收到上述3.2</w:t>
      </w:r>
      <w:r>
        <w:rPr>
          <w:rFonts w:ascii="华文楷体" w:eastAsia="华文楷体" w:hAnsi="华文楷体" w:hint="eastAsia"/>
          <w:sz w:val="24"/>
        </w:rPr>
        <w:t>.</w:t>
      </w:r>
      <w:r w:rsidRPr="00186D16">
        <w:rPr>
          <w:rFonts w:ascii="华文楷体" w:eastAsia="华文楷体" w:hAnsi="华文楷体" w:hint="eastAsia"/>
          <w:sz w:val="24"/>
        </w:rPr>
        <w:t>款所述文件后</w:t>
      </w:r>
      <w:r w:rsidR="00CE0BA3">
        <w:rPr>
          <w:rFonts w:ascii="华文楷体" w:eastAsia="华文楷体" w:hAnsi="华文楷体" w:hint="eastAsia"/>
          <w:sz w:val="24"/>
        </w:rPr>
        <w:t>30</w:t>
      </w:r>
      <w:r w:rsidRPr="00186D16">
        <w:rPr>
          <w:rFonts w:ascii="华文楷体" w:eastAsia="华文楷体" w:hAnsi="华文楷体" w:hint="eastAsia"/>
          <w:sz w:val="24"/>
        </w:rPr>
        <w:t xml:space="preserve">个工作日内支付全部出资，即 </w:t>
      </w:r>
      <w:r w:rsidR="00F94FE4" w:rsidRPr="00F94FE4">
        <w:rPr>
          <w:rFonts w:ascii="华文楷体" w:eastAsia="华文楷体" w:hAnsi="华文楷体"/>
          <w:sz w:val="24"/>
          <w:u w:val="single"/>
        </w:rPr>
        <w:lastRenderedPageBreak/>
        <w:t/>
      </w:r>
      <w:r w:rsidRPr="00186D16">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Pr>
          <w:rFonts w:ascii="华文楷体" w:eastAsia="华文楷体" w:hAnsi="华文楷体" w:hint="eastAsia"/>
          <w:sz w:val="24"/>
        </w:rPr>
        <w:t>《</w:t>
      </w:r>
      <w:r w:rsidRPr="00186D16">
        <w:rPr>
          <w:rFonts w:ascii="华文楷体" w:eastAsia="华文楷体" w:hAnsi="华文楷体" w:hint="eastAsia"/>
          <w:sz w:val="24"/>
        </w:rPr>
        <w:t>投资协议</w:t>
      </w:r>
      <w:r>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条约定按时办理相关工商变更手续，且逾期超过30仍无法办理相应的工商变更登记手续(由于政府方面原因或不可抗力的因素情形除外)，</w:t>
      </w:r>
      <w:r>
        <w:rPr>
          <w:rFonts w:ascii="华文楷体" w:eastAsia="华文楷体" w:hAnsi="华文楷体" w:hint="eastAsia"/>
          <w:sz w:val="24"/>
        </w:rPr>
        <w:t>投资方有权以书面通知的形式提出解除本协议，被投资方应于本协议解除</w:t>
      </w:r>
      <w:r w:rsidRPr="00186D16">
        <w:rPr>
          <w:rFonts w:ascii="华文楷体" w:eastAsia="华文楷体" w:hAnsi="华文楷体" w:hint="eastAsia"/>
          <w:sz w:val="24"/>
        </w:rPr>
        <w:t>后15个工作日内退还该投资方已经支付的</w:t>
      </w:r>
      <w:r>
        <w:rPr>
          <w:rFonts w:ascii="华文楷体" w:eastAsia="华文楷体" w:hAnsi="华文楷体" w:hint="eastAsia"/>
          <w:sz w:val="24"/>
        </w:rPr>
        <w:t>全部出资款，并返还等同该笔款项银行同期贷款产生的利息。</w:t>
      </w:r>
      <w:r w:rsidR="005211B9">
        <w:rPr>
          <w:rFonts w:ascii="华文楷体" w:eastAsia="华文楷体" w:hAnsi="华文楷体" w:hint="eastAsia"/>
          <w:sz w:val="24"/>
        </w:rPr>
        <w:t>原股东</w:t>
      </w:r>
      <w:r w:rsidRPr="00186D16">
        <w:rPr>
          <w:rFonts w:ascii="华文楷体" w:eastAsia="华文楷体" w:hAnsi="华文楷体" w:hint="eastAsia"/>
          <w:sz w:val="24"/>
        </w:rPr>
        <w:t>对被投资方上述款项的返还承担连带责任。</w:t>
      </w:r>
    </w:p>
    <w:p w:rsidR="009356FA" w:rsidRPr="00E26154" w:rsidRDefault="009356FA" w:rsidP="00293737">
      <w:pPr>
        <w:spacing w:line="360" w:lineRule="auto"/>
        <w:ind w:firstLineChars="200" w:firstLine="480"/>
        <w:rPr>
          <w:rFonts w:ascii="华文楷体" w:eastAsia="华文楷体" w:hAnsi="华文楷体"/>
          <w:sz w:val="24"/>
        </w:rPr>
      </w:pPr>
      <w:r w:rsidRPr="00E26154">
        <w:rPr>
          <w:rFonts w:ascii="华文楷体" w:eastAsia="华文楷体" w:hAnsi="华文楷体" w:hint="eastAsia"/>
          <w:sz w:val="24"/>
        </w:rPr>
        <w:t>4.2</w:t>
      </w:r>
      <w:r w:rsidR="00F94FE4" w:rsidRPr="00E26154">
        <w:rPr>
          <w:rFonts w:ascii="华文楷体" w:eastAsia="华文楷体" w:hAnsi="华文楷体"/>
          <w:sz w:val="24"/>
          <w:u w:val="single"/>
        </w:rPr>
        <w:t xml:space="preserve"/>
      </w:r>
    </w:p>
    <w:p w:rsidR="00506790" w:rsidRPr="00F319E7" w:rsidRDefault="00506790" w:rsidP="009356FA">
      <w:pPr>
        <w:spacing w:line="600" w:lineRule="exact"/>
        <w:ind w:firstLineChars="100" w:firstLine="24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（出资份额）回购及退出</w:t>
      </w:r>
    </w:p>
    <w:p w:rsidR="00506790" w:rsidRPr="00474897"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5.1</w:t>
      </w:r>
      <w:r w:rsidR="00F319E7">
        <w:rPr>
          <w:rFonts w:ascii="华文楷体" w:eastAsia="华文楷体" w:hAnsi="华文楷体" w:hint="eastAsia"/>
          <w:sz w:val="24"/>
        </w:rPr>
        <w:t>投资方有权要求被投资方或原股东</w:t>
      </w:r>
      <w:r w:rsidR="00F319E7" w:rsidRPr="00474897">
        <w:rPr>
          <w:rFonts w:ascii="华文楷体" w:eastAsia="华文楷体" w:hAnsi="华文楷体" w:hint="eastAsia"/>
          <w:sz w:val="24"/>
        </w:rPr>
        <w:t>回购投资方所持有</w:t>
      </w:r>
      <w:r w:rsidR="00F319E7">
        <w:rPr>
          <w:rFonts w:ascii="华文楷体" w:eastAsia="华文楷体" w:hAnsi="华文楷体" w:hint="eastAsia"/>
          <w:sz w:val="24"/>
        </w:rPr>
        <w:t>的全部或者部分被投资方</w:t>
      </w:r>
      <w:r w:rsidR="00F319E7" w:rsidRPr="00474897">
        <w:rPr>
          <w:rFonts w:ascii="华文楷体" w:eastAsia="华文楷体" w:hAnsi="华文楷体" w:hint="eastAsia"/>
          <w:sz w:val="24"/>
        </w:rPr>
        <w:t>股份</w:t>
      </w:r>
      <w:r w:rsidR="00F319E7">
        <w:rPr>
          <w:rFonts w:ascii="华文楷体" w:eastAsia="华文楷体" w:hAnsi="华文楷体" w:hint="eastAsia"/>
          <w:sz w:val="24"/>
        </w:rPr>
        <w:t>或出资份额。</w:t>
      </w:r>
      <w:r>
        <w:rPr>
          <w:rFonts w:ascii="华文楷体" w:eastAsia="华文楷体" w:hAnsi="华文楷体" w:hint="eastAsia"/>
          <w:sz w:val="24"/>
        </w:rPr>
        <w:t>如果被投资方</w:t>
      </w:r>
      <w:r w:rsidR="00F319E7">
        <w:rPr>
          <w:rFonts w:ascii="华文楷体" w:eastAsia="华文楷体" w:hAnsi="华文楷体" w:hint="eastAsia"/>
          <w:sz w:val="24"/>
        </w:rPr>
        <w:t>要求原股东</w:t>
      </w:r>
      <w:r>
        <w:rPr>
          <w:rFonts w:ascii="华文楷体" w:eastAsia="华文楷体" w:hAnsi="华文楷体" w:hint="eastAsia"/>
          <w:sz w:val="24"/>
        </w:rPr>
        <w:t>作为回购方，</w:t>
      </w:r>
      <w:r w:rsidR="00F319E7">
        <w:rPr>
          <w:rFonts w:ascii="华文楷体" w:eastAsia="华文楷体" w:hAnsi="华文楷体" w:hint="eastAsia"/>
          <w:sz w:val="24"/>
        </w:rPr>
        <w:t>原股东</w:t>
      </w:r>
      <w:r>
        <w:rPr>
          <w:rFonts w:ascii="华文楷体" w:eastAsia="华文楷体" w:hAnsi="华文楷体" w:hint="eastAsia"/>
          <w:sz w:val="24"/>
        </w:rPr>
        <w:t>应以其从被投资方</w:t>
      </w:r>
      <w:r w:rsidRPr="00474897">
        <w:rPr>
          <w:rFonts w:ascii="华文楷体" w:eastAsia="华文楷体" w:hAnsi="华文楷体" w:hint="eastAsia"/>
          <w:sz w:val="24"/>
        </w:rPr>
        <w:t>取得的分红</w:t>
      </w:r>
      <w:r>
        <w:rPr>
          <w:rFonts w:ascii="华文楷体" w:eastAsia="华文楷体" w:hAnsi="华文楷体" w:hint="eastAsia"/>
          <w:sz w:val="24"/>
        </w:rPr>
        <w:t>、自有资金或从其他合法渠道筹措的资金回购投资方持有的被投资方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当出</w:t>
      </w:r>
      <w:r>
        <w:rPr>
          <w:rFonts w:ascii="华文楷体" w:eastAsia="华文楷体" w:hAnsi="华文楷体" w:hint="eastAsia"/>
          <w:sz w:val="24"/>
        </w:rPr>
        <w:t>现下列任何重大事项时，投资方有权转让其所持有的全部或者部分被投资方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00F319E7">
        <w:rPr>
          <w:rFonts w:ascii="华文楷体" w:eastAsia="华文楷体" w:hAnsi="华文楷体" w:hint="eastAsia"/>
          <w:sz w:val="24"/>
        </w:rPr>
        <w:t>，原股东</w:t>
      </w:r>
      <w:r>
        <w:rPr>
          <w:rFonts w:ascii="华文楷体" w:eastAsia="华文楷体" w:hAnsi="华文楷体" w:hint="eastAsia"/>
          <w:sz w:val="24"/>
        </w:rPr>
        <w:t>或被投资人具有按《投资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第</w:t>
      </w:r>
      <w:r>
        <w:rPr>
          <w:rFonts w:ascii="华文楷体" w:eastAsia="华文楷体" w:hAnsi="华文楷体" w:hint="eastAsia"/>
          <w:sz w:val="24"/>
        </w:rPr>
        <w:t>3.2款</w:t>
      </w:r>
      <w:r w:rsidRPr="00474897">
        <w:rPr>
          <w:rFonts w:ascii="华文楷体" w:eastAsia="华文楷体" w:hAnsi="华文楷体" w:hint="eastAsia"/>
          <w:sz w:val="24"/>
        </w:rPr>
        <w:t>规定的股份</w:t>
      </w:r>
      <w:r>
        <w:rPr>
          <w:rFonts w:ascii="华文楷体" w:eastAsia="华文楷体" w:hAnsi="华文楷体" w:hint="eastAsia"/>
          <w:sz w:val="24"/>
        </w:rPr>
        <w:t>（出资份额）</w:t>
      </w:r>
      <w:r w:rsidRPr="00474897">
        <w:rPr>
          <w:rFonts w:ascii="华文楷体" w:eastAsia="华文楷体" w:hAnsi="华文楷体" w:hint="eastAsia"/>
          <w:sz w:val="24"/>
        </w:rPr>
        <w:t>回购价格受让该等股份</w:t>
      </w:r>
      <w:r>
        <w:rPr>
          <w:rFonts w:ascii="华文楷体" w:eastAsia="华文楷体" w:hAnsi="华文楷体" w:hint="eastAsia"/>
          <w:sz w:val="24"/>
        </w:rPr>
        <w:t>（出资份额）</w:t>
      </w:r>
      <w:r w:rsidRPr="00474897">
        <w:rPr>
          <w:rFonts w:ascii="华文楷体" w:eastAsia="华文楷体" w:hAnsi="华文楷体" w:hint="eastAsia"/>
          <w:sz w:val="24"/>
        </w:rPr>
        <w:t>的义务；但是如果任何第三方提出的购买该等股份</w:t>
      </w:r>
      <w:r>
        <w:rPr>
          <w:rFonts w:ascii="华文楷体" w:eastAsia="华文楷体" w:hAnsi="华文楷体" w:hint="eastAsia"/>
          <w:sz w:val="24"/>
        </w:rPr>
        <w:t>（出资份额）的条件优于</w:t>
      </w:r>
      <w:r w:rsidRPr="00474897">
        <w:rPr>
          <w:rFonts w:ascii="华文楷体" w:eastAsia="华文楷体" w:hAnsi="华文楷体" w:hint="eastAsia"/>
          <w:sz w:val="24"/>
        </w:rPr>
        <w:t>回购价格，则投资方有权决定将该等股份</w:t>
      </w:r>
      <w:r>
        <w:rPr>
          <w:rFonts w:ascii="华文楷体" w:eastAsia="华文楷体" w:hAnsi="华文楷体" w:hint="eastAsia"/>
          <w:sz w:val="24"/>
        </w:rPr>
        <w:t>（出资份额）</w:t>
      </w:r>
      <w:r w:rsidRPr="00474897">
        <w:rPr>
          <w:rFonts w:ascii="华文楷体" w:eastAsia="华文楷体" w:hAnsi="华文楷体" w:hint="eastAsia"/>
          <w:sz w:val="24"/>
        </w:rPr>
        <w:t>转让给第三方：</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1</w:t>
      </w:r>
      <w:r w:rsidR="00F319E7">
        <w:rPr>
          <w:rFonts w:ascii="华文楷体" w:eastAsia="华文楷体" w:hAnsi="华文楷体" w:hint="eastAsia"/>
          <w:sz w:val="24"/>
        </w:rPr>
        <w:t>原股东</w:t>
      </w:r>
      <w:r>
        <w:rPr>
          <w:rFonts w:ascii="华文楷体" w:eastAsia="华文楷体" w:hAnsi="华文楷体" w:hint="eastAsia"/>
          <w:sz w:val="24"/>
        </w:rPr>
        <w:t>和被投资方出现重大诚信问题严重损害被投资方利益，包括但不限于被投资方出现投资方不知情的大额账</w:t>
      </w:r>
      <w:r w:rsidRPr="00474897">
        <w:rPr>
          <w:rFonts w:ascii="华文楷体" w:eastAsia="华文楷体" w:hAnsi="华文楷体" w:hint="eastAsia"/>
          <w:sz w:val="24"/>
        </w:rPr>
        <w:t>外现金销售收入等情形；</w:t>
      </w:r>
    </w:p>
    <w:p w:rsidR="00506790"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.2</w:t>
      </w:r>
      <w:r>
        <w:rPr>
          <w:rFonts w:ascii="华文楷体" w:eastAsia="华文楷体" w:hAnsi="华文楷体" w:hint="eastAsia"/>
          <w:sz w:val="24"/>
        </w:rPr>
        <w:t>被投资方</w:t>
      </w:r>
      <w:r w:rsidRPr="00474897">
        <w:rPr>
          <w:rFonts w:ascii="华文楷体" w:eastAsia="华文楷体" w:hAnsi="华文楷体" w:hint="eastAsia"/>
          <w:sz w:val="24"/>
        </w:rPr>
        <w:t>的有效资产(包括土地、房产或设备等)固行使抵押权被拍卖</w:t>
      </w:r>
      <w:r>
        <w:rPr>
          <w:rFonts w:ascii="华文楷体" w:eastAsia="华文楷体" w:hAnsi="华文楷体" w:hint="eastAsia"/>
          <w:sz w:val="24"/>
        </w:rPr>
        <w:t>等原因导致所有权不再由投资人</w:t>
      </w:r>
      <w:r w:rsidRPr="00474897">
        <w:rPr>
          <w:rFonts w:ascii="华文楷体" w:eastAsia="华文楷体" w:hAnsi="华文楷体" w:hint="eastAsia"/>
          <w:sz w:val="24"/>
        </w:rPr>
        <w:t>持有或者存在此种潜在风险，并且在合理时间内(不超</w:t>
      </w:r>
      <w:r w:rsidRPr="00474897">
        <w:rPr>
          <w:rFonts w:ascii="华文楷体" w:eastAsia="华文楷体" w:hAnsi="华文楷体" w:hint="eastAsia"/>
          <w:sz w:val="24"/>
        </w:rPr>
        <w:lastRenderedPageBreak/>
        <w:t>过三个月)</w:t>
      </w:r>
      <w:r>
        <w:rPr>
          <w:rFonts w:ascii="华文楷体" w:eastAsia="华文楷体" w:hAnsi="华文楷体" w:hint="eastAsia"/>
          <w:sz w:val="24"/>
        </w:rPr>
        <w:t>未能采取有效措施解决由此给被投资方</w:t>
      </w:r>
      <w:r w:rsidRPr="00474897">
        <w:rPr>
          <w:rFonts w:ascii="华文楷体" w:eastAsia="华文楷体" w:hAnsi="华文楷体" w:hint="eastAsia"/>
          <w:sz w:val="24"/>
        </w:rPr>
        <w:t>造成重大影响；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.3</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w:t>
      </w:r>
      <w:r w:rsidRPr="00474897">
        <w:rPr>
          <w:rFonts w:ascii="华文楷体" w:eastAsia="华文楷体" w:hAnsi="华文楷体" w:hint="eastAsia"/>
          <w:sz w:val="24"/>
        </w:rPr>
        <w:t>因行使质押权等原因，所有权发生实质性转移或者存在此种潜在风险；</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.4</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（出资份额）在本协议约定投资期内未经投资人同意转让或退出的；</w:t>
      </w:r>
    </w:p>
    <w:p w:rsidR="00506790" w:rsidRDefault="00506790" w:rsidP="002473AC">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.5</w:t>
      </w:r>
      <w:r>
        <w:rPr>
          <w:rFonts w:ascii="华文楷体" w:eastAsia="华文楷体" w:hAnsi="华文楷体" w:hint="eastAsia"/>
          <w:sz w:val="24"/>
        </w:rPr>
        <w:t>被投资方</w:t>
      </w:r>
      <w:r w:rsidRPr="00474897">
        <w:rPr>
          <w:rFonts w:ascii="华文楷体" w:eastAsia="华文楷体" w:hAnsi="华文楷体" w:hint="eastAsia"/>
          <w:sz w:val="24"/>
        </w:rPr>
        <w:t>的生产经营、业务范围发生实质性调整，并且不能得到投资方的同意</w:t>
      </w:r>
      <w:r>
        <w:rPr>
          <w:rFonts w:ascii="华文楷体" w:eastAsia="华文楷体" w:hAnsi="华文楷体" w:hint="eastAsia"/>
          <w:sz w:val="24"/>
        </w:rPr>
        <w:t>的</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5.2.6由重庆市农业担保有限公司担保的银行贷款退出被投资方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 xml:space="preserve">5.2.7 </w:t>
      </w:r>
      <w:r w:rsidR="002473AC">
        <w:rPr>
          <w:rFonts w:ascii="华文楷体" w:eastAsia="华文楷体" w:hAnsi="华文楷体" w:hint="eastAsia"/>
          <w:sz w:val="24"/>
        </w:rPr>
        <w:t>在</w:t>
      </w:r>
      <w:r>
        <w:rPr>
          <w:rFonts w:ascii="华文楷体" w:eastAsia="华文楷体" w:hAnsi="华文楷体" w:hint="eastAsia"/>
          <w:sz w:val="24"/>
        </w:rPr>
        <w:t>协议投资期内，被投资人的任何一个投资年度未达到本协议约定培育（经营）目标的；</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5.2.8当被投资人</w:t>
      </w:r>
      <w:r w:rsidRPr="00474897">
        <w:rPr>
          <w:rFonts w:ascii="华文楷体" w:eastAsia="华文楷体" w:hAnsi="华文楷体" w:hint="eastAsia"/>
          <w:sz w:val="24"/>
        </w:rPr>
        <w:t>累计新增亏损达到投资方进入时以</w:t>
      </w:r>
      <w:r w:rsidR="00F94FE4" w:rsidRPr="00F94FE4">
        <w:rPr>
          <w:rFonts w:ascii="华文楷体" w:eastAsia="华文楷体" w:hAnsi="华文楷体"/>
          <w:sz w:val="24"/>
          <w:u w:val="single"/>
        </w:rPr>
        <w:t/>
      </w:r>
      <w:r w:rsidRPr="00474897">
        <w:rPr>
          <w:rFonts w:ascii="华文楷体" w:eastAsia="华文楷体" w:hAnsi="华文楷体" w:hint="eastAsia"/>
          <w:sz w:val="24"/>
        </w:rPr>
        <w:t>为基准日</w:t>
      </w:r>
      <w:r>
        <w:rPr>
          <w:rFonts w:ascii="华文楷体" w:eastAsia="华文楷体" w:hAnsi="华文楷体" w:hint="eastAsia"/>
          <w:sz w:val="24"/>
        </w:rPr>
        <w:t>被投资人</w:t>
      </w:r>
      <w:r w:rsidRPr="00474897">
        <w:rPr>
          <w:rFonts w:ascii="华文楷体" w:eastAsia="华文楷体" w:hAnsi="华文楷体" w:hint="eastAsia"/>
          <w:sz w:val="24"/>
        </w:rPr>
        <w:t>当期净资产的20</w:t>
      </w:r>
      <w:r>
        <w:rPr>
          <w:rFonts w:ascii="华文楷体" w:eastAsia="华文楷体" w:hAnsi="华文楷体" w:hint="eastAsia"/>
          <w:sz w:val="24"/>
        </w:rPr>
        <w:t>％时；</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5.2.9</w:t>
      </w:r>
      <w:r w:rsidRPr="00474897">
        <w:rPr>
          <w:rFonts w:ascii="华文楷体" w:eastAsia="华文楷体" w:hAnsi="华文楷体" w:hint="eastAsia"/>
          <w:sz w:val="24"/>
        </w:rPr>
        <w:t>其它根据一般常识性的、合理的以及理性</w:t>
      </w:r>
      <w:r>
        <w:rPr>
          <w:rFonts w:ascii="华文楷体" w:eastAsia="华文楷体" w:hAnsi="华文楷体" w:hint="eastAsia"/>
          <w:sz w:val="24"/>
        </w:rPr>
        <w:t>的判断，因投资方受到不平等、不公正的对待等原因，继续持有被投资方</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将给投资方造成重大损</w:t>
      </w:r>
      <w:r>
        <w:rPr>
          <w:rFonts w:ascii="华文楷体" w:eastAsia="华文楷体" w:hAnsi="华文楷体" w:hint="eastAsia"/>
          <w:sz w:val="24"/>
        </w:rPr>
        <w:t>失或无法实现投资预期的情况；</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5.3</w:t>
      </w:r>
      <w:r w:rsidR="002473AC">
        <w:rPr>
          <w:rFonts w:ascii="华文楷体" w:eastAsia="华文楷体" w:hAnsi="华文楷体" w:hint="eastAsia"/>
          <w:sz w:val="24"/>
        </w:rPr>
        <w:t>原股东</w:t>
      </w:r>
      <w:r w:rsidRPr="0039506C">
        <w:rPr>
          <w:rFonts w:ascii="华文楷体" w:eastAsia="华文楷体" w:hAnsi="华文楷体" w:hint="eastAsia"/>
          <w:sz w:val="24"/>
        </w:rPr>
        <w:t>及被投资人在此共同连带保证：如果投资方根据本协议要求被投资方或</w:t>
      </w:r>
      <w:r w:rsidR="002473AC">
        <w:rPr>
          <w:rFonts w:ascii="华文楷体" w:eastAsia="华文楷体" w:hAnsi="华文楷体" w:hint="eastAsia"/>
          <w:sz w:val="24"/>
        </w:rPr>
        <w:t>原股东</w:t>
      </w:r>
      <w:r w:rsidRPr="0039506C">
        <w:rPr>
          <w:rFonts w:ascii="华文楷体" w:eastAsia="华文楷体" w:hAnsi="华文楷体" w:hint="eastAsia"/>
          <w:sz w:val="24"/>
        </w:rPr>
        <w:t>回购其持有的被投资方全部或者部分股份（出资份额），或者根据本协议要求转让其所持有的被投资方全部或者部</w:t>
      </w:r>
      <w:r w:rsidRPr="00474897">
        <w:rPr>
          <w:rFonts w:ascii="华文楷体" w:eastAsia="华文楷体" w:hAnsi="华文楷体" w:hint="eastAsia"/>
          <w:sz w:val="24"/>
        </w:rPr>
        <w:t>分股份</w:t>
      </w:r>
      <w:r w:rsidR="002473AC">
        <w:rPr>
          <w:rFonts w:ascii="华文楷体" w:eastAsia="华文楷体" w:hAnsi="华文楷体" w:hint="eastAsia"/>
          <w:sz w:val="24"/>
        </w:rPr>
        <w:t>（出资份额），原股东应促使被投资方的董事会、股东</w:t>
      </w:r>
      <w:r>
        <w:rPr>
          <w:rFonts w:ascii="华文楷体" w:eastAsia="华文楷体" w:hAnsi="华文楷体" w:hint="eastAsia"/>
          <w:sz w:val="24"/>
        </w:rPr>
        <w:t>大会</w:t>
      </w:r>
      <w:r w:rsidRPr="00474897">
        <w:rPr>
          <w:rFonts w:ascii="华文楷体" w:eastAsia="华文楷体" w:hAnsi="华文楷体" w:hint="eastAsia"/>
          <w:sz w:val="24"/>
        </w:rPr>
        <w:t>同意该股份</w:t>
      </w:r>
      <w:r w:rsidR="002473AC">
        <w:rPr>
          <w:rFonts w:ascii="华文楷体" w:eastAsia="华文楷体" w:hAnsi="华文楷体" w:hint="eastAsia"/>
          <w:sz w:val="24"/>
        </w:rPr>
        <w:t>（出资份额）转让，在相应的董事会和股东</w:t>
      </w:r>
      <w:r>
        <w:rPr>
          <w:rFonts w:ascii="华文楷体" w:eastAsia="华文楷体" w:hAnsi="华文楷体" w:hint="eastAsia"/>
          <w:sz w:val="24"/>
        </w:rPr>
        <w:t>大会</w:t>
      </w:r>
      <w:r w:rsidRPr="00474897">
        <w:rPr>
          <w:rFonts w:ascii="华文楷体" w:eastAsia="华文楷体" w:hAnsi="华文楷体" w:hint="eastAsia"/>
          <w:sz w:val="24"/>
        </w:rPr>
        <w:t>上投票同意，并签署一切必需签署的法律文件。</w:t>
      </w:r>
    </w:p>
    <w:p w:rsidR="00506790" w:rsidRPr="00CA4486"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Pr>
          <w:rFonts w:ascii="华文楷体" w:eastAsia="华文楷体" w:hAnsi="华文楷体" w:hint="eastAsia"/>
          <w:b/>
          <w:sz w:val="24"/>
        </w:rPr>
        <w:t>培育（经营）</w:t>
      </w:r>
      <w:r w:rsidRPr="00C51A85">
        <w:rPr>
          <w:rFonts w:ascii="华文楷体" w:eastAsia="华文楷体" w:hAnsi="华文楷体" w:hint="eastAsia"/>
          <w:b/>
          <w:sz w:val="24"/>
        </w:rPr>
        <w:t>目标</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6.1各方同意，被投资方</w:t>
      </w:r>
      <w:r w:rsidRPr="00474897">
        <w:rPr>
          <w:rFonts w:ascii="华文楷体" w:eastAsia="华文楷体" w:hAnsi="华文楷体" w:hint="eastAsia"/>
          <w:sz w:val="24"/>
        </w:rPr>
        <w:t>的实际经营情况按以下方式确认：</w:t>
      </w:r>
    </w:p>
    <w:p w:rsidR="00E26154" w:rsidRPr="00474897" w:rsidRDefault="00E26154" w:rsidP="00506790">
      <w:pPr>
        <w:spacing w:line="600" w:lineRule="exact"/>
        <w:ind w:firstLineChars="200" w:firstLine="480"/>
        <w:rPr>
          <w:rFonts w:ascii="华文楷体" w:eastAsia="华文楷体" w:hAnsi="华文楷体"/>
          <w:sz w:val="24"/>
        </w:rPr>
      </w:pPr>
      <w:r w:rsidRPr="00E26154">
        <w:rPr>
          <w:rFonts w:ascii="华文楷体" w:eastAsia="华文楷体" w:hAnsi="华文楷体"/>
          <w:sz w:val="24"/>
        </w:rPr>
        <w:t/>
      </w:r>
      <w:bookmarkStart w:id="3" w:name="_GoBack"/>
      <w:bookmarkEnd w:id="3"/>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lastRenderedPageBreak/>
        <w:t>6.1</w:t>
      </w:r>
      <w:r w:rsidRPr="00474897">
        <w:rPr>
          <w:rFonts w:ascii="华文楷体" w:eastAsia="华文楷体" w:hAnsi="华文楷体" w:hint="eastAsia"/>
          <w:sz w:val="24"/>
        </w:rPr>
        <w:t>.1</w:t>
      </w:r>
      <w:r>
        <w:rPr>
          <w:rFonts w:ascii="华文楷体" w:eastAsia="华文楷体" w:hAnsi="华文楷体" w:hint="eastAsia"/>
          <w:sz w:val="24"/>
        </w:rPr>
        <w:t>由各方认定的的第三方咨询机构</w:t>
      </w:r>
      <w:r w:rsidRPr="00474897">
        <w:rPr>
          <w:rFonts w:ascii="华文楷体" w:eastAsia="华文楷体" w:hAnsi="华文楷体" w:hint="eastAsia"/>
          <w:sz w:val="24"/>
        </w:rPr>
        <w:t>在</w:t>
      </w:r>
      <w:r>
        <w:rPr>
          <w:rFonts w:ascii="华文楷体" w:eastAsia="华文楷体" w:hAnsi="华文楷体" w:hint="eastAsia"/>
          <w:sz w:val="24"/>
        </w:rPr>
        <w:t>各个投资年度结束后90日内，分别对被投资方各个投资年度的经营财务状况出具咨询报告；</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.2</w:t>
      </w:r>
      <w:r>
        <w:rPr>
          <w:rFonts w:ascii="华文楷体" w:eastAsia="华文楷体" w:hAnsi="华文楷体" w:hint="eastAsia"/>
          <w:sz w:val="24"/>
        </w:rPr>
        <w:t>咨询报告将作为确认</w:t>
      </w:r>
      <w:r w:rsidRPr="00474897">
        <w:rPr>
          <w:rFonts w:ascii="华文楷体" w:eastAsia="华文楷体" w:hAnsi="华文楷体" w:hint="eastAsia"/>
          <w:sz w:val="24"/>
        </w:rPr>
        <w:t>实际经营情况的最终依据；</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6.1.3咨询费用应由被投资方</w:t>
      </w:r>
      <w:r w:rsidRPr="00474897">
        <w:rPr>
          <w:rFonts w:ascii="华文楷体" w:eastAsia="华文楷体" w:hAnsi="华文楷体" w:hint="eastAsia"/>
          <w:sz w:val="24"/>
        </w:rPr>
        <w:t>支付。</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 xml:space="preserve">6.2 </w:t>
      </w:r>
      <w:r w:rsidR="001C7E0C" w:rsidRPr="001C7E0C">
        <w:rPr>
          <w:rFonts w:ascii="华文楷体" w:eastAsia="华文楷体" w:hAnsi="华文楷体" w:hint="eastAsia"/>
          <w:sz w:val="24"/>
        </w:rPr>
        <w:t>原股东</w:t>
      </w:r>
      <w:r w:rsidRPr="001C7E0C">
        <w:rPr>
          <w:rFonts w:ascii="华文楷体" w:eastAsia="华文楷体" w:hAnsi="华文楷体" w:hint="eastAsia"/>
          <w:sz w:val="24"/>
        </w:rPr>
        <w:t>承诺如在投资期内被投资人在任一个投资年度未达到培育（经营）目标，则其作为被投资人的主要经营管理责任人有义务向投资人支付</w:t>
      </w:r>
      <w:r w:rsidR="001C7E0C" w:rsidRPr="001C7E0C">
        <w:rPr>
          <w:rFonts w:ascii="华文楷体" w:eastAsia="华文楷体" w:hAnsi="华文楷体" w:hint="eastAsia"/>
          <w:sz w:val="24"/>
        </w:rPr>
        <w:t>投资人出资额</w:t>
      </w:r>
      <w:r w:rsidR="00F94FE4" w:rsidRPr="00F94FE4">
        <w:rPr>
          <w:rFonts w:ascii="华文楷体" w:eastAsia="华文楷体" w:hAnsi="华文楷体"/>
          <w:sz w:val="24"/>
          <w:u w:val="single"/>
        </w:rPr>
        <w:t/>
      </w:r>
      <w:r w:rsidRPr="001C7E0C">
        <w:rPr>
          <w:rFonts w:ascii="华文楷体" w:eastAsia="华文楷体" w:hAnsi="华文楷体" w:hint="eastAsia"/>
          <w:sz w:val="24"/>
        </w:rPr>
        <w:t>的现金，即</w:t>
      </w:r>
      <w:r w:rsidR="00F94FE4" w:rsidRPr="00F94FE4">
        <w:rPr>
          <w:rFonts w:ascii="华文楷体" w:eastAsia="华文楷体" w:hAnsi="华文楷体"/>
          <w:sz w:val="24"/>
          <w:u w:val="single"/>
        </w:rPr>
        <w:t/>
      </w:r>
      <w:r w:rsidR="001C7E0C" w:rsidRPr="001C7E0C">
        <w:rPr>
          <w:rFonts w:ascii="华文楷体" w:eastAsia="华文楷体" w:hAnsi="华文楷体" w:hint="eastAsia"/>
          <w:sz w:val="24"/>
        </w:rPr>
        <w:t>作为退投资方的补偿</w:t>
      </w:r>
      <w:r w:rsidRPr="001C7E0C">
        <w:rPr>
          <w:rFonts w:ascii="华文楷体" w:eastAsia="华文楷体" w:hAnsi="华文楷体" w:hint="eastAsia"/>
          <w:sz w:val="24"/>
        </w:rPr>
        <w:t>。如被</w:t>
      </w:r>
      <w:r w:rsidR="001C7E0C">
        <w:rPr>
          <w:rFonts w:ascii="华文楷体" w:eastAsia="华文楷体" w:hAnsi="华文楷体" w:hint="eastAsia"/>
          <w:sz w:val="24"/>
        </w:rPr>
        <w:t>投资人每一个投资年度达到培育（经营）目标，则投资人有义务向原股东</w:t>
      </w:r>
      <w:r w:rsidRPr="001C7E0C">
        <w:rPr>
          <w:rFonts w:ascii="华文楷体" w:eastAsia="华文楷体" w:hAnsi="华文楷体" w:hint="eastAsia"/>
          <w:sz w:val="24"/>
        </w:rPr>
        <w:t>无偿转让部份出资份额或股权，具体转让额度</w:t>
      </w:r>
      <w:r w:rsidR="001C7E0C">
        <w:rPr>
          <w:rFonts w:ascii="华文楷体" w:eastAsia="华文楷体" w:hAnsi="华文楷体" w:hint="eastAsia"/>
          <w:sz w:val="24"/>
        </w:rPr>
        <w:t>及方案</w:t>
      </w:r>
      <w:r w:rsidRPr="001C7E0C">
        <w:rPr>
          <w:rFonts w:ascii="华文楷体" w:eastAsia="华文楷体" w:hAnsi="华文楷体" w:hint="eastAsia"/>
          <w:sz w:val="24"/>
        </w:rPr>
        <w:t>在条件成就后另行协商。</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6.3 被投资人承诺如三年投资期满，经投资人投后管理及增值服务，被投资人达到</w:t>
      </w:r>
      <w:r w:rsidR="00F94FE4" w:rsidRPr="00F94FE4">
        <w:rPr>
          <w:rFonts w:ascii="华文楷体" w:eastAsia="华文楷体" w:hAnsi="华文楷体"/>
          <w:sz w:val="24"/>
          <w:u w:val="single"/>
        </w:rPr>
        <w:t>___________________________________________________________________________________</w:t>
      </w:r>
      <w:r w:rsidRPr="001C7E0C">
        <w:rPr>
          <w:rFonts w:ascii="华文楷体" w:eastAsia="华文楷体" w:hAnsi="华文楷体" w:hint="eastAsia"/>
          <w:sz w:val="24"/>
        </w:rPr>
        <w:t>培育目标，被投</w:t>
      </w:r>
      <w:r w:rsidR="00491E80">
        <w:rPr>
          <w:rFonts w:ascii="华文楷体" w:eastAsia="华文楷体" w:hAnsi="华文楷体" w:hint="eastAsia"/>
          <w:sz w:val="24"/>
        </w:rPr>
        <w:t>资人有义务对投资人以现金形式进行奖励，具体奖励金额为人民币</w:t>
      </w:r>
      <w:r w:rsidR="00F94FE4" w:rsidRPr="00F94FE4">
        <w:rPr>
          <w:rFonts w:ascii="华文楷体" w:eastAsia="华文楷体" w:hAnsi="华文楷体"/>
          <w:sz w:val="24"/>
          <w:u w:val="single"/>
        </w:rPr>
        <w:t/>
      </w:r>
      <w:r w:rsidR="00491E80">
        <w:rPr>
          <w:rFonts w:ascii="华文楷体" w:eastAsia="华文楷体" w:hAnsi="华文楷体" w:hint="eastAsia"/>
          <w:sz w:val="24"/>
        </w:rPr>
        <w:t>（大写：</w:t>
      </w:r>
      <w:r w:rsidR="00F94FE4" w:rsidRPr="00F94FE4">
        <w:rPr>
          <w:rFonts w:ascii="华文楷体" w:eastAsia="华文楷体" w:hAnsi="华文楷体"/>
          <w:sz w:val="24"/>
          <w:u w:val="single"/>
        </w:rPr>
        <w:t/>
      </w:r>
      <w:r w:rsidR="00491E80">
        <w:rPr>
          <w:rFonts w:ascii="华文楷体" w:eastAsia="华文楷体" w:hAnsi="华文楷体" w:hint="eastAsia"/>
          <w:sz w:val="24"/>
        </w:rPr>
        <w:t>）</w:t>
      </w:r>
      <w:r w:rsidRPr="001C7E0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6.4被投资人承诺对上述第6.2</w:t>
      </w:r>
      <w:r w:rsidR="001C7E0C">
        <w:rPr>
          <w:rFonts w:ascii="华文楷体" w:eastAsia="华文楷体" w:hAnsi="华文楷体" w:hint="eastAsia"/>
          <w:sz w:val="24"/>
        </w:rPr>
        <w:t>款约定的原股东</w:t>
      </w:r>
      <w:r w:rsidRPr="001C7E0C">
        <w:rPr>
          <w:rFonts w:ascii="华文楷体" w:eastAsia="华文楷体" w:hAnsi="华文楷体" w:hint="eastAsia"/>
          <w:sz w:val="24"/>
        </w:rPr>
        <w:t>对投资方的义务</w:t>
      </w:r>
      <w:r w:rsidR="001221F6">
        <w:rPr>
          <w:rFonts w:ascii="华文楷体" w:eastAsia="华文楷体" w:hAnsi="华文楷体" w:hint="eastAsia"/>
          <w:sz w:val="24"/>
        </w:rPr>
        <w:t>承担连带责任。如果受到法律的限制或者其他任何原因，原股东</w:t>
      </w:r>
      <w:r>
        <w:rPr>
          <w:rFonts w:ascii="华文楷体" w:eastAsia="华文楷体" w:hAnsi="华文楷体" w:hint="eastAsia"/>
          <w:sz w:val="24"/>
        </w:rPr>
        <w:t>未能或者无法履行上述义务，被投资人有义务方向投资方履行该条义务</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6.5</w:t>
      </w:r>
      <w:r w:rsidR="001221F6">
        <w:rPr>
          <w:rFonts w:ascii="华文楷体" w:eastAsia="华文楷体" w:hAnsi="华文楷体" w:hint="eastAsia"/>
          <w:sz w:val="24"/>
        </w:rPr>
        <w:t>原股东</w:t>
      </w:r>
      <w:r>
        <w:rPr>
          <w:rFonts w:ascii="华文楷体" w:eastAsia="华文楷体" w:hAnsi="华文楷体" w:hint="eastAsia"/>
          <w:sz w:val="24"/>
        </w:rPr>
        <w:t>承诺对上述</w:t>
      </w:r>
      <w:r w:rsidRPr="00474897">
        <w:rPr>
          <w:rFonts w:ascii="华文楷体" w:eastAsia="华文楷体" w:hAnsi="华文楷体" w:hint="eastAsia"/>
          <w:sz w:val="24"/>
        </w:rPr>
        <w:t>第</w:t>
      </w:r>
      <w:r>
        <w:rPr>
          <w:rFonts w:ascii="华文楷体" w:eastAsia="华文楷体" w:hAnsi="华文楷体" w:hint="eastAsia"/>
          <w:sz w:val="24"/>
        </w:rPr>
        <w:t>6.3款约定的被投资方对投资方的奖励</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w:t>
      </w:r>
      <w:r w:rsidR="001221F6">
        <w:rPr>
          <w:rFonts w:ascii="华文楷体" w:eastAsia="华文楷体" w:hAnsi="华文楷体" w:hint="eastAsia"/>
          <w:sz w:val="24"/>
        </w:rPr>
        <w:t>的限制或者其他任何原因，被投资方未能或者无法履行上述义务，原股东</w:t>
      </w:r>
      <w:r>
        <w:rPr>
          <w:rFonts w:ascii="华文楷体" w:eastAsia="华文楷体" w:hAnsi="华文楷体" w:hint="eastAsia"/>
          <w:sz w:val="24"/>
        </w:rPr>
        <w:t>有义务向投资方履行该条义务</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6.6</w:t>
      </w:r>
      <w:r w:rsidRPr="00474897">
        <w:rPr>
          <w:rFonts w:ascii="华文楷体" w:eastAsia="华文楷体" w:hAnsi="华文楷体" w:hint="eastAsia"/>
          <w:sz w:val="24"/>
        </w:rPr>
        <w:t>各方同意，</w:t>
      </w:r>
      <w:r>
        <w:rPr>
          <w:rFonts w:ascii="华文楷体" w:eastAsia="华文楷体" w:hAnsi="华文楷体" w:hint="eastAsia"/>
          <w:sz w:val="24"/>
        </w:rPr>
        <w:t>依据《投资协议》及《补充协议》对投资方的补偿应</w:t>
      </w:r>
      <w:r w:rsidRPr="001221F6">
        <w:rPr>
          <w:rFonts w:ascii="华文楷体" w:eastAsia="华文楷体" w:hAnsi="华文楷体" w:hint="eastAsia"/>
          <w:sz w:val="24"/>
        </w:rPr>
        <w:t>在上述第6.1款规定的咨询报告作出之日起一个月内完成，各方不得以任何理由、任何方式</w:t>
      </w:r>
      <w:r>
        <w:rPr>
          <w:rFonts w:ascii="华文楷体" w:eastAsia="华文楷体" w:hAnsi="华文楷体" w:hint="eastAsia"/>
          <w:sz w:val="24"/>
        </w:rPr>
        <w:t>拖延、阻碍或拒绝。投资方有权以书面通知的形式要求被投资方或者设立人</w:t>
      </w:r>
      <w:r w:rsidRPr="00474897">
        <w:rPr>
          <w:rFonts w:ascii="华文楷体" w:eastAsia="华文楷体" w:hAnsi="华文楷体" w:hint="eastAsia"/>
          <w:sz w:val="24"/>
        </w:rPr>
        <w:t>履行上述义务。</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6.7</w:t>
      </w:r>
      <w:r w:rsidRPr="00474897">
        <w:rPr>
          <w:rFonts w:ascii="华文楷体" w:eastAsia="华文楷体" w:hAnsi="华文楷体" w:hint="eastAsia"/>
          <w:sz w:val="24"/>
        </w:rPr>
        <w:t>截至</w:t>
      </w:r>
      <w:r w:rsidR="00F94FE4" w:rsidRPr="00F94FE4">
        <w:rPr>
          <w:rFonts w:ascii="华文楷体" w:eastAsia="华文楷体" w:hAnsi="华文楷体"/>
          <w:sz w:val="24"/>
          <w:u w:val="single"/>
        </w:rPr>
        <w:t/>
      </w:r>
      <w:r>
        <w:rPr>
          <w:rFonts w:ascii="华文楷体" w:eastAsia="华文楷体" w:hAnsi="华文楷体" w:hint="eastAsia"/>
          <w:sz w:val="24"/>
        </w:rPr>
        <w:t>止，被投资人</w:t>
      </w:r>
      <w:r w:rsidRPr="00474897">
        <w:rPr>
          <w:rFonts w:ascii="华文楷体" w:eastAsia="华文楷体" w:hAnsi="华文楷体" w:hint="eastAsia"/>
          <w:sz w:val="24"/>
        </w:rPr>
        <w:t>资产负债表所列可分配利润及</w:t>
      </w:r>
      <w:r w:rsidR="00F94FE4" w:rsidRPr="00F94FE4">
        <w:rPr>
          <w:rFonts w:ascii="华文楷体" w:eastAsia="华文楷体" w:hAnsi="华文楷体"/>
          <w:sz w:val="24"/>
          <w:u w:val="single"/>
        </w:rPr>
        <w:t/>
      </w:r>
      <w:r>
        <w:rPr>
          <w:rFonts w:ascii="华文楷体" w:eastAsia="华文楷体" w:hAnsi="华文楷体" w:hint="eastAsia"/>
          <w:sz w:val="24"/>
        </w:rPr>
        <w:t>之</w:t>
      </w:r>
      <w:r>
        <w:rPr>
          <w:rFonts w:ascii="华文楷体" w:eastAsia="华文楷体" w:hAnsi="华文楷体" w:hint="eastAsia"/>
          <w:sz w:val="24"/>
        </w:rPr>
        <w:lastRenderedPageBreak/>
        <w:t>后至投资完成之前被投资方</w:t>
      </w:r>
      <w:r w:rsidRPr="00474897">
        <w:rPr>
          <w:rFonts w:ascii="华文楷体" w:eastAsia="华文楷体" w:hAnsi="华文楷体" w:hint="eastAsia"/>
          <w:sz w:val="24"/>
        </w:rPr>
        <w:t>产生的利润</w:t>
      </w:r>
      <w:r w:rsidR="00491E80">
        <w:rPr>
          <w:rFonts w:ascii="华文楷体" w:eastAsia="华文楷体" w:hAnsi="华文楷体" w:hint="eastAsia"/>
          <w:sz w:val="24"/>
        </w:rPr>
        <w:t>，</w:t>
      </w:r>
      <w:r w:rsidRPr="00474897">
        <w:rPr>
          <w:rFonts w:ascii="华文楷体" w:eastAsia="华文楷体" w:hAnsi="华文楷体" w:hint="eastAsia"/>
          <w:sz w:val="24"/>
        </w:rPr>
        <w:t>在投资完成前不得进行分配，</w:t>
      </w:r>
      <w:r w:rsidR="001221F6">
        <w:rPr>
          <w:rFonts w:ascii="华文楷体" w:eastAsia="华文楷体" w:hAnsi="华文楷体" w:hint="eastAsia"/>
          <w:sz w:val="24"/>
        </w:rPr>
        <w:t>由包括原股东</w:t>
      </w:r>
      <w:r>
        <w:rPr>
          <w:rFonts w:ascii="华文楷体" w:eastAsia="华文楷体" w:hAnsi="华文楷体" w:hint="eastAsia"/>
          <w:sz w:val="24"/>
        </w:rPr>
        <w:t>在内的被投资方其它所有成员与投资方按本次投</w:t>
      </w:r>
      <w:r w:rsidRPr="00474897">
        <w:rPr>
          <w:rFonts w:ascii="华文楷体" w:eastAsia="华文楷体" w:hAnsi="华文楷体" w:hint="eastAsia"/>
          <w:sz w:val="24"/>
        </w:rPr>
        <w:t>资完成后的股份</w:t>
      </w:r>
      <w:r>
        <w:rPr>
          <w:rFonts w:ascii="华文楷体" w:eastAsia="华文楷体" w:hAnsi="华文楷体" w:hint="eastAsia"/>
          <w:sz w:val="24"/>
        </w:rPr>
        <w:t>（出资）</w:t>
      </w:r>
      <w:r w:rsidRPr="00474897">
        <w:rPr>
          <w:rFonts w:ascii="华文楷体" w:eastAsia="华文楷体" w:hAnsi="华文楷体" w:hint="eastAsia"/>
          <w:sz w:val="24"/>
        </w:rPr>
        <w:t>比例共同享有。</w:t>
      </w:r>
    </w:p>
    <w:p w:rsidR="00506790" w:rsidRPr="001231DC"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sz w:val="24"/>
        </w:rPr>
        <w:t>6.8各方同意在本协议确定的每一投资年度结束后，</w:t>
      </w:r>
      <w:r w:rsidR="001221F6">
        <w:rPr>
          <w:rFonts w:ascii="华文楷体" w:eastAsia="华文楷体" w:hAnsi="华文楷体" w:hint="eastAsia"/>
          <w:sz w:val="24"/>
        </w:rPr>
        <w:t>如经第三方机构报告显示被投资方</w:t>
      </w:r>
      <w:r>
        <w:rPr>
          <w:rFonts w:ascii="华文楷体" w:eastAsia="华文楷体" w:hAnsi="华文楷体" w:hint="eastAsia"/>
          <w:sz w:val="24"/>
        </w:rPr>
        <w:t>有盈余，在可分盈余中，应当优先保障投资方分得其投资额</w:t>
      </w:r>
      <w:r w:rsidR="00F94FE4" w:rsidRPr="00F94FE4">
        <w:rPr>
          <w:rFonts w:ascii="华文楷体" w:eastAsia="华文楷体" w:hAnsi="华文楷体"/>
          <w:sz w:val="24"/>
          <w:u w:val="single"/>
        </w:rPr>
        <w:t/>
      </w:r>
      <w:r>
        <w:rPr>
          <w:rFonts w:ascii="华文楷体" w:eastAsia="华文楷体" w:hAnsi="华文楷体" w:hint="eastAsia"/>
          <w:sz w:val="24"/>
        </w:rPr>
        <w:t>的投资收</w:t>
      </w:r>
      <w:r w:rsidR="001221F6">
        <w:rPr>
          <w:rFonts w:ascii="华文楷体" w:eastAsia="华文楷体" w:hAnsi="华文楷体" w:hint="eastAsia"/>
          <w:sz w:val="24"/>
        </w:rPr>
        <w:t>益。在保障投资方前述投资收益后，如有可分配盈余，被投资方所有股东按照股权</w:t>
      </w:r>
      <w:r>
        <w:rPr>
          <w:rFonts w:ascii="华文楷体" w:eastAsia="华文楷体" w:hAnsi="华文楷体" w:hint="eastAsia"/>
          <w:sz w:val="24"/>
        </w:rPr>
        <w:t>比例分配。</w:t>
      </w:r>
    </w:p>
    <w:p w:rsidR="00506790" w:rsidRPr="0039506C"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6.9</w:t>
      </w:r>
      <w:r w:rsidR="001221F6">
        <w:rPr>
          <w:rFonts w:ascii="华文楷体" w:eastAsia="华文楷体" w:hAnsi="华文楷体" w:hint="eastAsia"/>
          <w:sz w:val="24"/>
        </w:rPr>
        <w:t>如被投资方或者原股东涉及应缴纳而未缴纳的税款，由被投资方或者原股东</w:t>
      </w:r>
      <w:r w:rsidRPr="0039506C">
        <w:rPr>
          <w:rFonts w:ascii="华文楷体" w:eastAsia="华文楷体" w:hAnsi="华文楷体" w:hint="eastAsia"/>
          <w:sz w:val="24"/>
        </w:rPr>
        <w:t>承担。</w:t>
      </w:r>
    </w:p>
    <w:p w:rsidR="00506790" w:rsidRPr="0039506C" w:rsidRDefault="00506790" w:rsidP="00506790">
      <w:pPr>
        <w:spacing w:line="600" w:lineRule="exact"/>
        <w:ind w:firstLineChars="200" w:firstLine="480"/>
        <w:rPr>
          <w:rFonts w:ascii="华文楷体" w:eastAsia="华文楷体" w:hAnsi="华文楷体"/>
          <w:b/>
          <w:sz w:val="24"/>
        </w:rPr>
      </w:pPr>
      <w:r w:rsidRPr="0039506C">
        <w:rPr>
          <w:rFonts w:ascii="华文楷体" w:eastAsia="华文楷体" w:hAnsi="华文楷体" w:hint="eastAsia"/>
          <w:b/>
          <w:sz w:val="24"/>
        </w:rPr>
        <w:t>第七条  治理条款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7.1被投资方以下</w:t>
      </w:r>
      <w:r w:rsidR="001221F6">
        <w:rPr>
          <w:rFonts w:ascii="华文楷体" w:eastAsia="华文楷体" w:hAnsi="华文楷体" w:hint="eastAsia"/>
          <w:sz w:val="24"/>
        </w:rPr>
        <w:t>主要事项应当按照修订后的被投资方章程所规定的决策机制由被投资方董事会或者股东大会审议通过，如系董事会决议事项，则必须经被投资方董</w:t>
      </w:r>
      <w:r w:rsidRPr="00474897">
        <w:rPr>
          <w:rFonts w:ascii="华文楷体" w:eastAsia="华文楷体" w:hAnsi="华文楷体" w:hint="eastAsia"/>
          <w:sz w:val="24"/>
        </w:rPr>
        <w:t>事会中至少一(1)</w:t>
      </w:r>
      <w:r w:rsidR="001221F6">
        <w:rPr>
          <w:rFonts w:ascii="华文楷体" w:eastAsia="华文楷体" w:hAnsi="华文楷体" w:hint="eastAsia"/>
          <w:sz w:val="24"/>
        </w:rPr>
        <w:t>名投资方理事的投票确认方可形成决议；如系股东</w:t>
      </w:r>
      <w:r>
        <w:rPr>
          <w:rFonts w:ascii="华文楷体" w:eastAsia="华文楷体" w:hAnsi="华文楷体" w:hint="eastAsia"/>
          <w:sz w:val="24"/>
        </w:rPr>
        <w:t>大会决议事项，则须经出席成员</w:t>
      </w:r>
      <w:r w:rsidRPr="00474897">
        <w:rPr>
          <w:rFonts w:ascii="华文楷体" w:eastAsia="华文楷体" w:hAnsi="华文楷体" w:hint="eastAsia"/>
          <w:sz w:val="24"/>
        </w:rPr>
        <w:t>会议的股东或股东代表所持表决权三分之二(2／3)</w:t>
      </w:r>
      <w:r>
        <w:rPr>
          <w:rFonts w:ascii="华文楷体" w:eastAsia="华文楷体" w:hAnsi="华文楷体" w:hint="eastAsia"/>
          <w:sz w:val="24"/>
        </w:rPr>
        <w:t>以上，并且同时需要投资方</w:t>
      </w:r>
      <w:r w:rsidRPr="00474897">
        <w:rPr>
          <w:rFonts w:ascii="华文楷体" w:eastAsia="华文楷体" w:hAnsi="华文楷体" w:hint="eastAsia"/>
          <w:sz w:val="24"/>
        </w:rPr>
        <w:t>的股东</w:t>
      </w:r>
      <w:r>
        <w:rPr>
          <w:rFonts w:ascii="华文楷体" w:eastAsia="华文楷体" w:hAnsi="华文楷体" w:hint="eastAsia"/>
          <w:sz w:val="24"/>
        </w:rPr>
        <w:t>（出资）</w:t>
      </w:r>
      <w:r w:rsidRPr="00474897">
        <w:rPr>
          <w:rFonts w:ascii="华文楷体" w:eastAsia="华文楷体" w:hAnsi="华文楷体" w:hint="eastAsia"/>
          <w:sz w:val="24"/>
        </w:rPr>
        <w:t>代表同意</w:t>
      </w:r>
      <w:r w:rsidR="00491E80">
        <w:rPr>
          <w:rFonts w:ascii="华文楷体" w:eastAsia="华文楷体" w:hAnsi="华文楷体" w:hint="eastAsia"/>
          <w:sz w:val="24"/>
        </w:rPr>
        <w:t>，</w:t>
      </w:r>
      <w:r w:rsidRPr="00474897">
        <w:rPr>
          <w:rFonts w:ascii="华文楷体" w:eastAsia="华文楷体" w:hAnsi="华文楷体" w:hint="eastAsia"/>
          <w:sz w:val="24"/>
        </w:rPr>
        <w:t>方可形成决议：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7.1.1并购和处置（</w:t>
      </w:r>
      <w:r w:rsidRPr="00474897">
        <w:rPr>
          <w:rFonts w:ascii="华文楷体" w:eastAsia="华文楷体" w:hAnsi="华文楷体" w:hint="eastAsia"/>
          <w:sz w:val="24"/>
        </w:rPr>
        <w:t>包括购买及处置)超过</w:t>
      </w:r>
      <w:r w:rsidR="00491E80" w:rsidRPr="00F94FE4">
        <w:rPr>
          <w:rFonts w:ascii="华文楷体" w:eastAsia="华文楷体" w:hAnsi="华文楷体" w:hint="eastAsia"/>
          <w:sz w:val="24"/>
        </w:rPr>
        <w:t>50</w:t>
      </w:r>
      <w:r w:rsidRPr="00F94FE4">
        <w:rPr>
          <w:rFonts w:ascii="华文楷体" w:eastAsia="华文楷体" w:hAnsi="华文楷体" w:hint="eastAsia"/>
          <w:sz w:val="24"/>
        </w:rPr>
        <w:t>万元</w:t>
      </w:r>
      <w:r w:rsidRPr="00474897">
        <w:rPr>
          <w:rFonts w:ascii="华文楷体" w:eastAsia="华文楷体" w:hAnsi="华文楷体" w:hint="eastAsia"/>
          <w:sz w:val="24"/>
        </w:rPr>
        <w:t>的主要资产；</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7.1.2商标、专利、</w:t>
      </w:r>
      <w:r w:rsidRPr="00474897">
        <w:rPr>
          <w:rFonts w:ascii="华文楷体" w:eastAsia="华文楷体" w:hAnsi="华文楷体" w:hint="eastAsia"/>
          <w:sz w:val="24"/>
        </w:rPr>
        <w:t>专有技术等知识产权的购买、出售、租赁及其它处置；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7.1.3</w:t>
      </w:r>
      <w:r w:rsidRPr="00474897">
        <w:rPr>
          <w:rFonts w:ascii="华文楷体" w:eastAsia="华文楷体" w:hAnsi="华文楷体" w:hint="eastAsia"/>
          <w:sz w:val="24"/>
        </w:rPr>
        <w:t>单笔贷款超过</w:t>
      </w:r>
      <w:r w:rsidR="00491E80" w:rsidRPr="00491E80">
        <w:rPr>
          <w:rFonts w:ascii="华文楷体" w:eastAsia="华文楷体" w:hAnsi="华文楷体" w:hint="eastAsia"/>
          <w:sz w:val="24"/>
        </w:rPr>
        <w:t>50</w:t>
      </w:r>
      <w:r w:rsidRPr="00491E80">
        <w:rPr>
          <w:rFonts w:ascii="华文楷体" w:eastAsia="华文楷体" w:hAnsi="华文楷体" w:hint="eastAsia"/>
          <w:sz w:val="24"/>
        </w:rPr>
        <w:t>万元或累计超过</w:t>
      </w:r>
      <w:r w:rsidR="00491E80" w:rsidRPr="00491E80">
        <w:rPr>
          <w:rFonts w:ascii="华文楷体" w:eastAsia="华文楷体" w:hAnsi="华文楷体" w:hint="eastAsia"/>
          <w:sz w:val="24"/>
        </w:rPr>
        <w:t>100万元</w:t>
      </w:r>
      <w:r w:rsidRPr="00491E80">
        <w:rPr>
          <w:rFonts w:ascii="华文楷体" w:eastAsia="华文楷体" w:hAnsi="华文楷体" w:hint="eastAsia"/>
          <w:sz w:val="24"/>
        </w:rPr>
        <w:t>的债</w:t>
      </w:r>
      <w:r w:rsidRPr="00474897">
        <w:rPr>
          <w:rFonts w:ascii="华文楷体" w:eastAsia="华文楷体" w:hAnsi="华文楷体" w:hint="eastAsia"/>
          <w:sz w:val="24"/>
        </w:rPr>
        <w:t>务；</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7.1.4</w:t>
      </w:r>
      <w:r w:rsidRPr="00474897">
        <w:rPr>
          <w:rFonts w:ascii="华文楷体" w:eastAsia="华文楷体" w:hAnsi="华文楷体" w:hint="eastAsia"/>
          <w:sz w:val="24"/>
        </w:rPr>
        <w:t>对外担保；</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7.1.5</w:t>
      </w:r>
      <w:r w:rsidRPr="00474897">
        <w:rPr>
          <w:rFonts w:ascii="华文楷体" w:eastAsia="华文楷体" w:hAnsi="华文楷体" w:hint="eastAsia"/>
          <w:sz w:val="24"/>
        </w:rPr>
        <w:t>对外提供贷款；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7.1.6对</w:t>
      </w:r>
      <w:r w:rsidRPr="00474897">
        <w:rPr>
          <w:rFonts w:ascii="华文楷体" w:eastAsia="华文楷体" w:hAnsi="华文楷体" w:hint="eastAsia"/>
          <w:sz w:val="24"/>
        </w:rPr>
        <w:t>章程条款的增补、修改或删除：</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7.1.7调解</w:t>
      </w:r>
      <w:r w:rsidRPr="00474897">
        <w:rPr>
          <w:rFonts w:ascii="华文楷体" w:eastAsia="华文楷体" w:hAnsi="华文楷体" w:hint="eastAsia"/>
          <w:sz w:val="24"/>
        </w:rPr>
        <w:t>或</w:t>
      </w:r>
      <w:r>
        <w:rPr>
          <w:rFonts w:ascii="华文楷体" w:eastAsia="华文楷体" w:hAnsi="华文楷体" w:hint="eastAsia"/>
          <w:sz w:val="24"/>
        </w:rPr>
        <w:t>和</w:t>
      </w:r>
      <w:r w:rsidRPr="00474897">
        <w:rPr>
          <w:rFonts w:ascii="华文楷体" w:eastAsia="华文楷体" w:hAnsi="华文楷体" w:hint="eastAsia"/>
          <w:sz w:val="24"/>
        </w:rPr>
        <w:t>解金</w:t>
      </w:r>
      <w:r w:rsidRPr="00491E80">
        <w:rPr>
          <w:rFonts w:ascii="华文楷体" w:eastAsia="华文楷体" w:hAnsi="华文楷体" w:hint="eastAsia"/>
          <w:sz w:val="24"/>
        </w:rPr>
        <w:t>额超过50</w:t>
      </w:r>
      <w:r w:rsidR="00491E80" w:rsidRPr="00491E80">
        <w:rPr>
          <w:rFonts w:ascii="华文楷体" w:eastAsia="华文楷体" w:hAnsi="华文楷体" w:hint="eastAsia"/>
          <w:sz w:val="24"/>
        </w:rPr>
        <w:t>万元</w:t>
      </w:r>
      <w:r w:rsidRPr="00491E80">
        <w:rPr>
          <w:rFonts w:ascii="华文楷体" w:eastAsia="华文楷体" w:hAnsi="华文楷体" w:hint="eastAsia"/>
          <w:sz w:val="24"/>
        </w:rPr>
        <w:t>的任何重大法律诉讼、</w:t>
      </w:r>
      <w:r w:rsidRPr="00474897">
        <w:rPr>
          <w:rFonts w:ascii="华文楷体" w:eastAsia="华文楷体" w:hAnsi="华文楷体" w:hint="eastAsia"/>
          <w:sz w:val="24"/>
        </w:rPr>
        <w:t>仲裁；</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7.1.8</w:t>
      </w:r>
      <w:r w:rsidRPr="00474897">
        <w:rPr>
          <w:rFonts w:ascii="华文楷体" w:eastAsia="华文楷体" w:hAnsi="华文楷体" w:hint="eastAsia"/>
          <w:sz w:val="24"/>
        </w:rPr>
        <w:t>设立超过100</w:t>
      </w:r>
      <w:r w:rsidR="00491E80">
        <w:rPr>
          <w:rFonts w:ascii="华文楷体" w:eastAsia="华文楷体" w:hAnsi="华文楷体" w:hint="eastAsia"/>
          <w:sz w:val="24"/>
        </w:rPr>
        <w:t>万元</w:t>
      </w:r>
      <w:r>
        <w:rPr>
          <w:rFonts w:ascii="华文楷体" w:eastAsia="华文楷体" w:hAnsi="华文楷体" w:hint="eastAsia"/>
          <w:sz w:val="24"/>
        </w:rPr>
        <w:t>万元的参、控股</w:t>
      </w:r>
      <w:r w:rsidRPr="00474897">
        <w:rPr>
          <w:rFonts w:ascii="华文楷体" w:eastAsia="华文楷体" w:hAnsi="华文楷体" w:hint="eastAsia"/>
          <w:sz w:val="24"/>
        </w:rPr>
        <w:t>公司、合资企业、合伙企业或对外投</w:t>
      </w:r>
      <w:r w:rsidRPr="00474897">
        <w:rPr>
          <w:rFonts w:ascii="华文楷体" w:eastAsia="华文楷体" w:hAnsi="华文楷体" w:hint="eastAsia"/>
          <w:sz w:val="24"/>
        </w:rPr>
        <w:lastRenderedPageBreak/>
        <w:t>资，或以转让、增资或其它形式处置上述单位的投资；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7.1.9</w:t>
      </w:r>
      <w:r w:rsidR="001221F6">
        <w:rPr>
          <w:rFonts w:ascii="华文楷体" w:eastAsia="华文楷体" w:hAnsi="华文楷体" w:hint="eastAsia"/>
          <w:sz w:val="24"/>
        </w:rPr>
        <w:t>聘任或解聘董</w:t>
      </w:r>
      <w:r>
        <w:rPr>
          <w:rFonts w:ascii="华文楷体" w:eastAsia="华文楷体" w:hAnsi="华文楷体" w:hint="eastAsia"/>
          <w:sz w:val="24"/>
        </w:rPr>
        <w:t>事长或财务总监等</w:t>
      </w:r>
      <w:r w:rsidRPr="00474897">
        <w:rPr>
          <w:rFonts w:ascii="华文楷体" w:eastAsia="华文楷体" w:hAnsi="华文楷体" w:hint="eastAsia"/>
          <w:sz w:val="24"/>
        </w:rPr>
        <w:t>高级管理人员；</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7.1.10</w:t>
      </w:r>
      <w:r w:rsidRPr="00474897">
        <w:rPr>
          <w:rFonts w:ascii="华文楷体" w:eastAsia="华文楷体" w:hAnsi="华文楷体" w:hint="eastAsia"/>
          <w:sz w:val="24"/>
        </w:rPr>
        <w:t>利润分配方案；</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7.1.11合并、分立、被收购、解散、清算或者改制</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506790" w:rsidRPr="00060B34"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7.1.13其它可能对被投资方生产经营、业绩、资产等产生重大影响的事宜。</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第八</w:t>
      </w:r>
      <w:r w:rsidRPr="00C51A85">
        <w:rPr>
          <w:rFonts w:ascii="华文楷体" w:eastAsia="华文楷体" w:hAnsi="华文楷体" w:hint="eastAsia"/>
          <w:b/>
          <w:sz w:val="24"/>
        </w:rPr>
        <w:t>条清算财产的分配</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.1 </w:t>
      </w:r>
      <w:r w:rsidR="00B6224B">
        <w:rPr>
          <w:rFonts w:ascii="华文楷体" w:eastAsia="华文楷体" w:hAnsi="华文楷体" w:hint="eastAsia"/>
          <w:sz w:val="24"/>
        </w:rPr>
        <w:t>被投资方</w:t>
      </w:r>
      <w:r>
        <w:rPr>
          <w:rFonts w:ascii="华文楷体" w:eastAsia="华文楷体" w:hAnsi="华文楷体" w:hint="eastAsia"/>
          <w:sz w:val="24"/>
        </w:rPr>
        <w:t>确认并承诺，被投资方</w:t>
      </w:r>
      <w:r w:rsidRPr="00474897">
        <w:rPr>
          <w:rFonts w:ascii="华文楷体" w:eastAsia="华文楷体" w:hAnsi="华文楷体" w:hint="eastAsia"/>
          <w:sz w:val="24"/>
        </w:rPr>
        <w:t>进行清算时，投资方有权优于其他股东以现金</w:t>
      </w:r>
      <w:r>
        <w:rPr>
          <w:rFonts w:ascii="华文楷体" w:eastAsia="华文楷体" w:hAnsi="华文楷体" w:hint="eastAsia"/>
          <w:sz w:val="24"/>
        </w:rPr>
        <w:t>方式获得其全部投资本金。在投资者获得现金</w:t>
      </w:r>
      <w:r w:rsidRPr="00474897">
        <w:rPr>
          <w:rFonts w:ascii="华文楷体" w:eastAsia="华文楷体" w:hAnsi="华文楷体" w:hint="eastAsia"/>
          <w:sz w:val="24"/>
        </w:rPr>
        <w:t>形式的投资本金</w:t>
      </w:r>
      <w:r>
        <w:rPr>
          <w:rFonts w:ascii="华文楷体" w:eastAsia="华文楷体" w:hAnsi="华文楷体" w:hint="eastAsia"/>
          <w:sz w:val="24"/>
        </w:rPr>
        <w:t>后，被投资方</w:t>
      </w:r>
      <w:r w:rsidRPr="00474897">
        <w:rPr>
          <w:rFonts w:ascii="华文楷体" w:eastAsia="华文楷体" w:hAnsi="华文楷体" w:hint="eastAsia"/>
          <w:sz w:val="24"/>
        </w:rPr>
        <w:t>剩余的按照法律规定可分配给股东的其它财产将根据持股</w:t>
      </w:r>
      <w:r>
        <w:rPr>
          <w:rFonts w:ascii="华文楷体" w:eastAsia="华文楷体" w:hAnsi="华文楷体" w:hint="eastAsia"/>
          <w:sz w:val="24"/>
        </w:rPr>
        <w:t>（出资）比例分配给被投资方</w:t>
      </w:r>
      <w:r w:rsidRPr="00474897">
        <w:rPr>
          <w:rFonts w:ascii="华文楷体" w:eastAsia="华文楷体" w:hAnsi="华文楷体" w:hint="eastAsia"/>
          <w:sz w:val="24"/>
        </w:rPr>
        <w:t>的其他股东</w:t>
      </w:r>
      <w:r>
        <w:rPr>
          <w:rFonts w:ascii="华文楷体" w:eastAsia="华文楷体" w:hAnsi="华文楷体" w:hint="eastAsia"/>
          <w:sz w:val="24"/>
        </w:rPr>
        <w:t>（成员）</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.2</w:t>
      </w:r>
      <w:r w:rsidR="00A554D3">
        <w:rPr>
          <w:rFonts w:ascii="华文楷体" w:eastAsia="华文楷体" w:hAnsi="华文楷体" w:hint="eastAsia"/>
          <w:sz w:val="24"/>
        </w:rPr>
        <w:t>被投资方</w:t>
      </w:r>
      <w:r>
        <w:rPr>
          <w:rFonts w:ascii="华文楷体" w:eastAsia="华文楷体" w:hAnsi="华文楷体" w:hint="eastAsia"/>
          <w:sz w:val="24"/>
        </w:rPr>
        <w:t>及</w:t>
      </w:r>
      <w:r w:rsidR="00B6224B">
        <w:rPr>
          <w:rFonts w:ascii="华文楷体" w:eastAsia="华文楷体" w:hAnsi="华文楷体" w:hint="eastAsia"/>
          <w:sz w:val="24"/>
        </w:rPr>
        <w:t>原股东</w:t>
      </w:r>
      <w:r>
        <w:rPr>
          <w:rFonts w:ascii="华文楷体" w:eastAsia="华文楷体" w:hAnsi="华文楷体" w:hint="eastAsia"/>
          <w:sz w:val="24"/>
        </w:rPr>
        <w:t>保证，投资方持有被投资方</w:t>
      </w:r>
      <w:r w:rsidRPr="00474897">
        <w:rPr>
          <w:rFonts w:ascii="华文楷体" w:eastAsia="华文楷体" w:hAnsi="华文楷体" w:hint="eastAsia"/>
          <w:sz w:val="24"/>
        </w:rPr>
        <w:t>股份</w:t>
      </w:r>
      <w:r>
        <w:rPr>
          <w:rFonts w:ascii="华文楷体" w:eastAsia="华文楷体" w:hAnsi="华文楷体" w:hint="eastAsia"/>
          <w:sz w:val="24"/>
        </w:rPr>
        <w:t>（出资份额）期间，被投资方章程应对上述</w:t>
      </w:r>
      <w:r w:rsidRPr="00474897">
        <w:rPr>
          <w:rFonts w:ascii="华文楷体" w:eastAsia="华文楷体" w:hAnsi="华文楷体" w:hint="eastAsia"/>
          <w:sz w:val="24"/>
        </w:rPr>
        <w:t>第</w:t>
      </w:r>
      <w:r>
        <w:rPr>
          <w:rFonts w:ascii="华文楷体" w:eastAsia="华文楷体" w:hAnsi="华文楷体" w:hint="eastAsia"/>
          <w:sz w:val="24"/>
        </w:rPr>
        <w:t>8.1款</w:t>
      </w:r>
      <w:r w:rsidRPr="00474897">
        <w:rPr>
          <w:rFonts w:ascii="华文楷体" w:eastAsia="华文楷体" w:hAnsi="华文楷体" w:hint="eastAsia"/>
          <w:sz w:val="24"/>
        </w:rPr>
        <w:t>的约定作出相应的规定。</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.3 </w:t>
      </w:r>
      <w:r w:rsidR="00B6224B">
        <w:rPr>
          <w:rFonts w:ascii="华文楷体" w:eastAsia="华文楷体" w:hAnsi="华文楷体" w:hint="eastAsia"/>
          <w:sz w:val="24"/>
        </w:rPr>
        <w:t>原股东</w:t>
      </w:r>
      <w:r>
        <w:rPr>
          <w:rFonts w:ascii="华文楷体" w:eastAsia="华文楷体" w:hAnsi="华文楷体" w:hint="eastAsia"/>
          <w:sz w:val="24"/>
        </w:rPr>
        <w:t>承诺对本协议第8.1款约定的被投资方</w:t>
      </w:r>
      <w:r w:rsidRPr="00474897">
        <w:rPr>
          <w:rFonts w:ascii="华文楷体" w:eastAsia="华文楷体" w:hAnsi="华文楷体" w:hint="eastAsia"/>
          <w:sz w:val="24"/>
        </w:rPr>
        <w:t>对投资方的清算财产分配义务承担连带责任。</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第九</w:t>
      </w:r>
      <w:r w:rsidRPr="00C51A85">
        <w:rPr>
          <w:rFonts w:ascii="华文楷体" w:eastAsia="华文楷体" w:hAnsi="华文楷体" w:hint="eastAsia"/>
          <w:b/>
          <w:sz w:val="24"/>
        </w:rPr>
        <w:t>条  关联交易和同业竞争</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.1</w:t>
      </w:r>
      <w:r w:rsidR="00B6224B">
        <w:rPr>
          <w:rFonts w:ascii="华文楷体" w:eastAsia="华文楷体" w:hAnsi="华文楷体" w:hint="eastAsia"/>
          <w:sz w:val="24"/>
        </w:rPr>
        <w:t>原股东</w:t>
      </w:r>
      <w:r>
        <w:rPr>
          <w:rFonts w:ascii="华文楷体" w:eastAsia="华文楷体" w:hAnsi="华文楷体" w:hint="eastAsia"/>
          <w:sz w:val="24"/>
        </w:rPr>
        <w:t>及被投资方确认，截至本协议签署之日，被投资方已签署且未履行完毕的关联交易均是是公平、</w:t>
      </w:r>
      <w:r w:rsidRPr="00474897">
        <w:rPr>
          <w:rFonts w:ascii="华文楷体" w:eastAsia="华文楷体" w:hAnsi="华文楷体" w:hint="eastAsia"/>
          <w:sz w:val="24"/>
        </w:rPr>
        <w:t>公允</w:t>
      </w:r>
      <w:r>
        <w:rPr>
          <w:rFonts w:ascii="华文楷体" w:eastAsia="华文楷体" w:hAnsi="华文楷体" w:hint="eastAsia"/>
          <w:sz w:val="24"/>
        </w:rPr>
        <w:t>和公开的，不存在损害被投资方利益或者不合理加重被投资方</w:t>
      </w:r>
      <w:r w:rsidRPr="00474897">
        <w:rPr>
          <w:rFonts w:ascii="华文楷体" w:eastAsia="华文楷体" w:hAnsi="华文楷体" w:hint="eastAsia"/>
          <w:sz w:val="24"/>
        </w:rPr>
        <w:t>负担的情形。</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.2</w:t>
      </w:r>
      <w:r>
        <w:rPr>
          <w:rFonts w:ascii="华文楷体" w:eastAsia="华文楷体" w:hAnsi="华文楷体" w:hint="eastAsia"/>
          <w:sz w:val="24"/>
        </w:rPr>
        <w:t>各方同意，本协议签署后</w:t>
      </w:r>
      <w:r w:rsidRPr="00474897">
        <w:rPr>
          <w:rFonts w:ascii="华文楷体" w:eastAsia="华文楷体" w:hAnsi="华文楷体" w:hint="eastAsia"/>
          <w:sz w:val="24"/>
        </w:rPr>
        <w:t>确需发生的关联交易应由相关方依据市场价</w:t>
      </w:r>
      <w:r>
        <w:rPr>
          <w:rFonts w:ascii="华文楷体" w:eastAsia="华文楷体" w:hAnsi="华文楷体" w:hint="eastAsia"/>
          <w:sz w:val="24"/>
        </w:rPr>
        <w:t>格，按照公平、公允的原则签署相关协议，以明确权利义务，并按照被投资方</w:t>
      </w:r>
      <w:r w:rsidRPr="00474897">
        <w:rPr>
          <w:rFonts w:ascii="华文楷体" w:eastAsia="华文楷体" w:hAnsi="华文楷体" w:hint="eastAsia"/>
          <w:sz w:val="24"/>
        </w:rPr>
        <w:t>章程和相关制度规定履行内部决策程序。</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3</w:t>
      </w:r>
      <w:r w:rsidR="00B6224B">
        <w:rPr>
          <w:rFonts w:ascii="华文楷体" w:eastAsia="华文楷体" w:hAnsi="华文楷体" w:hint="eastAsia"/>
          <w:sz w:val="24"/>
        </w:rPr>
        <w:t>原股东</w:t>
      </w:r>
      <w:r>
        <w:rPr>
          <w:rFonts w:ascii="华文楷体" w:eastAsia="华文楷体" w:hAnsi="华文楷体" w:hint="eastAsia"/>
          <w:sz w:val="24"/>
        </w:rPr>
        <w:t>承诺，不无偿占有、使用被投资方财产。任何一方无偿占有、使用</w:t>
      </w:r>
      <w:r>
        <w:rPr>
          <w:rFonts w:ascii="华文楷体" w:eastAsia="华文楷体" w:hAnsi="华文楷体" w:hint="eastAsia"/>
          <w:sz w:val="24"/>
        </w:rPr>
        <w:lastRenderedPageBreak/>
        <w:t>被投资方</w:t>
      </w:r>
      <w:r w:rsidRPr="00474897">
        <w:rPr>
          <w:rFonts w:ascii="华文楷体" w:eastAsia="华文楷体" w:hAnsi="华文楷体" w:hint="eastAsia"/>
          <w:sz w:val="24"/>
        </w:rPr>
        <w:t>财产的，由无偿使用的股东按市场公允价(</w:t>
      </w:r>
      <w:r>
        <w:rPr>
          <w:rFonts w:ascii="华文楷体" w:eastAsia="华文楷体" w:hAnsi="华文楷体" w:hint="eastAsia"/>
          <w:sz w:val="24"/>
        </w:rPr>
        <w:t>自实际占有、使用</w:t>
      </w:r>
      <w:r w:rsidRPr="00474897">
        <w:rPr>
          <w:rFonts w:ascii="华文楷体" w:eastAsia="华文楷体" w:hAnsi="华文楷体" w:hint="eastAsia"/>
          <w:sz w:val="24"/>
        </w:rPr>
        <w:t>财产之日起至停止占有、使用之目止)的120</w:t>
      </w:r>
      <w:r>
        <w:rPr>
          <w:rFonts w:ascii="华文楷体" w:eastAsia="华文楷体" w:hAnsi="华文楷体" w:hint="eastAsia"/>
          <w:sz w:val="24"/>
        </w:rPr>
        <w:t>％支付使用对价给被投资方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.4</w:t>
      </w:r>
      <w:r w:rsidR="00B6224B">
        <w:rPr>
          <w:rFonts w:ascii="华文楷体" w:eastAsia="华文楷体" w:hAnsi="华文楷体" w:hint="eastAsia"/>
          <w:sz w:val="24"/>
        </w:rPr>
        <w:t>原股东</w:t>
      </w:r>
      <w:r>
        <w:rPr>
          <w:rFonts w:ascii="华文楷体" w:eastAsia="华文楷体" w:hAnsi="华文楷体" w:hint="eastAsia"/>
          <w:sz w:val="24"/>
        </w:rPr>
        <w:t>承诺，在持股期间不发生损害被投资方利益的关联交易行为，如发生上述行为应负责赔偿对被投资方</w:t>
      </w:r>
      <w:r w:rsidRPr="00474897">
        <w:rPr>
          <w:rFonts w:ascii="华文楷体" w:eastAsia="华文楷体" w:hAnsi="华文楷体" w:hint="eastAsia"/>
          <w:sz w:val="24"/>
        </w:rPr>
        <w:t>造成的损害。</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9.5各方将尽审慎之责，及时披露被投资方</w:t>
      </w:r>
      <w:r w:rsidRPr="00474897">
        <w:rPr>
          <w:rFonts w:ascii="华文楷体" w:eastAsia="华文楷体" w:hAnsi="华文楷体" w:hint="eastAsia"/>
          <w:sz w:val="24"/>
        </w:rPr>
        <w:t>股东</w:t>
      </w:r>
      <w:r w:rsidR="00B6224B">
        <w:rPr>
          <w:rFonts w:ascii="华文楷体" w:eastAsia="华文楷体" w:hAnsi="华文楷体" w:hint="eastAsia"/>
          <w:sz w:val="24"/>
        </w:rPr>
        <w:t>、董</w:t>
      </w:r>
      <w:r>
        <w:rPr>
          <w:rFonts w:ascii="华文楷体" w:eastAsia="华文楷体" w:hAnsi="华文楷体" w:hint="eastAsia"/>
          <w:sz w:val="24"/>
        </w:rPr>
        <w:t>事</w:t>
      </w:r>
      <w:r w:rsidRPr="00474897">
        <w:rPr>
          <w:rFonts w:ascii="华文楷体" w:eastAsia="华文楷体" w:hAnsi="华文楷体" w:hint="eastAsia"/>
          <w:sz w:val="24"/>
        </w:rPr>
        <w:t>及其他高级管理人员</w:t>
      </w:r>
      <w:r w:rsidR="00B6224B">
        <w:rPr>
          <w:rFonts w:ascii="华文楷体" w:eastAsia="华文楷体" w:hAnsi="华文楷体" w:hint="eastAsia"/>
          <w:sz w:val="24"/>
        </w:rPr>
        <w:t>违反公司</w:t>
      </w:r>
      <w:r>
        <w:rPr>
          <w:rFonts w:ascii="华文楷体" w:eastAsia="华文楷体" w:hAnsi="华文楷体" w:hint="eastAsia"/>
          <w:sz w:val="24"/>
        </w:rPr>
        <w:t>法及被投资方</w:t>
      </w:r>
      <w:r w:rsidRPr="00474897">
        <w:rPr>
          <w:rFonts w:ascii="华文楷体" w:eastAsia="华文楷体" w:hAnsi="华文楷体" w:hint="eastAsia"/>
          <w:sz w:val="24"/>
        </w:rPr>
        <w:t>章程的同业竞争、竞</w:t>
      </w:r>
      <w:r>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Pr="00474897">
        <w:rPr>
          <w:rFonts w:ascii="华文楷体" w:eastAsia="华文楷体" w:hAnsi="华文楷体" w:hint="eastAsia"/>
          <w:sz w:val="24"/>
        </w:rPr>
        <w:t>应及时将</w:t>
      </w:r>
      <w:r>
        <w:rPr>
          <w:rFonts w:ascii="华文楷体" w:eastAsia="华文楷体" w:hAnsi="华文楷体" w:hint="eastAsia"/>
          <w:sz w:val="24"/>
        </w:rPr>
        <w:t>定价及定价依据通知各方；涉及关联交易的表决须严格按照被投资方</w:t>
      </w:r>
      <w:r w:rsidRPr="00474897">
        <w:rPr>
          <w:rFonts w:ascii="华文楷体" w:eastAsia="华文楷体" w:hAnsi="华文楷体" w:hint="eastAsia"/>
          <w:sz w:val="24"/>
        </w:rPr>
        <w:t>章程关于关联股东</w:t>
      </w:r>
      <w:r>
        <w:rPr>
          <w:rFonts w:ascii="华文楷体" w:eastAsia="华文楷体" w:hAnsi="华文楷体" w:hint="eastAsia"/>
          <w:sz w:val="24"/>
        </w:rPr>
        <w:t>（成员）和关联理</w:t>
      </w:r>
      <w:r w:rsidRPr="00474897">
        <w:rPr>
          <w:rFonts w:ascii="华文楷体" w:eastAsia="华文楷体" w:hAnsi="华文楷体" w:hint="eastAsia"/>
          <w:sz w:val="24"/>
        </w:rPr>
        <w:t>事回避制度相关规定执行。</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w:t>
      </w:r>
      <w:r w:rsidRPr="00C51A85">
        <w:rPr>
          <w:rFonts w:ascii="华文楷体" w:eastAsia="华文楷体" w:hAnsi="华文楷体" w:hint="eastAsia"/>
          <w:b/>
          <w:sz w:val="24"/>
        </w:rPr>
        <w:t>条  保证和承诺</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本协议各方分别</w:t>
      </w:r>
      <w:r w:rsidRPr="00474897">
        <w:rPr>
          <w:rFonts w:ascii="华文楷体" w:eastAsia="华文楷体" w:hAnsi="华文楷体" w:hint="eastAsia"/>
          <w:sz w:val="24"/>
        </w:rPr>
        <w:t>声明、保证及承诺如下：</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10.1</w:t>
      </w:r>
      <w:r w:rsidRPr="00474897">
        <w:rPr>
          <w:rFonts w:ascii="华文楷体" w:eastAsia="华文楷体" w:hAnsi="华文楷体" w:hint="eastAsia"/>
          <w:sz w:val="24"/>
        </w:rPr>
        <w:t>其保证其就本协议的签署所提供的一切文件资料均是真实、有效、完整的。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10.2</w:t>
      </w:r>
      <w:r w:rsidRPr="00474897">
        <w:rPr>
          <w:rFonts w:ascii="华文楷体" w:eastAsia="华文楷体" w:hAnsi="华文楷体" w:hint="eastAsia"/>
          <w:sz w:val="24"/>
        </w:rPr>
        <w:t>其在本协议上签字的代表，根据有效的委托书或有效的法定代表人证明</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书，已获得签订本协议的充分授权。</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10.3</w:t>
      </w:r>
      <w:r w:rsidRPr="00474897">
        <w:rPr>
          <w:rFonts w:ascii="华文楷体" w:eastAsia="华文楷体" w:hAnsi="华文楷体" w:hint="eastAsia"/>
          <w:sz w:val="24"/>
        </w:rPr>
        <w:t>其已就与本次交易有关的，并需为各方所了解和掌握的所有信息和资料，</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向相关方进行了充分、详尽、及时的披露，没有重大遗漏、误导和虚构。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10.4</w:t>
      </w:r>
      <w:r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10.5</w:t>
      </w:r>
      <w:r w:rsidRPr="00474897">
        <w:rPr>
          <w:rFonts w:ascii="华文楷体" w:eastAsia="华文楷体" w:hAnsi="华文楷体" w:hint="eastAsia"/>
          <w:sz w:val="24"/>
        </w:rPr>
        <w:t xml:space="preserve">  其保证完全、适当地履行本协议的全部内容。</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10.6</w:t>
      </w:r>
      <w:r w:rsidRPr="00474897">
        <w:rPr>
          <w:rFonts w:ascii="华文楷体" w:eastAsia="华文楷体" w:hAnsi="华文楷体" w:hint="eastAsia"/>
          <w:sz w:val="24"/>
        </w:rPr>
        <w:t xml:space="preserve">  其保证对本协议所包含的信息承担保密义务，法律或相关监管机构／权威机构(视情况而定)要求披露的，以及向本协议相关中介机构披露的除外。</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第十一</w:t>
      </w:r>
      <w:r w:rsidRPr="00C51A85">
        <w:rPr>
          <w:rFonts w:ascii="华文楷体" w:eastAsia="华文楷体" w:hAnsi="华文楷体" w:hint="eastAsia"/>
          <w:b/>
          <w:sz w:val="24"/>
        </w:rPr>
        <w:t>条  通知及送达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Pr="00474897">
        <w:rPr>
          <w:rFonts w:ascii="华文楷体" w:eastAsia="华文楷体" w:hAnsi="华文楷体" w:hint="eastAsia"/>
          <w:sz w:val="24"/>
        </w:rPr>
        <w:t>.1  协议各方同意，与本协议有关的任何通知</w:t>
      </w:r>
      <w:r w:rsidR="006135CD">
        <w:rPr>
          <w:rFonts w:ascii="华文楷体" w:eastAsia="华文楷体" w:hAnsi="华文楷体" w:hint="eastAsia"/>
          <w:sz w:val="24"/>
        </w:rPr>
        <w:t>或文件</w:t>
      </w:r>
      <w:r w:rsidRPr="00474897">
        <w:rPr>
          <w:rFonts w:ascii="华文楷体" w:eastAsia="华文楷体" w:hAnsi="华文楷体" w:hint="eastAsia"/>
          <w:sz w:val="24"/>
        </w:rPr>
        <w:t>，以书面方式送达方为</w:t>
      </w:r>
      <w:r w:rsidRPr="00474897">
        <w:rPr>
          <w:rFonts w:ascii="华文楷体" w:eastAsia="华文楷体" w:hAnsi="华文楷体" w:hint="eastAsia"/>
          <w:sz w:val="24"/>
        </w:rPr>
        <w:lastRenderedPageBreak/>
        <w:t>有效。书面形式包括但不限于：传真、快递、邮件、电子邮件。上述通知</w:t>
      </w:r>
      <w:r w:rsidR="006135CD">
        <w:rPr>
          <w:rFonts w:ascii="华文楷体" w:eastAsia="华文楷体" w:hAnsi="华文楷体" w:hint="eastAsia"/>
          <w:sz w:val="24"/>
        </w:rPr>
        <w:t>或文件</w:t>
      </w:r>
      <w:r w:rsidRPr="00474897">
        <w:rPr>
          <w:rFonts w:ascii="华文楷体" w:eastAsia="华文楷体" w:hAnsi="华文楷体" w:hint="eastAsia"/>
          <w:sz w:val="24"/>
        </w:rPr>
        <w:t>应被视为在下列时间送达：以传真发送，在该传真成功发送并由收件方收到之日；以快递或专人发送，在收件人收到该通知之目；以挂号邮件发出，在发出之后7个工作日；以电子邮件发出，在电子邮件成功发出之后即为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11.2</w:t>
      </w:r>
      <w:r w:rsidRPr="00474897">
        <w:rPr>
          <w:rFonts w:ascii="华文楷体" w:eastAsia="华文楷体" w:hAnsi="华文楷体" w:hint="eastAsia"/>
          <w:sz w:val="24"/>
        </w:rPr>
        <w:t xml:space="preserve"> 通知</w:t>
      </w:r>
      <w:r w:rsidR="006135CD">
        <w:rPr>
          <w:rFonts w:ascii="华文楷体" w:eastAsia="华文楷体" w:hAnsi="华文楷体" w:hint="eastAsia"/>
          <w:sz w:val="24"/>
        </w:rPr>
        <w:t>或文件</w:t>
      </w:r>
      <w:r w:rsidRPr="00474897">
        <w:rPr>
          <w:rFonts w:ascii="华文楷体" w:eastAsia="华文楷体" w:hAnsi="华文楷体" w:hint="eastAsia"/>
          <w:sz w:val="24"/>
        </w:rPr>
        <w:t>送达下列地点或传至下列传真号码或发至下列电子信箱视为有效送达：</w:t>
      </w:r>
    </w:p>
    <w:p w:rsidR="00F94FE4" w:rsidRPr="00783595" w:rsidRDefault="00F94FE4" w:rsidP="00F94FE4">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地址：重庆市北部新区星光大道</w:t>
      </w:r>
      <w:r w:rsidRPr="00783595">
        <w:rPr>
          <w:rFonts w:ascii="华文楷体" w:eastAsia="华文楷体" w:hAnsi="华文楷体"/>
          <w:b/>
          <w:sz w:val="24"/>
        </w:rPr>
        <w:t>90号18-办公</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收件人：汤文志</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491E80" w:rsidRDefault="00B6224B" w:rsidP="00506790">
      <w:pPr>
        <w:spacing w:line="360" w:lineRule="auto"/>
        <w:rPr>
          <w:rFonts w:ascii="华文楷体" w:eastAsia="华文楷体" w:hAnsi="华文楷体"/>
          <w:b/>
          <w:sz w:val="24"/>
        </w:rPr>
      </w:pPr>
      <w:r>
        <w:rPr>
          <w:rFonts w:ascii="华文楷体" w:eastAsia="华文楷体" w:hAnsi="华文楷体" w:hint="eastAsia"/>
          <w:b/>
          <w:sz w:val="24"/>
        </w:rPr>
        <w:t>原股东</w:t>
      </w:r>
      <w:r w:rsidR="00506790">
        <w:rPr>
          <w:rFonts w:ascii="华文楷体" w:eastAsia="华文楷体" w:hAnsi="华文楷体" w:hint="eastAsia"/>
          <w:b/>
          <w:sz w:val="24"/>
        </w:rPr>
        <w:t>：</w:t>
      </w:r>
    </w:p>
    <w:p w:rsidR="00F94FE4" w:rsidRDefault="00F94FE4" w:rsidP="00F94FE4">
      <w:pPr>
        <w:spacing w:line="360" w:lineRule="auto"/>
        <w:rPr>
          <w:rFonts w:ascii="华文楷体" w:eastAsia="华文楷体" w:hAnsi="华文楷体"/>
          <w:b/>
          <w:sz w:val="24"/>
        </w:rPr>
      </w:pPr>
      <w:r w:rsidRPr="00783595">
        <w:rPr>
          <w:rFonts w:ascii="华文楷体" w:eastAsia="华文楷体" w:hAnsi="华文楷体"/>
          <w:b/>
          <w:sz w:val="24"/>
        </w:rPr>
        <w:t/>
      </w:r>
    </w:p>
    <w:p w:rsidR="00506790" w:rsidRPr="00D47F6E" w:rsidRDefault="00506790" w:rsidP="00506790">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
      </w:r>
    </w:p>
    <w:p w:rsidR="006135CD" w:rsidRDefault="006135CD" w:rsidP="00506790">
      <w:pPr>
        <w:spacing w:line="360" w:lineRule="auto"/>
        <w:rPr>
          <w:rFonts w:ascii="华文楷体" w:eastAsia="华文楷体" w:hAnsi="华文楷体"/>
          <w:sz w:val="24"/>
        </w:rPr>
      </w:pPr>
      <w:r>
        <w:rPr>
          <w:rFonts w:ascii="华文楷体" w:eastAsia="华文楷体" w:hAnsi="华文楷体" w:hint="eastAsia"/>
          <w:sz w:val="24"/>
        </w:rPr>
        <w:t>11.3 以上各方送达方式或地址如有变动，应及时通知各方，否则以上述方式或地址送达的通知或文件视为有效送达。</w:t>
      </w:r>
    </w:p>
    <w:p w:rsidR="00506790" w:rsidRPr="00C51A85"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lastRenderedPageBreak/>
        <w:t>第十二</w:t>
      </w:r>
      <w:r w:rsidRPr="00C51A85">
        <w:rPr>
          <w:rFonts w:ascii="华文楷体" w:eastAsia="华文楷体" w:hAnsi="华文楷体" w:hint="eastAsia"/>
          <w:b/>
          <w:sz w:val="24"/>
        </w:rPr>
        <w:t>条  协议的变更、解除和终止</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.l本协议的任何修改、变更应经协议各方另行协商，并就修改、变更事项共同签署书面协议后方可生效。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.2本协议在下列情况下解除：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.2.l  经各方当事人协商一致解除。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12.2.2</w:t>
      </w:r>
      <w:r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.2.3  因不可抗力，造成本协议无法履行。</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.3提出解除协议的一方应当以书面形式通知其他各方，通知在到达其他各方时生效。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.4本协议被解除后，不影响守约方要求违约方支付违约金和赔偿损失的权利。</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506790" w:rsidRPr="00B13A62"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Pr>
          <w:rFonts w:ascii="华文楷体" w:eastAsia="华文楷体" w:hAnsi="华文楷体" w:hint="eastAsia"/>
          <w:b/>
          <w:sz w:val="24"/>
        </w:rPr>
        <w:t>三</w:t>
      </w:r>
      <w:r w:rsidRPr="00C51A85">
        <w:rPr>
          <w:rFonts w:ascii="华文楷体" w:eastAsia="华文楷体" w:hAnsi="华文楷体" w:hint="eastAsia"/>
          <w:b/>
          <w:sz w:val="24"/>
        </w:rPr>
        <w:t>条  附则</w:t>
      </w:r>
    </w:p>
    <w:p w:rsidR="00506790"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本《补充协议》与《投资协议》或协议各方签订的附件系关于投资事项的整体法律文件，应当一并理解适用，且对协议各方均具有法律上的约束力。</w:t>
      </w:r>
    </w:p>
    <w:p w:rsidR="00506790" w:rsidRDefault="00506790" w:rsidP="00506790">
      <w:pPr>
        <w:spacing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 xml:space="preserve">13.2 </w:t>
      </w:r>
      <w:r w:rsidRPr="007D079D">
        <w:rPr>
          <w:rFonts w:ascii="华文楷体" w:eastAsia="华文楷体" w:hAnsi="华文楷体" w:hint="eastAsia"/>
          <w:sz w:val="24"/>
        </w:rPr>
        <w:t>本《补充协议》经协议各方盖章或签字后生效。</w:t>
      </w:r>
    </w:p>
    <w:p w:rsidR="00506790" w:rsidRPr="007D079D" w:rsidRDefault="00506790" w:rsidP="00506790">
      <w:pPr>
        <w:spacing w:line="360" w:lineRule="auto"/>
        <w:ind w:firstLineChars="200" w:firstLine="480"/>
        <w:rPr>
          <w:rFonts w:ascii="华文楷体" w:eastAsia="华文楷体" w:hAnsi="华文楷体"/>
          <w:color w:val="FF0000"/>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Pr>
          <w:rFonts w:ascii="华文楷体" w:eastAsia="华文楷体" w:hAnsi="华文楷体" w:hint="eastAsia"/>
          <w:sz w:val="24"/>
        </w:rPr>
        <w:t>)</w:t>
      </w:r>
    </w:p>
    <w:p w:rsidR="00491E80" w:rsidRDefault="00491E80">
      <w:pPr>
        <w:widowControl/>
        <w:jc w:val="left"/>
        <w:rPr>
          <w:rFonts w:ascii="华文楷体" w:eastAsia="华文楷体" w:hAnsi="华文楷体"/>
          <w:b/>
          <w:sz w:val="24"/>
        </w:rPr>
      </w:pPr>
      <w:r>
        <w:rPr>
          <w:rFonts w:ascii="华文楷体" w:eastAsia="华文楷体" w:hAnsi="华文楷体"/>
          <w:b/>
          <w:sz w:val="24"/>
        </w:rPr>
        <w:br w:type="page"/>
      </w:r>
    </w:p>
    <w:p w:rsidR="00506790" w:rsidRDefault="00506790" w:rsidP="00506790">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签署页</w:t>
      </w:r>
    </w:p>
    <w:p w:rsidR="00506790" w:rsidRDefault="00506790" w:rsidP="00506790">
      <w:pPr>
        <w:spacing w:line="360" w:lineRule="auto"/>
        <w:ind w:firstLineChars="200" w:firstLine="480"/>
        <w:rPr>
          <w:rFonts w:ascii="华文楷体" w:eastAsia="华文楷体" w:hAnsi="华文楷体"/>
          <w:b/>
          <w:sz w:val="24"/>
        </w:rPr>
      </w:pPr>
    </w:p>
    <w:p w:rsidR="00506790" w:rsidRPr="002D18EC" w:rsidRDefault="00506790" w:rsidP="00506790">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506790" w:rsidRPr="00B6224B" w:rsidRDefault="00506790" w:rsidP="00B6224B">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r w:rsidR="00B6224B">
        <w:rPr>
          <w:rFonts w:ascii="华文楷体" w:eastAsia="华文楷体" w:hAnsi="华文楷体" w:hint="eastAsia"/>
          <w:sz w:val="24"/>
        </w:rPr>
        <w:t>：</w:t>
      </w:r>
    </w:p>
    <w:p w:rsidR="00506790" w:rsidRDefault="00506790" w:rsidP="00506790">
      <w:pPr>
        <w:spacing w:line="360" w:lineRule="auto"/>
        <w:ind w:firstLineChars="200" w:firstLine="480"/>
        <w:rPr>
          <w:rFonts w:ascii="华文楷体" w:eastAsia="华文楷体" w:hAnsi="华文楷体"/>
          <w:sz w:val="24"/>
        </w:rPr>
      </w:pPr>
    </w:p>
    <w:p w:rsidR="00491E80" w:rsidRDefault="00506790" w:rsidP="00491E80">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506790" w:rsidRPr="00F94FE4"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r w:rsidR="00506790" w:rsidRPr="00474897">
        <w:rPr>
          <w:rFonts w:ascii="华文楷体" w:eastAsia="华文楷体" w:hAnsi="华文楷体" w:hint="eastAsia"/>
          <w:sz w:val="24"/>
        </w:rPr>
        <w:t>(盖章)</w:t>
      </w:r>
    </w:p>
    <w:p w:rsidR="00506790"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B6224B" w:rsidRPr="00474897" w:rsidRDefault="00B6224B" w:rsidP="00506790">
      <w:pPr>
        <w:spacing w:line="360" w:lineRule="auto"/>
        <w:ind w:firstLineChars="200" w:firstLine="480"/>
        <w:rPr>
          <w:rFonts w:ascii="华文楷体" w:eastAsia="华文楷体" w:hAnsi="华文楷体"/>
          <w:sz w:val="24"/>
        </w:rPr>
      </w:pPr>
    </w:p>
    <w:p w:rsidR="00B6224B" w:rsidRPr="002D18EC" w:rsidRDefault="00B6224B" w:rsidP="00B6224B">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原股东</w:t>
      </w:r>
      <w:r w:rsidRPr="002D18EC">
        <w:rPr>
          <w:rFonts w:ascii="华文楷体" w:eastAsia="华文楷体" w:hAnsi="华文楷体" w:hint="eastAsia"/>
          <w:b/>
          <w:sz w:val="24"/>
        </w:rPr>
        <w:t>：</w:t>
      </w:r>
    </w:p>
    <w:p w:rsidR="00506790" w:rsidRDefault="00506790" w:rsidP="00506790">
      <w:pPr>
        <w:spacing w:line="360" w:lineRule="auto"/>
        <w:ind w:firstLineChars="200" w:firstLine="480"/>
        <w:jc w:val="left"/>
        <w:rPr>
          <w:rFonts w:ascii="华文楷体" w:eastAsia="华文楷体" w:hAnsi="华文楷体"/>
          <w:sz w:val="24"/>
        </w:rPr>
      </w:pPr>
    </w:p>
    <w:p w:rsidR="00506790" w:rsidRPr="003436FD" w:rsidRDefault="00506790" w:rsidP="00506790"/>
    <w:tbl>
      <w:tblPr>
        <w:tblStyle w:val="myOwnTableStyle"/>
      </w:tblPr>
      <w:tr>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成员</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出资金额（万元）</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所占比例（%）</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秦开益</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2072</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26.56</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曾祥超</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1524</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19.53</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秦福喜</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1952</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25.03</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秦福禄</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1952</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25.03</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重庆市农业资产经营管理有限公司</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300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3.85</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小计:7800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宋体" w:eastAsia="宋体" w:hAnsi="宋体" w:cs="宋体"/>
                <w:sz w:val="24"/>
                <w:szCs w:val="24"/>
              </w:rPr>
              <w:t xml:space="preserve">小计:100</w:t>
            </w:r>
          </w:p>
        </w:tc>
      </w:tr>
    </w:tbl>
    <w:p w:rsidR="00506790" w:rsidRPr="00076F77" w:rsidRDefault="0054069D" w:rsidP="00506790">
      <w:pPr>
        <w:rPr>
          <w:rFonts w:ascii="华文楷体" w:eastAsia="华文楷体" w:hAnsi="华文楷体"/>
          <w:sz w:val="24"/>
        </w:rPr>
      </w:pPr>
      <w:r w:rsidRPr="00076F77">
        <w:rPr>
          <w:rFonts w:ascii="华文楷体" w:eastAsia="华文楷体" w:hAnsi="华文楷体"/>
          <w:sz w:val="24"/>
        </w:rPr>
        <w:t/>
      </w:r>
    </w:p>
    <w:p w:rsidR="0072153A" w:rsidRDefault="0072153A"/>
    <w:sectPr w:rsidR="0072153A" w:rsidSect="00927A74">
      <w:footerReference w:type="even" r:id="rId6"/>
      <w:foot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1FB" w:rsidRDefault="004C51FB" w:rsidP="00506790">
      <w:r>
        <w:separator/>
      </w:r>
    </w:p>
  </w:endnote>
  <w:endnote w:type="continuationSeparator" w:id="1">
    <w:p w:rsidR="004C51FB" w:rsidRDefault="004C51FB" w:rsidP="005067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3BB" w:rsidRDefault="004C4D55">
    <w:pPr>
      <w:pStyle w:val="a4"/>
      <w:framePr w:wrap="around" w:vAnchor="text" w:hAnchor="margin" w:xAlign="center" w:y="1"/>
      <w:rPr>
        <w:rStyle w:val="a5"/>
      </w:rPr>
    </w:pPr>
    <w:r>
      <w:fldChar w:fldCharType="begin"/>
    </w:r>
    <w:r w:rsidR="0072153A">
      <w:rPr>
        <w:rStyle w:val="a5"/>
      </w:rPr>
      <w:instrText xml:space="preserve">PAGE  </w:instrText>
    </w:r>
    <w:r>
      <w:fldChar w:fldCharType="end"/>
    </w:r>
  </w:p>
  <w:p w:rsidR="00E073BB" w:rsidRDefault="004C51F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3BB" w:rsidRDefault="004C4D55">
    <w:pPr>
      <w:pStyle w:val="a4"/>
      <w:framePr w:wrap="around" w:vAnchor="text" w:hAnchor="margin" w:xAlign="center" w:y="1"/>
      <w:rPr>
        <w:rStyle w:val="a5"/>
      </w:rPr>
    </w:pPr>
    <w:r>
      <w:fldChar w:fldCharType="begin"/>
    </w:r>
    <w:r w:rsidR="0072153A">
      <w:rPr>
        <w:rStyle w:val="a5"/>
      </w:rPr>
      <w:instrText xml:space="preserve">PAGE  </w:instrText>
    </w:r>
    <w:r>
      <w:fldChar w:fldCharType="separate"/>
    </w:r>
    <w:r w:rsidR="00076F77">
      <w:rPr>
        <w:rStyle w:val="a5"/>
        <w:noProof/>
      </w:rPr>
      <w:t>13</w:t>
    </w:r>
    <w:r>
      <w:fldChar w:fldCharType="end"/>
    </w:r>
  </w:p>
  <w:p w:rsidR="00E073BB" w:rsidRDefault="004C51F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1FB" w:rsidRDefault="004C51FB" w:rsidP="00506790">
      <w:r>
        <w:separator/>
      </w:r>
    </w:p>
  </w:footnote>
  <w:footnote w:type="continuationSeparator" w:id="1">
    <w:p w:rsidR="004C51FB" w:rsidRDefault="004C51FB" w:rsidP="005067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6790"/>
    <w:rsid w:val="00034EFD"/>
    <w:rsid w:val="00076F77"/>
    <w:rsid w:val="001221F6"/>
    <w:rsid w:val="00166B26"/>
    <w:rsid w:val="001C7E0C"/>
    <w:rsid w:val="002473AC"/>
    <w:rsid w:val="0028635B"/>
    <w:rsid w:val="00293737"/>
    <w:rsid w:val="00374474"/>
    <w:rsid w:val="003B2A23"/>
    <w:rsid w:val="003B5CC6"/>
    <w:rsid w:val="00491E80"/>
    <w:rsid w:val="004C4261"/>
    <w:rsid w:val="004C4D55"/>
    <w:rsid w:val="004C51FB"/>
    <w:rsid w:val="00506790"/>
    <w:rsid w:val="00510D22"/>
    <w:rsid w:val="005129D3"/>
    <w:rsid w:val="005211B9"/>
    <w:rsid w:val="0054069D"/>
    <w:rsid w:val="006135CD"/>
    <w:rsid w:val="0072153A"/>
    <w:rsid w:val="00797356"/>
    <w:rsid w:val="008806D0"/>
    <w:rsid w:val="009356FA"/>
    <w:rsid w:val="00A0144E"/>
    <w:rsid w:val="00A07DB0"/>
    <w:rsid w:val="00A554D3"/>
    <w:rsid w:val="00AC2A16"/>
    <w:rsid w:val="00AE6644"/>
    <w:rsid w:val="00B6224B"/>
    <w:rsid w:val="00CE0BA3"/>
    <w:rsid w:val="00CE0D73"/>
    <w:rsid w:val="00D07A99"/>
    <w:rsid w:val="00D63233"/>
    <w:rsid w:val="00D67207"/>
    <w:rsid w:val="00E243FC"/>
    <w:rsid w:val="00E26154"/>
    <w:rsid w:val="00F04A6C"/>
    <w:rsid w:val="00F319E7"/>
    <w:rsid w:val="00F462FE"/>
    <w:rsid w:val="00F558A8"/>
    <w:rsid w:val="00F94F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7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7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06790"/>
    <w:rPr>
      <w:sz w:val="18"/>
      <w:szCs w:val="18"/>
    </w:rPr>
  </w:style>
  <w:style w:type="paragraph" w:styleId="a4">
    <w:name w:val="footer"/>
    <w:basedOn w:val="a"/>
    <w:link w:val="Char0"/>
    <w:unhideWhenUsed/>
    <w:rsid w:val="005067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06790"/>
    <w:rPr>
      <w:sz w:val="18"/>
      <w:szCs w:val="18"/>
    </w:rPr>
  </w:style>
  <w:style w:type="character" w:styleId="a5">
    <w:name w:val="page number"/>
    <w:basedOn w:val="a0"/>
    <w:rsid w:val="00506790"/>
  </w:style>
</w:styles>
</file>

<file path=word/webSettings.xml><?xml version="1.0" encoding="utf-8"?>
<w:webSettings xmlns:r="http://schemas.openxmlformats.org/officeDocument/2006/relationships" xmlns:w="http://schemas.openxmlformats.org/wordprocessingml/2006/main">
  <w:divs>
    <w:div w:id="60504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HsuTau</cp:lastModifiedBy>
  <cp:revision>6</cp:revision>
  <cp:lastPrinted>2015-07-28T03:04:00Z</cp:lastPrinted>
  <dcterms:created xsi:type="dcterms:W3CDTF">2015-12-09T03:17:00Z</dcterms:created>
  <dcterms:modified xsi:type="dcterms:W3CDTF">2017-05-19T06:10:00Z</dcterms:modified>
</cp:coreProperties>
</file>