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A2D" w:rsidRPr="00C83A2D" w:rsidRDefault="00C83A2D" w:rsidP="00C83A2D">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00147B3E" w:rsidRPr="00147B3E">
        <w:rPr>
          <w:rFonts w:ascii="华文楷体" w:eastAsia="华文楷体" w:hAnsi="华文楷体"/>
          <w:sz w:val="24"/>
        </w:rPr>
        <w:t>${7fd392c1}</w:t>
      </w:r>
    </w:p>
    <w:p w:rsidR="00A81FBF" w:rsidRDefault="00FC7D63" w:rsidP="008F1B70">
      <w:pPr>
        <w:spacing w:line="660" w:lineRule="exact"/>
        <w:ind w:firstLineChars="650" w:firstLine="2863"/>
        <w:rPr>
          <w:rFonts w:ascii="华文楷体" w:eastAsia="华文楷体" w:hAnsi="华文楷体"/>
          <w:b/>
          <w:sz w:val="44"/>
          <w:szCs w:val="44"/>
        </w:rPr>
      </w:pPr>
      <w:r>
        <w:rPr>
          <w:rFonts w:ascii="华文楷体" w:eastAsia="华文楷体" w:hAnsi="华文楷体" w:hint="eastAsia"/>
          <w:b/>
          <w:sz w:val="44"/>
          <w:szCs w:val="44"/>
        </w:rPr>
        <w:t>投资</w:t>
      </w:r>
      <w:r w:rsidR="008F1B70">
        <w:rPr>
          <w:rFonts w:ascii="华文楷体" w:eastAsia="华文楷体" w:hAnsi="华文楷体" w:hint="eastAsia"/>
          <w:b/>
          <w:sz w:val="44"/>
          <w:szCs w:val="44"/>
        </w:rPr>
        <w:t>协议</w:t>
      </w:r>
    </w:p>
    <w:p w:rsidR="00DC60D9" w:rsidRDefault="00DC60D9" w:rsidP="00DC60D9">
      <w:pPr>
        <w:spacing w:line="660" w:lineRule="exact"/>
        <w:ind w:firstLineChars="650" w:firstLine="1560"/>
        <w:rPr>
          <w:rFonts w:ascii="华文楷体" w:eastAsia="华文楷体" w:hAnsi="华文楷体"/>
          <w:sz w:val="24"/>
        </w:rPr>
      </w:pPr>
    </w:p>
    <w:p w:rsidR="00DC60D9" w:rsidRDefault="00DC60D9" w:rsidP="00DC60D9">
      <w:pPr>
        <w:spacing w:line="360" w:lineRule="auto"/>
        <w:ind w:firstLineChars="250" w:firstLine="600"/>
        <w:rPr>
          <w:rFonts w:ascii="华文楷体" w:eastAsia="华文楷体" w:hAnsi="华文楷体"/>
          <w:sz w:val="24"/>
        </w:rPr>
      </w:pPr>
      <w:r w:rsidRPr="00474897">
        <w:rPr>
          <w:rFonts w:ascii="华文楷体" w:eastAsia="华文楷体" w:hAnsi="华文楷体" w:hint="eastAsia"/>
          <w:sz w:val="24"/>
        </w:rPr>
        <w:t>本投资协议由以下各方</w:t>
      </w:r>
      <w:r w:rsidRPr="00147B3E">
        <w:rPr>
          <w:rFonts w:ascii="华文楷体" w:eastAsia="华文楷体" w:hAnsi="华文楷体" w:hint="eastAsia"/>
          <w:color w:val="000000" w:themeColor="text1"/>
          <w:sz w:val="24"/>
        </w:rPr>
        <w:t>于</w:t>
      </w:r>
      <w:r w:rsidR="00147B3E" w:rsidRPr="00147B3E">
        <w:rPr>
          <w:rFonts w:ascii="华文楷体" w:eastAsia="华文楷体" w:hAnsi="华文楷体"/>
          <w:color w:val="000000" w:themeColor="text1"/>
          <w:sz w:val="24"/>
        </w:rPr>
        <w:t>${a6284a34}</w:t>
      </w:r>
      <w:r w:rsidRPr="00147B3E">
        <w:rPr>
          <w:rFonts w:ascii="华文楷体" w:eastAsia="华文楷体" w:hAnsi="华文楷体" w:hint="eastAsia"/>
          <w:color w:val="000000" w:themeColor="text1"/>
          <w:sz w:val="24"/>
        </w:rPr>
        <w:t>在中国重</w:t>
      </w:r>
      <w:r w:rsidRPr="00474897">
        <w:rPr>
          <w:rFonts w:ascii="华文楷体" w:eastAsia="华文楷体" w:hAnsi="华文楷体" w:hint="eastAsia"/>
          <w:sz w:val="24"/>
        </w:rPr>
        <w:t>庆签订</w:t>
      </w:r>
      <w:r>
        <w:rPr>
          <w:rFonts w:ascii="华文楷体" w:eastAsia="华文楷体" w:hAnsi="华文楷体" w:hint="eastAsia"/>
          <w:sz w:val="24"/>
        </w:rPr>
        <w:t>。</w:t>
      </w:r>
    </w:p>
    <w:p w:rsidR="00AB00D8" w:rsidRDefault="00AB00D8" w:rsidP="00727C96">
      <w:pPr>
        <w:spacing w:line="360" w:lineRule="auto"/>
        <w:ind w:firstLineChars="250" w:firstLine="600"/>
        <w:rPr>
          <w:rFonts w:ascii="华文楷体" w:eastAsia="华文楷体" w:hAnsi="华文楷体"/>
          <w:sz w:val="24"/>
        </w:rPr>
      </w:pPr>
    </w:p>
    <w:p w:rsidR="00A81FBF" w:rsidRPr="00474897" w:rsidRDefault="00A81FBF" w:rsidP="00727C96">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A81FBF" w:rsidRDefault="00A81FBF" w:rsidP="00727C96">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727C96" w:rsidRDefault="00727C96" w:rsidP="00727C96">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727C96" w:rsidRPr="00727C96" w:rsidRDefault="00727C96" w:rsidP="00727C96">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w:t>
      </w:r>
      <w:proofErr w:type="gramStart"/>
      <w:r>
        <w:rPr>
          <w:rFonts w:ascii="华文楷体" w:eastAsia="华文楷体" w:hAnsi="华文楷体" w:hint="eastAsia"/>
          <w:b/>
          <w:sz w:val="24"/>
        </w:rPr>
        <w:t>汤文志</w:t>
      </w:r>
      <w:proofErr w:type="gramEnd"/>
    </w:p>
    <w:p w:rsidR="00A81FBF" w:rsidRPr="00034CE9" w:rsidRDefault="00A81FBF" w:rsidP="00727C96">
      <w:pPr>
        <w:adjustRightInd w:val="0"/>
        <w:snapToGrid w:val="0"/>
        <w:spacing w:line="360" w:lineRule="auto"/>
        <w:ind w:firstLineChars="300" w:firstLine="720"/>
        <w:rPr>
          <w:rFonts w:ascii="华文楷体" w:eastAsia="华文楷体" w:hAnsi="华文楷体"/>
          <w:b/>
          <w:sz w:val="24"/>
        </w:rPr>
      </w:pPr>
      <w:r w:rsidRPr="00474897">
        <w:rPr>
          <w:rFonts w:ascii="华文楷体" w:eastAsia="华文楷体" w:hAnsi="华文楷体" w:hint="eastAsia"/>
          <w:sz w:val="24"/>
        </w:rPr>
        <w:t xml:space="preserve">           </w:t>
      </w:r>
    </w:p>
    <w:p w:rsidR="00A81FBF" w:rsidRPr="00474897" w:rsidRDefault="00A81FBF" w:rsidP="00727C96">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147B3E" w:rsidRDefault="00147B3E" w:rsidP="00727C96">
      <w:pPr>
        <w:spacing w:line="360" w:lineRule="auto"/>
        <w:ind w:firstLineChars="300" w:firstLine="721"/>
        <w:rPr>
          <w:rFonts w:ascii="华文楷体" w:eastAsia="华文楷体" w:hAnsi="华文楷体"/>
          <w:b/>
          <w:sz w:val="24"/>
        </w:rPr>
      </w:pPr>
      <w:r w:rsidRPr="00147B3E">
        <w:rPr>
          <w:rFonts w:ascii="华文楷体" w:eastAsia="华文楷体" w:hAnsi="华文楷体"/>
          <w:b/>
          <w:sz w:val="24"/>
        </w:rPr>
        <w:t>${3cb80e7c}</w:t>
      </w:r>
    </w:p>
    <w:p w:rsidR="007837B1" w:rsidRDefault="00727C96" w:rsidP="00727C96">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00147B3E" w:rsidRPr="00147B3E">
        <w:rPr>
          <w:rFonts w:ascii="华文楷体" w:eastAsia="华文楷体" w:hAnsi="华文楷体"/>
          <w:b/>
          <w:sz w:val="24"/>
        </w:rPr>
        <w:t>${b8dfbb35}</w:t>
      </w:r>
    </w:p>
    <w:p w:rsidR="00727C96" w:rsidRPr="00727C96" w:rsidRDefault="00727C96" w:rsidP="00727C96">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00147B3E" w:rsidRPr="00147B3E">
        <w:rPr>
          <w:rFonts w:ascii="华文楷体" w:eastAsia="华文楷体" w:hAnsi="华文楷体"/>
          <w:b/>
          <w:sz w:val="24"/>
        </w:rPr>
        <w:t>${326449ca}</w:t>
      </w:r>
    </w:p>
    <w:p w:rsidR="00727C96" w:rsidRDefault="00727C96" w:rsidP="00727C96">
      <w:pPr>
        <w:spacing w:line="360" w:lineRule="auto"/>
        <w:rPr>
          <w:rFonts w:ascii="华文楷体" w:eastAsia="华文楷体" w:hAnsi="华文楷体"/>
          <w:b/>
          <w:sz w:val="24"/>
        </w:rPr>
      </w:pPr>
    </w:p>
    <w:p w:rsidR="00727C96" w:rsidRDefault="004361E6" w:rsidP="00727C96">
      <w:pPr>
        <w:spacing w:line="360" w:lineRule="auto"/>
        <w:rPr>
          <w:rFonts w:ascii="华文楷体" w:eastAsia="华文楷体" w:hAnsi="华文楷体"/>
          <w:sz w:val="24"/>
        </w:rPr>
      </w:pPr>
      <w:r w:rsidRPr="00474897">
        <w:rPr>
          <w:rFonts w:ascii="华文楷体" w:eastAsia="华文楷体" w:hAnsi="华文楷体" w:hint="eastAsia"/>
          <w:b/>
          <w:sz w:val="24"/>
        </w:rPr>
        <w:t>设立人</w:t>
      </w:r>
      <w:r w:rsidRPr="00474897">
        <w:rPr>
          <w:rFonts w:ascii="华文楷体" w:eastAsia="华文楷体" w:hAnsi="华文楷体" w:hint="eastAsia"/>
          <w:sz w:val="24"/>
        </w:rPr>
        <w:t>：</w:t>
      </w:r>
    </w:p>
    <w:p w:rsidR="006E65BC" w:rsidRPr="00147B3E" w:rsidRDefault="00147B3E" w:rsidP="00727C96">
      <w:pPr>
        <w:spacing w:line="360" w:lineRule="auto"/>
        <w:ind w:firstLineChars="300" w:firstLine="721"/>
        <w:rPr>
          <w:rFonts w:ascii="华文楷体" w:eastAsia="华文楷体" w:hAnsi="华文楷体"/>
          <w:b/>
          <w:color w:val="000000" w:themeColor="text1"/>
          <w:sz w:val="24"/>
        </w:rPr>
      </w:pPr>
      <w:r w:rsidRPr="00147B3E">
        <w:rPr>
          <w:rFonts w:ascii="华文楷体" w:eastAsia="华文楷体" w:hAnsi="华文楷体"/>
          <w:b/>
          <w:color w:val="000000" w:themeColor="text1"/>
          <w:sz w:val="24"/>
        </w:rPr>
        <w:t>${57f80098}</w:t>
      </w:r>
    </w:p>
    <w:p w:rsidR="004361E6" w:rsidRPr="00147B3E" w:rsidRDefault="004361E6" w:rsidP="004361E6">
      <w:pPr>
        <w:spacing w:line="360" w:lineRule="auto"/>
        <w:ind w:firstLineChars="300" w:firstLine="720"/>
        <w:rPr>
          <w:rFonts w:ascii="华文楷体" w:eastAsia="华文楷体" w:hAnsi="华文楷体"/>
          <w:color w:val="000000" w:themeColor="text1"/>
          <w:sz w:val="24"/>
        </w:rPr>
      </w:pPr>
      <w:r w:rsidRPr="00147B3E">
        <w:rPr>
          <w:rFonts w:ascii="华文楷体" w:eastAsia="华文楷体" w:hAnsi="华文楷体" w:hint="eastAsia"/>
          <w:color w:val="000000" w:themeColor="text1"/>
          <w:sz w:val="24"/>
        </w:rPr>
        <w:t>（以上</w:t>
      </w:r>
      <w:r w:rsidR="00883BDE" w:rsidRPr="00147B3E">
        <w:rPr>
          <w:rFonts w:ascii="华文楷体" w:eastAsia="华文楷体" w:hAnsi="华文楷体" w:hint="eastAsia"/>
          <w:color w:val="000000" w:themeColor="text1"/>
          <w:sz w:val="24"/>
        </w:rPr>
        <w:t>为被投资方章程</w:t>
      </w:r>
      <w:r w:rsidRPr="00147B3E">
        <w:rPr>
          <w:rFonts w:ascii="华文楷体" w:eastAsia="华文楷体" w:hAnsi="华文楷体" w:hint="eastAsia"/>
          <w:color w:val="000000" w:themeColor="text1"/>
          <w:sz w:val="24"/>
        </w:rPr>
        <w:t>上记载的主要出资人、股东或设立人)</w:t>
      </w:r>
    </w:p>
    <w:p w:rsidR="00AB00D8" w:rsidRPr="00147B3E" w:rsidRDefault="00AB00D8" w:rsidP="00A81FBF">
      <w:pPr>
        <w:spacing w:line="360" w:lineRule="auto"/>
        <w:rPr>
          <w:rFonts w:ascii="华文楷体" w:eastAsia="华文楷体" w:hAnsi="华文楷体"/>
          <w:color w:val="000000" w:themeColor="text1"/>
          <w:sz w:val="24"/>
        </w:rPr>
      </w:pPr>
    </w:p>
    <w:p w:rsidR="00A81FBF" w:rsidRPr="00147B3E" w:rsidRDefault="00A81FBF" w:rsidP="00F915C5">
      <w:pPr>
        <w:spacing w:line="360" w:lineRule="auto"/>
        <w:rPr>
          <w:rFonts w:ascii="华文楷体" w:eastAsia="华文楷体" w:hAnsi="华文楷体"/>
          <w:color w:val="000000" w:themeColor="text1"/>
          <w:sz w:val="24"/>
        </w:rPr>
      </w:pPr>
      <w:r w:rsidRPr="00147B3E">
        <w:rPr>
          <w:rFonts w:ascii="华文楷体" w:eastAsia="华文楷体" w:hAnsi="华文楷体" w:hint="eastAsia"/>
          <w:b/>
          <w:color w:val="000000" w:themeColor="text1"/>
          <w:sz w:val="24"/>
        </w:rPr>
        <w:t>鉴于</w:t>
      </w:r>
      <w:r w:rsidRPr="00147B3E">
        <w:rPr>
          <w:rFonts w:ascii="华文楷体" w:eastAsia="华文楷体" w:hAnsi="华文楷体" w:hint="eastAsia"/>
          <w:color w:val="000000" w:themeColor="text1"/>
          <w:sz w:val="24"/>
        </w:rPr>
        <w:t>：</w:t>
      </w:r>
    </w:p>
    <w:p w:rsidR="00E208D4" w:rsidRPr="00147B3E" w:rsidRDefault="00E208D4" w:rsidP="00F915C5">
      <w:pPr>
        <w:adjustRightInd w:val="0"/>
        <w:snapToGrid w:val="0"/>
        <w:spacing w:line="360" w:lineRule="auto"/>
        <w:ind w:firstLine="480"/>
        <w:rPr>
          <w:rFonts w:ascii="华文楷体" w:eastAsia="华文楷体" w:hAnsi="华文楷体"/>
          <w:color w:val="000000" w:themeColor="text1"/>
          <w:sz w:val="24"/>
        </w:rPr>
      </w:pPr>
      <w:r w:rsidRPr="00147B3E">
        <w:rPr>
          <w:rFonts w:ascii="华文楷体" w:eastAsia="华文楷体" w:hAnsi="华文楷体" w:hint="eastAsia"/>
          <w:color w:val="000000" w:themeColor="text1"/>
          <w:sz w:val="24"/>
        </w:rPr>
        <w:t>1</w:t>
      </w:r>
      <w:r w:rsidR="00470DCD" w:rsidRPr="00147B3E">
        <w:rPr>
          <w:rFonts w:ascii="华文楷体" w:eastAsia="华文楷体" w:hAnsi="华文楷体" w:hint="eastAsia"/>
          <w:color w:val="000000" w:themeColor="text1"/>
          <w:sz w:val="24"/>
        </w:rPr>
        <w:t>、</w:t>
      </w:r>
      <w:r w:rsidRPr="00147B3E">
        <w:rPr>
          <w:rFonts w:ascii="华文楷体" w:eastAsia="华文楷体" w:hAnsi="华文楷体" w:hint="eastAsia"/>
          <w:color w:val="000000" w:themeColor="text1"/>
          <w:sz w:val="24"/>
        </w:rPr>
        <w:t>被投资方系依据中华人民共和国法律、法规成立、并经工商行政管理部门核准登记的合作社法人，具备完全独立的对外经营资格。</w:t>
      </w:r>
    </w:p>
    <w:p w:rsidR="00E208D4" w:rsidRPr="00147B3E" w:rsidRDefault="00470DCD" w:rsidP="00705E30">
      <w:pPr>
        <w:spacing w:line="360" w:lineRule="auto"/>
        <w:ind w:firstLineChars="300" w:firstLine="720"/>
        <w:rPr>
          <w:rFonts w:ascii="华文楷体" w:eastAsia="华文楷体" w:hAnsi="华文楷体"/>
          <w:color w:val="000000" w:themeColor="text1"/>
          <w:sz w:val="24"/>
        </w:rPr>
      </w:pPr>
      <w:r w:rsidRPr="00147B3E">
        <w:rPr>
          <w:rFonts w:ascii="华文楷体" w:eastAsia="华文楷体" w:hAnsi="华文楷体" w:hint="eastAsia"/>
          <w:color w:val="000000" w:themeColor="text1"/>
          <w:sz w:val="24"/>
        </w:rPr>
        <w:t>2</w:t>
      </w:r>
      <w:r w:rsidR="00E208D4" w:rsidRPr="00147B3E">
        <w:rPr>
          <w:rFonts w:ascii="华文楷体" w:eastAsia="华文楷体" w:hAnsi="华文楷体" w:hint="eastAsia"/>
          <w:color w:val="000000" w:themeColor="text1"/>
          <w:sz w:val="24"/>
        </w:rPr>
        <w:t>、</w:t>
      </w:r>
      <w:r w:rsidR="00147B3E" w:rsidRPr="00147B3E">
        <w:rPr>
          <w:rFonts w:ascii="华文楷体" w:eastAsia="华文楷体" w:hAnsi="华文楷体"/>
          <w:color w:val="000000" w:themeColor="text1"/>
          <w:sz w:val="24"/>
        </w:rPr>
        <w:t>${be85362a}</w:t>
      </w:r>
    </w:p>
    <w:p w:rsidR="00E208D4" w:rsidRPr="00147B3E" w:rsidRDefault="00470DCD" w:rsidP="00F915C5">
      <w:pPr>
        <w:adjustRightInd w:val="0"/>
        <w:snapToGrid w:val="0"/>
        <w:spacing w:line="360" w:lineRule="auto"/>
        <w:ind w:firstLine="480"/>
        <w:rPr>
          <w:rFonts w:ascii="华文楷体" w:eastAsia="华文楷体" w:hAnsi="华文楷体"/>
          <w:color w:val="000000" w:themeColor="text1"/>
          <w:sz w:val="24"/>
        </w:rPr>
      </w:pPr>
      <w:r w:rsidRPr="00147B3E">
        <w:rPr>
          <w:rFonts w:ascii="华文楷体" w:eastAsia="华文楷体" w:hAnsi="华文楷体" w:hint="eastAsia"/>
          <w:color w:val="000000" w:themeColor="text1"/>
          <w:sz w:val="24"/>
        </w:rPr>
        <w:lastRenderedPageBreak/>
        <w:t>3</w:t>
      </w:r>
      <w:r w:rsidR="00E208D4" w:rsidRPr="00147B3E">
        <w:rPr>
          <w:rFonts w:ascii="华文楷体" w:eastAsia="华文楷体" w:hAnsi="华文楷体" w:hint="eastAsia"/>
          <w:color w:val="000000" w:themeColor="text1"/>
          <w:sz w:val="24"/>
        </w:rPr>
        <w:t>、被投资人及</w:t>
      </w:r>
      <w:r w:rsidR="007123EA" w:rsidRPr="00147B3E">
        <w:rPr>
          <w:rFonts w:ascii="华文楷体" w:eastAsia="华文楷体" w:hAnsi="华文楷体" w:hint="eastAsia"/>
          <w:color w:val="000000" w:themeColor="text1"/>
          <w:sz w:val="24"/>
        </w:rPr>
        <w:t>设立人</w:t>
      </w:r>
      <w:r w:rsidR="00E208D4" w:rsidRPr="00147B3E">
        <w:rPr>
          <w:rFonts w:ascii="华文楷体" w:eastAsia="华文楷体" w:hAnsi="华文楷体" w:hint="eastAsia"/>
          <w:color w:val="000000" w:themeColor="text1"/>
          <w:sz w:val="24"/>
        </w:rPr>
        <w:t>一致同意投资方以人民币出资成为被投资方成员，投资方出资</w:t>
      </w:r>
      <w:r w:rsidR="00147B3E" w:rsidRPr="00147B3E">
        <w:rPr>
          <w:rFonts w:ascii="华文楷体" w:eastAsia="华文楷体" w:hAnsi="华文楷体"/>
          <w:color w:val="000000" w:themeColor="text1"/>
          <w:sz w:val="24"/>
          <w:u w:val="single"/>
        </w:rPr>
        <w:t>${9aee15c7}</w:t>
      </w:r>
      <w:r w:rsidR="00E208D4" w:rsidRPr="00147B3E">
        <w:rPr>
          <w:rFonts w:ascii="华文楷体" w:eastAsia="华文楷体" w:hAnsi="华文楷体" w:hint="eastAsia"/>
          <w:color w:val="000000" w:themeColor="text1"/>
          <w:sz w:val="24"/>
        </w:rPr>
        <w:t>，投资完成后占被投资方总出资额的</w:t>
      </w:r>
      <w:r w:rsidR="00147B3E" w:rsidRPr="00147B3E">
        <w:rPr>
          <w:rFonts w:ascii="华文楷体" w:eastAsia="华文楷体" w:hAnsi="华文楷体"/>
          <w:color w:val="000000" w:themeColor="text1"/>
          <w:sz w:val="24"/>
          <w:u w:val="single"/>
        </w:rPr>
        <w:t>${7f5ce3a0}</w:t>
      </w:r>
      <w:r w:rsidR="00E208D4" w:rsidRPr="00147B3E">
        <w:rPr>
          <w:rFonts w:ascii="华文楷体" w:eastAsia="华文楷体" w:hAnsi="华文楷体" w:hint="eastAsia"/>
          <w:color w:val="000000" w:themeColor="text1"/>
          <w:sz w:val="24"/>
        </w:rPr>
        <w:t>份额。</w:t>
      </w:r>
    </w:p>
    <w:p w:rsidR="00A81FBF" w:rsidRPr="00474897" w:rsidRDefault="00E208D4" w:rsidP="00F915C5">
      <w:pPr>
        <w:adjustRightInd w:val="0"/>
        <w:snapToGrid w:val="0"/>
        <w:spacing w:line="360" w:lineRule="auto"/>
        <w:ind w:firstLine="480"/>
        <w:rPr>
          <w:rFonts w:ascii="华文楷体" w:eastAsia="华文楷体" w:hAnsi="华文楷体"/>
          <w:sz w:val="24"/>
        </w:rPr>
      </w:pPr>
      <w:r w:rsidRPr="00474897">
        <w:rPr>
          <w:rFonts w:ascii="华文楷体" w:eastAsia="华文楷体" w:hAnsi="华文楷体" w:hint="eastAsia"/>
          <w:sz w:val="24"/>
        </w:rPr>
        <w:t>上述各方本着平等、自愿、互利的原则，根据《中华人民共和国合同法》、《中华人民共和国农民专业合作社法》、</w:t>
      </w:r>
      <w:r w:rsidR="00F915C5" w:rsidRPr="00F915C5">
        <w:rPr>
          <w:rFonts w:ascii="华文楷体" w:eastAsia="华文楷体" w:hAnsi="华文楷体" w:hint="eastAsia"/>
          <w:sz w:val="24"/>
        </w:rPr>
        <w:t>《重庆市实施&lt;中华人民共和国农民专业合作社法&gt;办法》</w:t>
      </w:r>
      <w:r w:rsidRPr="00474897">
        <w:rPr>
          <w:rFonts w:ascii="华文楷体" w:eastAsia="华文楷体" w:hAnsi="华文楷体" w:hint="eastAsia"/>
          <w:sz w:val="24"/>
        </w:rPr>
        <w:t>及其他有关法律、法规和规章，签订本协议，共同遵照执行</w:t>
      </w:r>
      <w:r w:rsidR="00A8133D">
        <w:rPr>
          <w:rFonts w:ascii="华文楷体" w:eastAsia="华文楷体" w:hAnsi="华文楷体" w:hint="eastAsia"/>
          <w:sz w:val="24"/>
        </w:rPr>
        <w:t>。</w:t>
      </w:r>
    </w:p>
    <w:p w:rsidR="00A81FBF" w:rsidRPr="00DF04A4" w:rsidRDefault="00470DCD" w:rsidP="007123EA">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第一</w:t>
      </w:r>
      <w:r w:rsidR="00A81FBF" w:rsidRPr="00C51A85">
        <w:rPr>
          <w:rFonts w:ascii="华文楷体" w:eastAsia="华文楷体" w:hAnsi="华文楷体" w:hint="eastAsia"/>
          <w:b/>
          <w:sz w:val="24"/>
        </w:rPr>
        <w:t>条</w:t>
      </w:r>
      <w:r w:rsidR="00A81FBF">
        <w:rPr>
          <w:rFonts w:ascii="华文楷体" w:eastAsia="华文楷体" w:hAnsi="华文楷体" w:hint="eastAsia"/>
          <w:b/>
          <w:sz w:val="24"/>
        </w:rPr>
        <w:t xml:space="preserve">  出资条款</w:t>
      </w:r>
    </w:p>
    <w:p w:rsidR="00A81FBF" w:rsidRPr="00147B3E" w:rsidRDefault="00470DCD" w:rsidP="007123EA">
      <w:pPr>
        <w:adjustRightInd w:val="0"/>
        <w:snapToGrid w:val="0"/>
        <w:spacing w:line="360" w:lineRule="auto"/>
        <w:ind w:firstLineChars="200" w:firstLine="480"/>
        <w:rPr>
          <w:rFonts w:ascii="华文楷体" w:eastAsia="华文楷体" w:hAnsi="华文楷体"/>
          <w:color w:val="000000" w:themeColor="text1"/>
          <w:sz w:val="24"/>
        </w:rPr>
      </w:pPr>
      <w:r w:rsidRPr="00147B3E">
        <w:rPr>
          <w:rFonts w:ascii="华文楷体" w:eastAsia="华文楷体" w:hAnsi="华文楷体" w:hint="eastAsia"/>
          <w:color w:val="000000" w:themeColor="text1"/>
          <w:sz w:val="24"/>
        </w:rPr>
        <w:t>1</w:t>
      </w:r>
      <w:r w:rsidR="00295170" w:rsidRPr="00147B3E">
        <w:rPr>
          <w:rFonts w:ascii="华文楷体" w:eastAsia="华文楷体" w:hAnsi="华文楷体" w:hint="eastAsia"/>
          <w:color w:val="000000" w:themeColor="text1"/>
          <w:sz w:val="24"/>
        </w:rPr>
        <w:t>.1</w:t>
      </w:r>
      <w:r w:rsidR="00A81FBF" w:rsidRPr="00147B3E">
        <w:rPr>
          <w:rFonts w:ascii="华文楷体" w:eastAsia="华文楷体" w:hAnsi="华文楷体" w:hint="eastAsia"/>
          <w:color w:val="000000" w:themeColor="text1"/>
          <w:sz w:val="24"/>
        </w:rPr>
        <w:t>各方同意</w:t>
      </w:r>
      <w:r w:rsidR="00A716DD" w:rsidRPr="00147B3E">
        <w:rPr>
          <w:rFonts w:ascii="华文楷体" w:eastAsia="华文楷体" w:hAnsi="华文楷体" w:hint="eastAsia"/>
          <w:color w:val="000000" w:themeColor="text1"/>
          <w:sz w:val="24"/>
        </w:rPr>
        <w:t>被投资方价值是经协议各方认可的第三</w:t>
      </w:r>
      <w:proofErr w:type="gramStart"/>
      <w:r w:rsidR="00A716DD" w:rsidRPr="00147B3E">
        <w:rPr>
          <w:rFonts w:ascii="华文楷体" w:eastAsia="华文楷体" w:hAnsi="华文楷体" w:hint="eastAsia"/>
          <w:color w:val="000000" w:themeColor="text1"/>
          <w:sz w:val="24"/>
        </w:rPr>
        <w:t>方咨询</w:t>
      </w:r>
      <w:proofErr w:type="gramEnd"/>
      <w:r w:rsidR="00A716DD" w:rsidRPr="00147B3E">
        <w:rPr>
          <w:rFonts w:ascii="华文楷体" w:eastAsia="华文楷体" w:hAnsi="华文楷体" w:hint="eastAsia"/>
          <w:color w:val="000000" w:themeColor="text1"/>
          <w:sz w:val="24"/>
        </w:rPr>
        <w:t>报告确定的</w:t>
      </w:r>
      <w:r w:rsidR="00E82FE8" w:rsidRPr="00147B3E">
        <w:rPr>
          <w:rFonts w:ascii="华文楷体" w:eastAsia="华文楷体" w:hAnsi="华文楷体" w:hint="eastAsia"/>
          <w:color w:val="000000" w:themeColor="text1"/>
          <w:sz w:val="24"/>
        </w:rPr>
        <w:t>净资产</w:t>
      </w:r>
      <w:r w:rsidR="00A81FBF" w:rsidRPr="00147B3E">
        <w:rPr>
          <w:rFonts w:ascii="华文楷体" w:eastAsia="华文楷体" w:hAnsi="华文楷体" w:hint="eastAsia"/>
          <w:color w:val="000000" w:themeColor="text1"/>
          <w:sz w:val="24"/>
        </w:rPr>
        <w:t>。经各方确认，被投资方估值为人民币</w:t>
      </w:r>
      <w:r w:rsidR="00147B3E" w:rsidRPr="00147B3E">
        <w:rPr>
          <w:rFonts w:ascii="华文楷体" w:eastAsia="华文楷体" w:hAnsi="华文楷体"/>
          <w:color w:val="000000" w:themeColor="text1"/>
          <w:sz w:val="24"/>
          <w:u w:val="single"/>
        </w:rPr>
        <w:t>${9659560e}</w:t>
      </w:r>
      <w:r w:rsidR="00147B3E" w:rsidRPr="00147B3E">
        <w:rPr>
          <w:rFonts w:ascii="华文楷体" w:eastAsia="华文楷体" w:hAnsi="华文楷体" w:hint="eastAsia"/>
          <w:color w:val="000000" w:themeColor="text1"/>
          <w:sz w:val="24"/>
          <w:u w:val="single"/>
        </w:rPr>
        <w:t xml:space="preserve"> </w:t>
      </w:r>
      <w:r w:rsidR="00A81FBF" w:rsidRPr="00147B3E">
        <w:rPr>
          <w:rFonts w:ascii="华文楷体" w:eastAsia="华文楷体" w:hAnsi="华文楷体" w:hint="eastAsia"/>
          <w:color w:val="000000" w:themeColor="text1"/>
          <w:sz w:val="24"/>
        </w:rPr>
        <w:t>(</w:t>
      </w:r>
      <w:r w:rsidR="00A716DD" w:rsidRPr="00147B3E">
        <w:rPr>
          <w:rFonts w:ascii="华文楷体" w:eastAsia="华文楷体" w:hAnsi="华文楷体" w:hint="eastAsia"/>
          <w:color w:val="000000" w:themeColor="text1"/>
          <w:sz w:val="24"/>
        </w:rPr>
        <w:t>依据第三</w:t>
      </w:r>
      <w:proofErr w:type="gramStart"/>
      <w:r w:rsidR="00A716DD" w:rsidRPr="00147B3E">
        <w:rPr>
          <w:rFonts w:ascii="华文楷体" w:eastAsia="华文楷体" w:hAnsi="华文楷体" w:hint="eastAsia"/>
          <w:color w:val="000000" w:themeColor="text1"/>
          <w:sz w:val="24"/>
        </w:rPr>
        <w:t>方咨询</w:t>
      </w:r>
      <w:proofErr w:type="gramEnd"/>
      <w:r w:rsidR="00A716DD" w:rsidRPr="00147B3E">
        <w:rPr>
          <w:rFonts w:ascii="华文楷体" w:eastAsia="华文楷体" w:hAnsi="华文楷体" w:hint="eastAsia"/>
          <w:color w:val="000000" w:themeColor="text1"/>
          <w:sz w:val="24"/>
        </w:rPr>
        <w:t>报告</w:t>
      </w:r>
      <w:r w:rsidR="00295170" w:rsidRPr="00147B3E">
        <w:rPr>
          <w:rFonts w:ascii="华文楷体" w:eastAsia="华文楷体" w:hAnsi="华文楷体" w:hint="eastAsia"/>
          <w:color w:val="000000" w:themeColor="text1"/>
          <w:sz w:val="24"/>
        </w:rPr>
        <w:t>基础上</w:t>
      </w:r>
      <w:r w:rsidR="00A81FBF" w:rsidRPr="00147B3E">
        <w:rPr>
          <w:rFonts w:ascii="华文楷体" w:eastAsia="华文楷体" w:hAnsi="华文楷体" w:hint="eastAsia"/>
          <w:color w:val="000000" w:themeColor="text1"/>
          <w:sz w:val="24"/>
        </w:rPr>
        <w:t>协商确定)。投资方出资</w:t>
      </w:r>
      <w:r w:rsidR="00147B3E" w:rsidRPr="00147B3E">
        <w:rPr>
          <w:rFonts w:ascii="华文楷体" w:eastAsia="华文楷体" w:hAnsi="华文楷体"/>
          <w:color w:val="000000" w:themeColor="text1"/>
          <w:sz w:val="24"/>
          <w:u w:val="single"/>
        </w:rPr>
        <w:t>${9aee15c7}</w:t>
      </w:r>
      <w:r w:rsidR="00A81FBF" w:rsidRPr="00147B3E">
        <w:rPr>
          <w:rFonts w:ascii="华文楷体" w:eastAsia="华文楷体" w:hAnsi="华文楷体" w:hint="eastAsia"/>
          <w:color w:val="000000" w:themeColor="text1"/>
          <w:sz w:val="24"/>
        </w:rPr>
        <w:t>，投资完成后占被投资方</w:t>
      </w:r>
      <w:r w:rsidRPr="00147B3E">
        <w:rPr>
          <w:rFonts w:ascii="华文楷体" w:eastAsia="华文楷体" w:hAnsi="华文楷体" w:hint="eastAsia"/>
          <w:color w:val="000000" w:themeColor="text1"/>
          <w:sz w:val="24"/>
        </w:rPr>
        <w:t>总出资额</w:t>
      </w:r>
      <w:r w:rsidR="00A81FBF" w:rsidRPr="00147B3E">
        <w:rPr>
          <w:rFonts w:ascii="华文楷体" w:eastAsia="华文楷体" w:hAnsi="华文楷体" w:hint="eastAsia"/>
          <w:color w:val="000000" w:themeColor="text1"/>
          <w:sz w:val="24"/>
        </w:rPr>
        <w:t>的</w:t>
      </w:r>
      <w:r w:rsidR="00147B3E" w:rsidRPr="00147B3E">
        <w:rPr>
          <w:rFonts w:ascii="华文楷体" w:eastAsia="华文楷体" w:hAnsi="华文楷体"/>
          <w:color w:val="000000" w:themeColor="text1"/>
          <w:sz w:val="24"/>
          <w:u w:val="single"/>
        </w:rPr>
        <w:t>${7f5ce3a0}</w:t>
      </w:r>
      <w:r w:rsidR="00A81FBF" w:rsidRPr="00147B3E">
        <w:rPr>
          <w:rFonts w:ascii="华文楷体" w:eastAsia="华文楷体" w:hAnsi="华文楷体" w:hint="eastAsia"/>
          <w:color w:val="000000" w:themeColor="text1"/>
          <w:sz w:val="24"/>
        </w:rPr>
        <w:t>份额。</w:t>
      </w:r>
    </w:p>
    <w:p w:rsidR="00A81FBF" w:rsidRPr="00147B3E" w:rsidRDefault="00470DCD" w:rsidP="00147B3E">
      <w:pPr>
        <w:adjustRightInd w:val="0"/>
        <w:snapToGrid w:val="0"/>
        <w:spacing w:line="360" w:lineRule="auto"/>
        <w:ind w:firstLineChars="200" w:firstLine="480"/>
        <w:rPr>
          <w:rFonts w:ascii="华文楷体" w:eastAsia="华文楷体" w:hAnsi="华文楷体"/>
          <w:color w:val="000000" w:themeColor="text1"/>
          <w:sz w:val="24"/>
          <w:u w:val="single"/>
        </w:rPr>
      </w:pPr>
      <w:r w:rsidRPr="00147B3E">
        <w:rPr>
          <w:rFonts w:ascii="华文楷体" w:eastAsia="华文楷体" w:hAnsi="华文楷体" w:hint="eastAsia"/>
          <w:color w:val="000000" w:themeColor="text1"/>
          <w:sz w:val="24"/>
        </w:rPr>
        <w:t>1</w:t>
      </w:r>
      <w:r w:rsidR="00295170" w:rsidRPr="00147B3E">
        <w:rPr>
          <w:rFonts w:ascii="华文楷体" w:eastAsia="华文楷体" w:hAnsi="华文楷体" w:hint="eastAsia"/>
          <w:color w:val="000000" w:themeColor="text1"/>
          <w:sz w:val="24"/>
        </w:rPr>
        <w:t>.2</w:t>
      </w:r>
      <w:r w:rsidRPr="00147B3E">
        <w:rPr>
          <w:rFonts w:ascii="华文楷体" w:eastAsia="华文楷体" w:hAnsi="华文楷体" w:hint="eastAsia"/>
          <w:color w:val="000000" w:themeColor="text1"/>
          <w:sz w:val="24"/>
        </w:rPr>
        <w:t>投资方</w:t>
      </w:r>
      <w:r w:rsidR="00A81FBF" w:rsidRPr="00147B3E">
        <w:rPr>
          <w:rFonts w:ascii="华文楷体" w:eastAsia="华文楷体" w:hAnsi="华文楷体" w:hint="eastAsia"/>
          <w:color w:val="000000" w:themeColor="text1"/>
          <w:sz w:val="24"/>
        </w:rPr>
        <w:t>对被投资方的投资期限为</w:t>
      </w:r>
      <w:r w:rsidR="00147B3E" w:rsidRPr="00147B3E">
        <w:rPr>
          <w:rFonts w:ascii="华文楷体" w:eastAsia="华文楷体" w:hAnsi="华文楷体"/>
          <w:color w:val="000000" w:themeColor="text1"/>
          <w:sz w:val="24"/>
          <w:u w:val="single"/>
        </w:rPr>
        <w:t>${2447c6cb}</w:t>
      </w:r>
      <w:r w:rsidR="00A81FBF" w:rsidRPr="00147B3E">
        <w:rPr>
          <w:rFonts w:ascii="华文楷体" w:eastAsia="华文楷体" w:hAnsi="华文楷体" w:hint="eastAsia"/>
          <w:color w:val="000000" w:themeColor="text1"/>
          <w:sz w:val="24"/>
        </w:rPr>
        <w:t>；即从被投资方收到</w:t>
      </w:r>
      <w:proofErr w:type="gramStart"/>
      <w:r w:rsidR="00A81FBF" w:rsidRPr="00147B3E">
        <w:rPr>
          <w:rFonts w:ascii="华文楷体" w:eastAsia="华文楷体" w:hAnsi="华文楷体" w:hint="eastAsia"/>
          <w:color w:val="000000" w:themeColor="text1"/>
          <w:sz w:val="24"/>
        </w:rPr>
        <w:t>出资款至</w:t>
      </w:r>
      <w:proofErr w:type="gramEnd"/>
      <w:r w:rsidR="00147B3E" w:rsidRPr="00147B3E">
        <w:rPr>
          <w:rFonts w:ascii="华文楷体" w:eastAsia="华文楷体" w:hAnsi="华文楷体"/>
          <w:color w:val="000000" w:themeColor="text1"/>
          <w:sz w:val="24"/>
          <w:u w:val="single"/>
        </w:rPr>
        <w:t>${6e6b50b8}</w:t>
      </w:r>
      <w:r w:rsidR="00A81FBF" w:rsidRPr="00147B3E">
        <w:rPr>
          <w:rFonts w:ascii="华文楷体" w:eastAsia="华文楷体" w:hAnsi="华文楷体" w:hint="eastAsia"/>
          <w:color w:val="000000" w:themeColor="text1"/>
          <w:sz w:val="24"/>
        </w:rPr>
        <w:t xml:space="preserve">止。投资期届满，各方可协商一致延长投资期限。    </w:t>
      </w:r>
    </w:p>
    <w:p w:rsidR="00A81FBF" w:rsidRPr="00147B3E" w:rsidRDefault="00470DCD" w:rsidP="004D557D">
      <w:pPr>
        <w:adjustRightInd w:val="0"/>
        <w:snapToGrid w:val="0"/>
        <w:spacing w:line="360" w:lineRule="auto"/>
        <w:ind w:firstLineChars="200" w:firstLine="480"/>
        <w:rPr>
          <w:rFonts w:ascii="华文楷体" w:eastAsia="华文楷体" w:hAnsi="华文楷体"/>
          <w:color w:val="000000" w:themeColor="text1"/>
          <w:sz w:val="24"/>
        </w:rPr>
      </w:pPr>
      <w:r w:rsidRPr="00147B3E">
        <w:rPr>
          <w:rFonts w:ascii="华文楷体" w:eastAsia="华文楷体" w:hAnsi="华文楷体" w:hint="eastAsia"/>
          <w:color w:val="000000" w:themeColor="text1"/>
          <w:sz w:val="24"/>
        </w:rPr>
        <w:t>1</w:t>
      </w:r>
      <w:r w:rsidR="00295170" w:rsidRPr="00147B3E">
        <w:rPr>
          <w:rFonts w:ascii="华文楷体" w:eastAsia="华文楷体" w:hAnsi="华文楷体" w:hint="eastAsia"/>
          <w:color w:val="000000" w:themeColor="text1"/>
          <w:sz w:val="24"/>
        </w:rPr>
        <w:t>.3</w:t>
      </w:r>
      <w:r w:rsidR="00A81FBF" w:rsidRPr="00147B3E">
        <w:rPr>
          <w:rFonts w:ascii="华文楷体" w:eastAsia="华文楷体" w:hAnsi="华文楷体" w:hint="eastAsia"/>
          <w:color w:val="000000" w:themeColor="text1"/>
          <w:sz w:val="24"/>
        </w:rPr>
        <w:t>投资完成后，被投资方</w:t>
      </w:r>
      <w:r w:rsidRPr="00147B3E">
        <w:rPr>
          <w:rFonts w:ascii="华文楷体" w:eastAsia="华文楷体" w:hAnsi="华文楷体" w:hint="eastAsia"/>
          <w:color w:val="000000" w:themeColor="text1"/>
          <w:sz w:val="24"/>
        </w:rPr>
        <w:t>的出资</w:t>
      </w:r>
      <w:r w:rsidR="00A81FBF" w:rsidRPr="00147B3E">
        <w:rPr>
          <w:rFonts w:ascii="华文楷体" w:eastAsia="华文楷体" w:hAnsi="华文楷体" w:hint="eastAsia"/>
          <w:color w:val="000000" w:themeColor="text1"/>
          <w:sz w:val="24"/>
        </w:rPr>
        <w:t>结构如下图所示：</w:t>
      </w:r>
    </w:p>
    <w:p w:rsidR="00A50B51" w:rsidRDefault="00A50B51" w:rsidP="00674049">
      <w:pPr>
        <w:spacing w:line="360" w:lineRule="auto"/>
        <w:ind w:firstLineChars="200" w:firstLine="480"/>
        <w:rPr>
          <w:rFonts w:ascii="华文楷体" w:eastAsia="华文楷体" w:hAnsi="华文楷体"/>
          <w:sz w:val="24"/>
        </w:rPr>
      </w:pPr>
      <w:r w:rsidRPr="00A50B51">
        <w:rPr>
          <w:rFonts w:ascii="华文楷体" w:eastAsia="华文楷体" w:hAnsi="华文楷体"/>
          <w:sz w:val="24"/>
        </w:rPr>
        <w:t>${d63407ed}</w:t>
      </w:r>
    </w:p>
    <w:p w:rsidR="00A81FBF" w:rsidRPr="00474897" w:rsidRDefault="00DF04A4" w:rsidP="00674049">
      <w:pPr>
        <w:spacing w:line="360" w:lineRule="auto"/>
        <w:ind w:firstLineChars="200" w:firstLine="480"/>
        <w:rPr>
          <w:rFonts w:ascii="华文楷体" w:eastAsia="华文楷体" w:hAnsi="华文楷体"/>
          <w:sz w:val="24"/>
        </w:rPr>
      </w:pPr>
      <w:r>
        <w:rPr>
          <w:rFonts w:ascii="华文楷体" w:eastAsia="华文楷体" w:hAnsi="华文楷体" w:hint="eastAsia"/>
          <w:sz w:val="24"/>
        </w:rPr>
        <w:t>1</w:t>
      </w:r>
      <w:r w:rsidR="00295170">
        <w:rPr>
          <w:rFonts w:ascii="华文楷体" w:eastAsia="华文楷体" w:hAnsi="华文楷体" w:hint="eastAsia"/>
          <w:sz w:val="24"/>
        </w:rPr>
        <w:t>.4</w:t>
      </w:r>
      <w:r w:rsidR="00A81FBF" w:rsidRPr="00474897">
        <w:rPr>
          <w:rFonts w:ascii="华文楷体" w:eastAsia="华文楷体" w:hAnsi="华文楷体" w:hint="eastAsia"/>
          <w:sz w:val="24"/>
        </w:rPr>
        <w:t>各方同意，投资方应将本协议第</w:t>
      </w:r>
      <w:r>
        <w:rPr>
          <w:rFonts w:ascii="华文楷体" w:eastAsia="华文楷体" w:hAnsi="华文楷体" w:hint="eastAsia"/>
          <w:sz w:val="24"/>
        </w:rPr>
        <w:t>1</w:t>
      </w:r>
      <w:r w:rsidR="00295170">
        <w:rPr>
          <w:rFonts w:ascii="华文楷体" w:eastAsia="华文楷体" w:hAnsi="华文楷体" w:hint="eastAsia"/>
          <w:sz w:val="24"/>
        </w:rPr>
        <w:t>.1</w:t>
      </w:r>
      <w:r w:rsidR="005E3520">
        <w:rPr>
          <w:rFonts w:ascii="华文楷体" w:eastAsia="华文楷体" w:hAnsi="华文楷体" w:hint="eastAsia"/>
          <w:sz w:val="24"/>
        </w:rPr>
        <w:t>条约定的投资金额按</w:t>
      </w:r>
      <w:r w:rsidR="00A81FBF">
        <w:rPr>
          <w:rFonts w:ascii="华文楷体" w:eastAsia="华文楷体" w:hAnsi="华文楷体" w:hint="eastAsia"/>
          <w:sz w:val="24"/>
        </w:rPr>
        <w:t>约定条件，以现金方式付至被投资方</w:t>
      </w:r>
      <w:r w:rsidR="00A81FBF" w:rsidRPr="00474897">
        <w:rPr>
          <w:rFonts w:ascii="华文楷体" w:eastAsia="华文楷体" w:hAnsi="华文楷体" w:hint="eastAsia"/>
          <w:sz w:val="24"/>
        </w:rPr>
        <w:t>账户。</w:t>
      </w:r>
    </w:p>
    <w:p w:rsidR="00A81FBF" w:rsidRPr="00474897" w:rsidRDefault="00DF04A4" w:rsidP="00674049">
      <w:pPr>
        <w:spacing w:line="360" w:lineRule="auto"/>
        <w:ind w:firstLineChars="200" w:firstLine="480"/>
        <w:rPr>
          <w:rFonts w:ascii="华文楷体" w:eastAsia="华文楷体" w:hAnsi="华文楷体"/>
          <w:sz w:val="24"/>
        </w:rPr>
      </w:pPr>
      <w:r>
        <w:rPr>
          <w:rFonts w:ascii="华文楷体" w:eastAsia="华文楷体" w:hAnsi="华文楷体" w:hint="eastAsia"/>
          <w:sz w:val="24"/>
        </w:rPr>
        <w:t>1</w:t>
      </w:r>
      <w:r w:rsidR="007F3805">
        <w:rPr>
          <w:rFonts w:ascii="华文楷体" w:eastAsia="华文楷体" w:hAnsi="华文楷体" w:hint="eastAsia"/>
          <w:sz w:val="24"/>
        </w:rPr>
        <w:t>.5投资方按本协议</w:t>
      </w:r>
      <w:r w:rsidR="00B26CF7">
        <w:rPr>
          <w:rFonts w:ascii="华文楷体" w:eastAsia="华文楷体" w:hAnsi="华文楷体" w:hint="eastAsia"/>
          <w:sz w:val="24"/>
        </w:rPr>
        <w:t>约定支付完毕全部出资款后，投资方在本协议项下的出资义务</w:t>
      </w:r>
      <w:r w:rsidR="00A81FBF" w:rsidRPr="00474897">
        <w:rPr>
          <w:rFonts w:ascii="华文楷体" w:eastAsia="华文楷体" w:hAnsi="华文楷体" w:hint="eastAsia"/>
          <w:sz w:val="24"/>
        </w:rPr>
        <w:t>完成</w:t>
      </w:r>
      <w:r>
        <w:rPr>
          <w:rFonts w:ascii="华文楷体" w:eastAsia="华文楷体" w:hAnsi="华文楷体" w:hint="eastAsia"/>
          <w:sz w:val="24"/>
        </w:rPr>
        <w:t>，即投资完成</w:t>
      </w:r>
      <w:r w:rsidR="00A81FBF" w:rsidRPr="00474897">
        <w:rPr>
          <w:rFonts w:ascii="华文楷体" w:eastAsia="华文楷体" w:hAnsi="华文楷体" w:hint="eastAsia"/>
          <w:sz w:val="24"/>
        </w:rPr>
        <w:t>。</w:t>
      </w:r>
      <w:r w:rsidR="00B26CF7">
        <w:rPr>
          <w:rFonts w:ascii="华文楷体" w:eastAsia="华文楷体" w:hAnsi="华文楷体" w:hint="eastAsia"/>
          <w:sz w:val="24"/>
        </w:rPr>
        <w:t>届时，由被投资方向投资方签发并交付出资证明书。</w:t>
      </w:r>
    </w:p>
    <w:p w:rsidR="00A81FBF" w:rsidRPr="00474897" w:rsidRDefault="00CA771A" w:rsidP="00674049">
      <w:pPr>
        <w:spacing w:line="360" w:lineRule="auto"/>
        <w:ind w:firstLineChars="200" w:firstLine="480"/>
        <w:rPr>
          <w:rFonts w:ascii="华文楷体" w:eastAsia="华文楷体" w:hAnsi="华文楷体"/>
          <w:sz w:val="24"/>
        </w:rPr>
      </w:pPr>
      <w:r>
        <w:rPr>
          <w:rFonts w:ascii="华文楷体" w:eastAsia="华文楷体" w:hAnsi="华文楷体" w:hint="eastAsia"/>
          <w:sz w:val="24"/>
        </w:rPr>
        <w:t>1</w:t>
      </w:r>
      <w:r w:rsidR="007F3805">
        <w:rPr>
          <w:rFonts w:ascii="华文楷体" w:eastAsia="华文楷体" w:hAnsi="华文楷体" w:hint="eastAsia"/>
          <w:sz w:val="24"/>
        </w:rPr>
        <w:t>.6</w:t>
      </w:r>
      <w:r w:rsidR="00A81FBF">
        <w:rPr>
          <w:rFonts w:ascii="华文楷体" w:eastAsia="华文楷体" w:hAnsi="华文楷体" w:hint="eastAsia"/>
          <w:sz w:val="24"/>
        </w:rPr>
        <w:t>投资方成为被投资方股东或成员后依照法律、本协议和被投资方</w:t>
      </w:r>
      <w:r w:rsidR="00A81FBF" w:rsidRPr="00474897">
        <w:rPr>
          <w:rFonts w:ascii="华文楷体" w:eastAsia="华文楷体" w:hAnsi="华文楷体" w:hint="eastAsia"/>
          <w:sz w:val="24"/>
        </w:rPr>
        <w:t>章程的规定享有所有股东</w:t>
      </w:r>
      <w:r w:rsidR="00A81FBF">
        <w:rPr>
          <w:rFonts w:ascii="华文楷体" w:eastAsia="华文楷体" w:hAnsi="华文楷体" w:hint="eastAsia"/>
          <w:sz w:val="24"/>
        </w:rPr>
        <w:t>（成员）</w:t>
      </w:r>
      <w:r w:rsidR="00A81FBF" w:rsidRPr="00474897">
        <w:rPr>
          <w:rFonts w:ascii="华文楷体" w:eastAsia="华文楷体" w:hAnsi="华文楷体" w:hint="eastAsia"/>
          <w:sz w:val="24"/>
        </w:rPr>
        <w:t>权利并承担相应股东</w:t>
      </w:r>
      <w:r w:rsidR="00A81FBF">
        <w:rPr>
          <w:rFonts w:ascii="华文楷体" w:eastAsia="华文楷体" w:hAnsi="华文楷体" w:hint="eastAsia"/>
          <w:sz w:val="24"/>
        </w:rPr>
        <w:t>（成员）义务，被投资方的资本公积金、盈余公积金和未分配利润由投资方和被投资方</w:t>
      </w:r>
      <w:r w:rsidR="00A81FBF" w:rsidRPr="00474897">
        <w:rPr>
          <w:rFonts w:ascii="华文楷体" w:eastAsia="华文楷体" w:hAnsi="华文楷体" w:hint="eastAsia"/>
          <w:sz w:val="24"/>
        </w:rPr>
        <w:t>原股东</w:t>
      </w:r>
      <w:r w:rsidR="00A81FBF">
        <w:rPr>
          <w:rFonts w:ascii="华文楷体" w:eastAsia="华文楷体" w:hAnsi="华文楷体" w:hint="eastAsia"/>
          <w:sz w:val="24"/>
        </w:rPr>
        <w:t>（成员）</w:t>
      </w:r>
      <w:r w:rsidR="00A81FBF" w:rsidRPr="00474897">
        <w:rPr>
          <w:rFonts w:ascii="华文楷体" w:eastAsia="华文楷体" w:hAnsi="华文楷体" w:hint="eastAsia"/>
          <w:sz w:val="24"/>
        </w:rPr>
        <w:t>按本协议第</w:t>
      </w:r>
      <w:r>
        <w:rPr>
          <w:rFonts w:ascii="华文楷体" w:eastAsia="华文楷体" w:hAnsi="华文楷体" w:hint="eastAsia"/>
          <w:sz w:val="24"/>
        </w:rPr>
        <w:t>1</w:t>
      </w:r>
      <w:r w:rsidR="00F027A6">
        <w:rPr>
          <w:rFonts w:ascii="华文楷体" w:eastAsia="华文楷体" w:hAnsi="华文楷体" w:hint="eastAsia"/>
          <w:sz w:val="24"/>
        </w:rPr>
        <w:t>.</w:t>
      </w:r>
      <w:r w:rsidR="00A81FBF" w:rsidRPr="00474897">
        <w:rPr>
          <w:rFonts w:ascii="华文楷体" w:eastAsia="华文楷体" w:hAnsi="华文楷体" w:hint="eastAsia"/>
          <w:sz w:val="24"/>
        </w:rPr>
        <w:t>3款确定的股份</w:t>
      </w:r>
      <w:r w:rsidR="00A81FBF">
        <w:rPr>
          <w:rFonts w:ascii="华文楷体" w:eastAsia="华文楷体" w:hAnsi="华文楷体" w:hint="eastAsia"/>
          <w:sz w:val="24"/>
        </w:rPr>
        <w:t>（出资）</w:t>
      </w:r>
      <w:r w:rsidR="00A81FBF" w:rsidRPr="00474897">
        <w:rPr>
          <w:rFonts w:ascii="华文楷体" w:eastAsia="华文楷体" w:hAnsi="华文楷体" w:hint="eastAsia"/>
          <w:sz w:val="24"/>
        </w:rPr>
        <w:t>比例享有。</w:t>
      </w:r>
    </w:p>
    <w:p w:rsidR="007123EA" w:rsidRDefault="00CA771A" w:rsidP="000D6E67">
      <w:pPr>
        <w:spacing w:line="360" w:lineRule="auto"/>
        <w:ind w:firstLineChars="200" w:firstLine="480"/>
        <w:rPr>
          <w:rFonts w:ascii="华文楷体" w:eastAsia="华文楷体" w:hAnsi="华文楷体"/>
          <w:sz w:val="24"/>
        </w:rPr>
      </w:pPr>
      <w:r>
        <w:rPr>
          <w:rFonts w:ascii="华文楷体" w:eastAsia="华文楷体" w:hAnsi="华文楷体" w:hint="eastAsia"/>
          <w:sz w:val="24"/>
        </w:rPr>
        <w:t>1</w:t>
      </w:r>
      <w:r w:rsidR="007F3805">
        <w:rPr>
          <w:rFonts w:ascii="华文楷体" w:eastAsia="华文楷体" w:hAnsi="华文楷体" w:hint="eastAsia"/>
          <w:sz w:val="24"/>
        </w:rPr>
        <w:t>.7</w:t>
      </w:r>
      <w:r w:rsidR="00A81FBF">
        <w:rPr>
          <w:rFonts w:ascii="华文楷体" w:eastAsia="华文楷体" w:hAnsi="华文楷体" w:hint="eastAsia"/>
          <w:sz w:val="24"/>
        </w:rPr>
        <w:t>各方同意，投资方对被投资方的全部出资仅用于被投资方</w:t>
      </w:r>
      <w:r w:rsidR="00A81FBF" w:rsidRPr="00474897">
        <w:rPr>
          <w:rFonts w:ascii="华文楷体" w:eastAsia="华文楷体" w:hAnsi="华文楷体" w:hint="eastAsia"/>
          <w:sz w:val="24"/>
        </w:rPr>
        <w:t>正常经营需求(主要用于</w:t>
      </w:r>
      <w:r w:rsidR="00A81FBF" w:rsidRPr="00147B3E">
        <w:rPr>
          <w:rFonts w:ascii="华文楷体" w:eastAsia="华文楷体" w:hAnsi="华文楷体" w:hint="eastAsia"/>
          <w:color w:val="000000" w:themeColor="text1"/>
          <w:sz w:val="24"/>
        </w:rPr>
        <w:t>：</w:t>
      </w:r>
      <w:r w:rsidR="00147B3E" w:rsidRPr="00147B3E">
        <w:rPr>
          <w:rFonts w:ascii="华文楷体" w:eastAsia="华文楷体" w:hAnsi="华文楷体"/>
          <w:color w:val="000000" w:themeColor="text1"/>
          <w:sz w:val="24"/>
          <w:u w:val="single"/>
        </w:rPr>
        <w:t>${dbe54765}</w:t>
      </w:r>
      <w:r w:rsidR="00A81FBF" w:rsidRPr="00147B3E">
        <w:rPr>
          <w:rFonts w:ascii="华文楷体" w:eastAsia="华文楷体" w:hAnsi="华文楷体" w:hint="eastAsia"/>
          <w:color w:val="000000" w:themeColor="text1"/>
          <w:sz w:val="24"/>
        </w:rPr>
        <w:t>)</w:t>
      </w:r>
      <w:r w:rsidR="00A81FBF">
        <w:rPr>
          <w:rFonts w:ascii="华文楷体" w:eastAsia="华文楷体" w:hAnsi="华文楷体" w:hint="eastAsia"/>
          <w:sz w:val="24"/>
        </w:rPr>
        <w:t>、补充流动资金或经被投资方理事会成员全票通过的其它用途，不得用于偿还被投资方或者成员债务等其他用途，也不得用于非经营性支出或</w:t>
      </w:r>
      <w:r w:rsidR="00A81FBF">
        <w:rPr>
          <w:rFonts w:ascii="华文楷体" w:eastAsia="华文楷体" w:hAnsi="华文楷体" w:hint="eastAsia"/>
          <w:sz w:val="24"/>
        </w:rPr>
        <w:lastRenderedPageBreak/>
        <w:t>者与被投资方</w:t>
      </w:r>
      <w:r w:rsidR="00A81FBF" w:rsidRPr="00474897">
        <w:rPr>
          <w:rFonts w:ascii="华文楷体" w:eastAsia="华文楷体" w:hAnsi="华文楷体" w:hint="eastAsia"/>
          <w:sz w:val="24"/>
        </w:rPr>
        <w:t>主营业务不相关的其他经营性支出；不得用于委托理财、委托贷款和期货</w:t>
      </w:r>
      <w:r w:rsidR="00A81FBF">
        <w:rPr>
          <w:rFonts w:ascii="华文楷体" w:eastAsia="华文楷体" w:hAnsi="华文楷体" w:hint="eastAsia"/>
          <w:sz w:val="24"/>
        </w:rPr>
        <w:t>、证券</w:t>
      </w:r>
      <w:r w:rsidR="00A81FBF" w:rsidRPr="00474897">
        <w:rPr>
          <w:rFonts w:ascii="华文楷体" w:eastAsia="华文楷体" w:hAnsi="华文楷体" w:hint="eastAsia"/>
          <w:sz w:val="24"/>
        </w:rPr>
        <w:t>交易。</w:t>
      </w:r>
    </w:p>
    <w:p w:rsidR="00A81FBF" w:rsidRPr="007123EA" w:rsidRDefault="00CA771A" w:rsidP="000D6E67">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t>第二</w:t>
      </w:r>
      <w:r w:rsidR="00A81FBF" w:rsidRPr="00C51A85">
        <w:rPr>
          <w:rFonts w:ascii="华文楷体" w:eastAsia="华文楷体" w:hAnsi="华文楷体" w:hint="eastAsia"/>
          <w:b/>
          <w:sz w:val="24"/>
        </w:rPr>
        <w:t>条变更登记手续</w:t>
      </w:r>
    </w:p>
    <w:p w:rsidR="00A81FBF" w:rsidRPr="00474897" w:rsidRDefault="00CA771A" w:rsidP="000D6E67">
      <w:pPr>
        <w:spacing w:line="360" w:lineRule="auto"/>
        <w:ind w:firstLineChars="200" w:firstLine="480"/>
        <w:rPr>
          <w:rFonts w:ascii="华文楷体" w:eastAsia="华文楷体" w:hAnsi="华文楷体"/>
          <w:sz w:val="24"/>
        </w:rPr>
      </w:pPr>
      <w:r>
        <w:rPr>
          <w:rFonts w:ascii="华文楷体" w:eastAsia="华文楷体" w:hAnsi="华文楷体" w:hint="eastAsia"/>
          <w:sz w:val="24"/>
        </w:rPr>
        <w:t>2</w:t>
      </w:r>
      <w:r w:rsidR="00A81FBF" w:rsidRPr="00474897">
        <w:rPr>
          <w:rFonts w:ascii="华文楷体" w:eastAsia="华文楷体" w:hAnsi="华文楷体" w:hint="eastAsia"/>
          <w:sz w:val="24"/>
        </w:rPr>
        <w:t>.1</w:t>
      </w:r>
      <w:r w:rsidR="00B26CF7">
        <w:rPr>
          <w:rFonts w:ascii="华文楷体" w:eastAsia="华文楷体" w:hAnsi="华文楷体" w:hint="eastAsia"/>
          <w:sz w:val="24"/>
        </w:rPr>
        <w:t>各方同意，在本</w:t>
      </w:r>
      <w:r w:rsidR="00A81FBF">
        <w:rPr>
          <w:rFonts w:ascii="华文楷体" w:eastAsia="华文楷体" w:hAnsi="华文楷体" w:hint="eastAsia"/>
          <w:sz w:val="24"/>
        </w:rPr>
        <w:t>协议签订后被投资方应当在被投资方成员名册中将出资人</w:t>
      </w:r>
      <w:r w:rsidR="00B26CF7">
        <w:rPr>
          <w:rFonts w:ascii="华文楷体" w:eastAsia="华文楷体" w:hAnsi="华文楷体" w:hint="eastAsia"/>
          <w:sz w:val="24"/>
        </w:rPr>
        <w:t>登记为成员，</w:t>
      </w:r>
      <w:r w:rsidR="00A81FBF">
        <w:rPr>
          <w:rFonts w:ascii="华文楷体" w:eastAsia="华文楷体" w:hAnsi="华文楷体" w:hint="eastAsia"/>
          <w:sz w:val="24"/>
        </w:rPr>
        <w:t>由被投资人</w:t>
      </w:r>
      <w:r w:rsidR="00A81FBF" w:rsidRPr="00474897">
        <w:rPr>
          <w:rFonts w:ascii="华文楷体" w:eastAsia="华文楷体" w:hAnsi="华文楷体" w:hint="eastAsia"/>
          <w:sz w:val="24"/>
        </w:rPr>
        <w:t>负责办理相应的工商登记变更手续。</w:t>
      </w:r>
    </w:p>
    <w:p w:rsidR="00A81FBF" w:rsidRPr="00474897" w:rsidRDefault="00B26CF7" w:rsidP="000D6E67">
      <w:pPr>
        <w:spacing w:line="360" w:lineRule="auto"/>
        <w:ind w:firstLineChars="200" w:firstLine="480"/>
        <w:rPr>
          <w:rFonts w:ascii="华文楷体" w:eastAsia="华文楷体" w:hAnsi="华文楷体"/>
          <w:sz w:val="24"/>
        </w:rPr>
      </w:pPr>
      <w:r>
        <w:rPr>
          <w:rFonts w:ascii="华文楷体" w:eastAsia="华文楷体" w:hAnsi="华文楷体" w:hint="eastAsia"/>
          <w:sz w:val="24"/>
        </w:rPr>
        <w:t>2</w:t>
      </w:r>
      <w:r w:rsidR="00A81FBF" w:rsidRPr="00474897">
        <w:rPr>
          <w:rFonts w:ascii="华文楷体" w:eastAsia="华文楷体" w:hAnsi="华文楷体" w:hint="eastAsia"/>
          <w:sz w:val="24"/>
        </w:rPr>
        <w:t>.2</w:t>
      </w:r>
      <w:r w:rsidR="007123EA">
        <w:rPr>
          <w:rFonts w:ascii="华文楷体" w:eastAsia="华文楷体" w:hAnsi="华文楷体" w:hint="eastAsia"/>
          <w:sz w:val="24"/>
        </w:rPr>
        <w:t>被投资人及</w:t>
      </w:r>
      <w:r>
        <w:rPr>
          <w:rFonts w:ascii="华文楷体" w:eastAsia="华文楷体" w:hAnsi="华文楷体" w:hint="eastAsia"/>
          <w:sz w:val="24"/>
        </w:rPr>
        <w:t>设立人承诺，在本协议签订之</w:t>
      </w:r>
      <w:r w:rsidR="00A81FBF" w:rsidRPr="00474897">
        <w:rPr>
          <w:rFonts w:ascii="华文楷体" w:eastAsia="华文楷体" w:hAnsi="华文楷体" w:hint="eastAsia"/>
          <w:sz w:val="24"/>
        </w:rPr>
        <w:t>日起的</w:t>
      </w:r>
      <w:r w:rsidR="00CC3215">
        <w:rPr>
          <w:rFonts w:ascii="华文楷体" w:eastAsia="华文楷体" w:hAnsi="华文楷体" w:hint="eastAsia"/>
          <w:sz w:val="24"/>
        </w:rPr>
        <w:t>30</w:t>
      </w:r>
      <w:r w:rsidR="00A3716C">
        <w:rPr>
          <w:rFonts w:ascii="华文楷体" w:eastAsia="华文楷体" w:hAnsi="华文楷体" w:hint="eastAsia"/>
          <w:sz w:val="24"/>
        </w:rPr>
        <w:t>个</w:t>
      </w:r>
      <w:r w:rsidR="00CC3215">
        <w:rPr>
          <w:rFonts w:ascii="华文楷体" w:eastAsia="华文楷体" w:hAnsi="华文楷体" w:hint="eastAsia"/>
          <w:sz w:val="24"/>
        </w:rPr>
        <w:t>自然日</w:t>
      </w:r>
      <w:r w:rsidR="00A81FBF">
        <w:rPr>
          <w:rFonts w:ascii="华文楷体" w:eastAsia="华文楷体" w:hAnsi="华文楷体" w:hint="eastAsia"/>
          <w:sz w:val="24"/>
        </w:rPr>
        <w:t>内，按照本协议的约定完成相应的</w:t>
      </w:r>
      <w:r w:rsidR="00A81FBF" w:rsidRPr="00474897">
        <w:rPr>
          <w:rFonts w:ascii="华文楷体" w:eastAsia="华文楷体" w:hAnsi="华文楷体" w:hint="eastAsia"/>
          <w:sz w:val="24"/>
        </w:rPr>
        <w:t>工商变更登记手续(</w:t>
      </w:r>
      <w:r w:rsidR="00A81FBF">
        <w:rPr>
          <w:rFonts w:ascii="华文楷体" w:eastAsia="华文楷体" w:hAnsi="华文楷体" w:hint="eastAsia"/>
          <w:sz w:val="24"/>
        </w:rPr>
        <w:t>包括但不限于按本协议</w:t>
      </w:r>
      <w:r w:rsidR="003A7E7C">
        <w:rPr>
          <w:rFonts w:ascii="华文楷体" w:eastAsia="华文楷体" w:hAnsi="华文楷体" w:hint="eastAsia"/>
          <w:sz w:val="24"/>
        </w:rPr>
        <w:t>或附件</w:t>
      </w:r>
      <w:r w:rsidR="00BF3ED1">
        <w:rPr>
          <w:rFonts w:ascii="华文楷体" w:eastAsia="华文楷体" w:hAnsi="华文楷体" w:hint="eastAsia"/>
          <w:sz w:val="24"/>
        </w:rPr>
        <w:t>修改并签署的被投资人章程及按本协议第六</w:t>
      </w:r>
      <w:r w:rsidR="00A81FBF">
        <w:rPr>
          <w:rFonts w:ascii="华文楷体" w:eastAsia="华文楷体" w:hAnsi="华文楷体" w:hint="eastAsia"/>
          <w:sz w:val="24"/>
        </w:rPr>
        <w:t>条选举的理</w:t>
      </w:r>
      <w:r w:rsidR="00A81FBF" w:rsidRPr="00474897">
        <w:rPr>
          <w:rFonts w:ascii="华文楷体" w:eastAsia="华文楷体" w:hAnsi="华文楷体" w:hint="eastAsia"/>
          <w:sz w:val="24"/>
        </w:rPr>
        <w:t>事</w:t>
      </w:r>
      <w:r w:rsidR="00A81FBF">
        <w:rPr>
          <w:rFonts w:ascii="华文楷体" w:eastAsia="华文楷体" w:hAnsi="华文楷体" w:hint="eastAsia"/>
          <w:sz w:val="24"/>
        </w:rPr>
        <w:t>、监事</w:t>
      </w:r>
      <w:r w:rsidR="00A81FBF" w:rsidRPr="00474897">
        <w:rPr>
          <w:rFonts w:ascii="华文楷体" w:eastAsia="华文楷体" w:hAnsi="华文楷体" w:hint="eastAsia"/>
          <w:sz w:val="24"/>
        </w:rPr>
        <w:t xml:space="preserve">等在工商局的变更备案)。    </w:t>
      </w:r>
    </w:p>
    <w:p w:rsidR="007123EA" w:rsidRDefault="003A7E7C"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2</w:t>
      </w:r>
      <w:r w:rsidR="00F027A6">
        <w:rPr>
          <w:rFonts w:ascii="华文楷体" w:eastAsia="华文楷体" w:hAnsi="华文楷体" w:hint="eastAsia"/>
          <w:sz w:val="24"/>
        </w:rPr>
        <w:t>.3</w:t>
      </w:r>
      <w:r w:rsidR="00A81FBF">
        <w:rPr>
          <w:rFonts w:ascii="华文楷体" w:eastAsia="华文楷体" w:hAnsi="华文楷体" w:hint="eastAsia"/>
          <w:sz w:val="24"/>
        </w:rPr>
        <w:t>办理工商变更登记或备案手续所需费用由被投资方</w:t>
      </w:r>
      <w:r w:rsidR="00A81FBF" w:rsidRPr="00474897">
        <w:rPr>
          <w:rFonts w:ascii="华文楷体" w:eastAsia="华文楷体" w:hAnsi="华文楷体" w:hint="eastAsia"/>
          <w:sz w:val="24"/>
        </w:rPr>
        <w:t>承担。</w:t>
      </w:r>
    </w:p>
    <w:p w:rsidR="00A81FBF" w:rsidRPr="007123EA" w:rsidRDefault="003A7E7C" w:rsidP="007123EA">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t>第三</w:t>
      </w:r>
      <w:r w:rsidR="00A81FBF" w:rsidRPr="00C51A85">
        <w:rPr>
          <w:rFonts w:ascii="华文楷体" w:eastAsia="华文楷体" w:hAnsi="华文楷体" w:hint="eastAsia"/>
          <w:b/>
          <w:sz w:val="24"/>
        </w:rPr>
        <w:t>条股份</w:t>
      </w:r>
      <w:r w:rsidR="00A81FBF">
        <w:rPr>
          <w:rFonts w:ascii="华文楷体" w:eastAsia="华文楷体" w:hAnsi="华文楷体" w:hint="eastAsia"/>
          <w:b/>
          <w:sz w:val="24"/>
        </w:rPr>
        <w:t>（出资</w:t>
      </w:r>
      <w:r w:rsidR="008075A2">
        <w:rPr>
          <w:rFonts w:ascii="华文楷体" w:eastAsia="华文楷体" w:hAnsi="华文楷体" w:hint="eastAsia"/>
          <w:b/>
          <w:sz w:val="24"/>
        </w:rPr>
        <w:t>份</w:t>
      </w:r>
      <w:r w:rsidR="00A81FBF">
        <w:rPr>
          <w:rFonts w:ascii="华文楷体" w:eastAsia="华文楷体" w:hAnsi="华文楷体" w:hint="eastAsia"/>
          <w:b/>
          <w:sz w:val="24"/>
        </w:rPr>
        <w:t>额）回购及退出</w:t>
      </w:r>
    </w:p>
    <w:p w:rsidR="00BC695A" w:rsidRPr="00474897" w:rsidRDefault="003A7E7C"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3</w:t>
      </w:r>
      <w:r w:rsidR="00436340">
        <w:rPr>
          <w:rFonts w:ascii="华文楷体" w:eastAsia="华文楷体" w:hAnsi="华文楷体" w:hint="eastAsia"/>
          <w:sz w:val="24"/>
        </w:rPr>
        <w:t>.1</w:t>
      </w:r>
      <w:r w:rsidR="00BC695A">
        <w:rPr>
          <w:rFonts w:ascii="华文楷体" w:eastAsia="华文楷体" w:hAnsi="华文楷体" w:hint="eastAsia"/>
          <w:sz w:val="24"/>
        </w:rPr>
        <w:t>当出现以下情况时，投资方有权要求被投资方</w:t>
      </w:r>
      <w:r w:rsidR="007123EA">
        <w:rPr>
          <w:rFonts w:ascii="华文楷体" w:eastAsia="华文楷体" w:hAnsi="华文楷体" w:hint="eastAsia"/>
          <w:sz w:val="24"/>
        </w:rPr>
        <w:t>或</w:t>
      </w:r>
      <w:r>
        <w:rPr>
          <w:rFonts w:ascii="华文楷体" w:eastAsia="华文楷体" w:hAnsi="华文楷体" w:hint="eastAsia"/>
          <w:sz w:val="24"/>
        </w:rPr>
        <w:t>设立人</w:t>
      </w:r>
      <w:r w:rsidR="00BC695A" w:rsidRPr="00474897">
        <w:rPr>
          <w:rFonts w:ascii="华文楷体" w:eastAsia="华文楷体" w:hAnsi="华文楷体" w:hint="eastAsia"/>
          <w:sz w:val="24"/>
        </w:rPr>
        <w:t>回购投资方所持有</w:t>
      </w:r>
      <w:r w:rsidR="00BC695A">
        <w:rPr>
          <w:rFonts w:ascii="华文楷体" w:eastAsia="华文楷体" w:hAnsi="华文楷体" w:hint="eastAsia"/>
          <w:sz w:val="24"/>
        </w:rPr>
        <w:t>的全部被投资方</w:t>
      </w:r>
      <w:r w:rsidR="00BC695A" w:rsidRPr="00474897">
        <w:rPr>
          <w:rFonts w:ascii="华文楷体" w:eastAsia="华文楷体" w:hAnsi="华文楷体" w:hint="eastAsia"/>
          <w:sz w:val="24"/>
        </w:rPr>
        <w:t>股份</w:t>
      </w:r>
      <w:r w:rsidR="00BC695A">
        <w:rPr>
          <w:rFonts w:ascii="华文楷体" w:eastAsia="华文楷体" w:hAnsi="华文楷体" w:hint="eastAsia"/>
          <w:sz w:val="24"/>
        </w:rPr>
        <w:t>或出资</w:t>
      </w:r>
      <w:r w:rsidR="008075A2">
        <w:rPr>
          <w:rFonts w:ascii="华文楷体" w:eastAsia="华文楷体" w:hAnsi="华文楷体" w:hint="eastAsia"/>
          <w:sz w:val="24"/>
        </w:rPr>
        <w:t>份</w:t>
      </w:r>
      <w:r w:rsidR="00BC695A">
        <w:rPr>
          <w:rFonts w:ascii="华文楷体" w:eastAsia="华文楷体" w:hAnsi="华文楷体" w:hint="eastAsia"/>
          <w:sz w:val="24"/>
        </w:rPr>
        <w:t>额</w:t>
      </w:r>
      <w:r w:rsidR="00BC695A" w:rsidRPr="00474897">
        <w:rPr>
          <w:rFonts w:ascii="华文楷体" w:eastAsia="华文楷体" w:hAnsi="华文楷体" w:hint="eastAsia"/>
          <w:sz w:val="24"/>
        </w:rPr>
        <w:t>：</w:t>
      </w:r>
    </w:p>
    <w:p w:rsidR="00BC695A" w:rsidRPr="00474897" w:rsidRDefault="003A7E7C"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3</w:t>
      </w:r>
      <w:r w:rsidR="00436340">
        <w:rPr>
          <w:rFonts w:ascii="华文楷体" w:eastAsia="华文楷体" w:hAnsi="华文楷体" w:hint="eastAsia"/>
          <w:sz w:val="24"/>
        </w:rPr>
        <w:t>.1.1本</w:t>
      </w:r>
      <w:r w:rsidR="00BC695A">
        <w:rPr>
          <w:rFonts w:ascii="华文楷体" w:eastAsia="华文楷体" w:hAnsi="华文楷体" w:hint="eastAsia"/>
          <w:sz w:val="24"/>
        </w:rPr>
        <w:t>协议所约定的投资期限届满</w:t>
      </w:r>
      <w:r w:rsidR="00BC695A" w:rsidRPr="00474897">
        <w:rPr>
          <w:rFonts w:ascii="华文楷体" w:eastAsia="华文楷体" w:hAnsi="华文楷体" w:hint="eastAsia"/>
          <w:sz w:val="24"/>
        </w:rPr>
        <w:t>；</w:t>
      </w:r>
    </w:p>
    <w:p w:rsidR="00BC695A" w:rsidRPr="00474897" w:rsidRDefault="003A7E7C"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3.1.2</w:t>
      </w:r>
      <w:r w:rsidR="007123EA">
        <w:rPr>
          <w:rFonts w:ascii="华文楷体" w:eastAsia="华文楷体" w:hAnsi="华文楷体" w:hint="eastAsia"/>
          <w:sz w:val="24"/>
        </w:rPr>
        <w:t>设立人</w:t>
      </w:r>
      <w:r w:rsidR="00BC695A">
        <w:rPr>
          <w:rFonts w:ascii="华文楷体" w:eastAsia="华文楷体" w:hAnsi="华文楷体" w:hint="eastAsia"/>
          <w:sz w:val="24"/>
        </w:rPr>
        <w:t>或被投资人</w:t>
      </w:r>
      <w:r w:rsidR="00BC695A" w:rsidRPr="00474897">
        <w:rPr>
          <w:rFonts w:ascii="华文楷体" w:eastAsia="华文楷体" w:hAnsi="华文楷体" w:hint="eastAsia"/>
          <w:sz w:val="24"/>
        </w:rPr>
        <w:t>实质性违反本协议及附件的相关条款。</w:t>
      </w:r>
    </w:p>
    <w:p w:rsidR="00BC695A" w:rsidRPr="00474897" w:rsidRDefault="008075A2"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3</w:t>
      </w:r>
      <w:r w:rsidR="00BC695A" w:rsidRPr="00474897">
        <w:rPr>
          <w:rFonts w:ascii="华文楷体" w:eastAsia="华文楷体" w:hAnsi="华文楷体" w:hint="eastAsia"/>
          <w:sz w:val="24"/>
        </w:rPr>
        <w:t>.2本协议项下的股份</w:t>
      </w:r>
      <w:r w:rsidR="00BC695A">
        <w:rPr>
          <w:rFonts w:ascii="华文楷体" w:eastAsia="华文楷体" w:hAnsi="华文楷体" w:hint="eastAsia"/>
          <w:sz w:val="24"/>
        </w:rPr>
        <w:t>（出资</w:t>
      </w:r>
      <w:r>
        <w:rPr>
          <w:rFonts w:ascii="华文楷体" w:eastAsia="华文楷体" w:hAnsi="华文楷体" w:hint="eastAsia"/>
          <w:sz w:val="24"/>
        </w:rPr>
        <w:t>份</w:t>
      </w:r>
      <w:r w:rsidR="00BC695A">
        <w:rPr>
          <w:rFonts w:ascii="华文楷体" w:eastAsia="华文楷体" w:hAnsi="华文楷体" w:hint="eastAsia"/>
          <w:sz w:val="24"/>
        </w:rPr>
        <w:t>额）</w:t>
      </w:r>
      <w:r w:rsidR="00BC695A" w:rsidRPr="00474897">
        <w:rPr>
          <w:rFonts w:ascii="华文楷体" w:eastAsia="华文楷体" w:hAnsi="华文楷体" w:hint="eastAsia"/>
          <w:sz w:val="24"/>
        </w:rPr>
        <w:t>回购价格应按以下两者较高者确定：</w:t>
      </w:r>
    </w:p>
    <w:p w:rsidR="00BC695A" w:rsidRPr="00147B3E" w:rsidRDefault="008075A2" w:rsidP="00A3716C">
      <w:pPr>
        <w:spacing w:line="360" w:lineRule="auto"/>
        <w:ind w:firstLineChars="200" w:firstLine="480"/>
        <w:rPr>
          <w:rFonts w:ascii="华文楷体" w:eastAsia="华文楷体" w:hAnsi="华文楷体"/>
          <w:color w:val="000000" w:themeColor="text1"/>
          <w:sz w:val="24"/>
        </w:rPr>
      </w:pPr>
      <w:r w:rsidRPr="00147B3E">
        <w:rPr>
          <w:rFonts w:ascii="华文楷体" w:eastAsia="华文楷体" w:hAnsi="华文楷体" w:hint="eastAsia"/>
          <w:color w:val="000000" w:themeColor="text1"/>
          <w:sz w:val="24"/>
        </w:rPr>
        <w:t>3</w:t>
      </w:r>
      <w:r w:rsidR="00BC695A" w:rsidRPr="00147B3E">
        <w:rPr>
          <w:rFonts w:ascii="华文楷体" w:eastAsia="华文楷体" w:hAnsi="华文楷体" w:hint="eastAsia"/>
          <w:color w:val="000000" w:themeColor="text1"/>
          <w:sz w:val="24"/>
        </w:rPr>
        <w:t>.2.1</w:t>
      </w:r>
      <w:r w:rsidRPr="00147B3E">
        <w:rPr>
          <w:rFonts w:ascii="华文楷体" w:eastAsia="华文楷体" w:hAnsi="华文楷体" w:hint="eastAsia"/>
          <w:color w:val="000000" w:themeColor="text1"/>
          <w:sz w:val="24"/>
        </w:rPr>
        <w:t>按照本协议第一</w:t>
      </w:r>
      <w:r w:rsidR="00BC695A" w:rsidRPr="00147B3E">
        <w:rPr>
          <w:rFonts w:ascii="华文楷体" w:eastAsia="华文楷体" w:hAnsi="华文楷体" w:hint="eastAsia"/>
          <w:color w:val="000000" w:themeColor="text1"/>
          <w:sz w:val="24"/>
        </w:rPr>
        <w:t>条规定的投资方的全部出资额及自从实际缴纳出资日起至原股东或者被投资方实际</w:t>
      </w:r>
      <w:proofErr w:type="gramStart"/>
      <w:r w:rsidR="00BC695A" w:rsidRPr="00147B3E">
        <w:rPr>
          <w:rFonts w:ascii="华文楷体" w:eastAsia="华文楷体" w:hAnsi="华文楷体" w:hint="eastAsia"/>
          <w:color w:val="000000" w:themeColor="text1"/>
          <w:sz w:val="24"/>
        </w:rPr>
        <w:t>支付回购价款</w:t>
      </w:r>
      <w:proofErr w:type="gramEnd"/>
      <w:r w:rsidR="00BC695A" w:rsidRPr="00147B3E">
        <w:rPr>
          <w:rFonts w:ascii="华文楷体" w:eastAsia="华文楷体" w:hAnsi="华文楷体" w:hint="eastAsia"/>
          <w:color w:val="000000" w:themeColor="text1"/>
          <w:sz w:val="24"/>
        </w:rPr>
        <w:t>之日按年利率</w:t>
      </w:r>
      <w:r w:rsidR="00147B3E" w:rsidRPr="00147B3E">
        <w:rPr>
          <w:rFonts w:ascii="华文楷体" w:eastAsia="华文楷体" w:hAnsi="华文楷体"/>
          <w:color w:val="000000" w:themeColor="text1"/>
          <w:sz w:val="24"/>
          <w:u w:val="single"/>
        </w:rPr>
        <w:t>${96b453e5}</w:t>
      </w:r>
      <w:r w:rsidR="00BC695A" w:rsidRPr="00147B3E">
        <w:rPr>
          <w:rFonts w:ascii="华文楷体" w:eastAsia="华文楷体" w:hAnsi="华文楷体" w:hint="eastAsia"/>
          <w:color w:val="000000" w:themeColor="text1"/>
          <w:sz w:val="24"/>
        </w:rPr>
        <w:t>计算的利息。</w:t>
      </w:r>
    </w:p>
    <w:p w:rsidR="00BC695A" w:rsidRPr="00474897" w:rsidRDefault="008075A2"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3</w:t>
      </w:r>
      <w:r w:rsidR="00BC695A" w:rsidRPr="00474897">
        <w:rPr>
          <w:rFonts w:ascii="华文楷体" w:eastAsia="华文楷体" w:hAnsi="华文楷体" w:hint="eastAsia"/>
          <w:sz w:val="24"/>
        </w:rPr>
        <w:t>.2.2</w:t>
      </w:r>
      <w:r w:rsidR="00BC695A">
        <w:rPr>
          <w:rFonts w:ascii="华文楷体" w:eastAsia="华文楷体" w:hAnsi="华文楷体" w:hint="eastAsia"/>
          <w:sz w:val="24"/>
        </w:rPr>
        <w:t>回购时投资方所持有股份</w:t>
      </w:r>
      <w:r>
        <w:rPr>
          <w:rFonts w:ascii="华文楷体" w:eastAsia="华文楷体" w:hAnsi="华文楷体" w:hint="eastAsia"/>
          <w:sz w:val="24"/>
        </w:rPr>
        <w:t>（出资份额）</w:t>
      </w:r>
      <w:r w:rsidR="00BC695A">
        <w:rPr>
          <w:rFonts w:ascii="华文楷体" w:eastAsia="华文楷体" w:hAnsi="华文楷体" w:hint="eastAsia"/>
          <w:sz w:val="24"/>
        </w:rPr>
        <w:t>所对应的被投资方</w:t>
      </w:r>
      <w:r>
        <w:rPr>
          <w:rFonts w:ascii="华文楷体" w:eastAsia="华文楷体" w:hAnsi="华文楷体" w:hint="eastAsia"/>
          <w:sz w:val="24"/>
        </w:rPr>
        <w:t>经第三</w:t>
      </w:r>
      <w:proofErr w:type="gramStart"/>
      <w:r>
        <w:rPr>
          <w:rFonts w:ascii="华文楷体" w:eastAsia="华文楷体" w:hAnsi="华文楷体" w:hint="eastAsia"/>
          <w:sz w:val="24"/>
        </w:rPr>
        <w:t>方咨询</w:t>
      </w:r>
      <w:proofErr w:type="gramEnd"/>
      <w:r>
        <w:rPr>
          <w:rFonts w:ascii="华文楷体" w:eastAsia="华文楷体" w:hAnsi="华文楷体" w:hint="eastAsia"/>
          <w:sz w:val="24"/>
        </w:rPr>
        <w:t>报告确定</w:t>
      </w:r>
      <w:r w:rsidR="00BC695A" w:rsidRPr="00474897">
        <w:rPr>
          <w:rFonts w:ascii="华文楷体" w:eastAsia="华文楷体" w:hAnsi="华文楷体" w:hint="eastAsia"/>
          <w:sz w:val="24"/>
        </w:rPr>
        <w:t>的净资产。</w:t>
      </w:r>
    </w:p>
    <w:p w:rsidR="007123EA" w:rsidRDefault="008075A2"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3</w:t>
      </w:r>
      <w:r w:rsidR="00BC695A" w:rsidRPr="00474897">
        <w:rPr>
          <w:rFonts w:ascii="华文楷体" w:eastAsia="华文楷体" w:hAnsi="华文楷体" w:hint="eastAsia"/>
          <w:sz w:val="24"/>
        </w:rPr>
        <w:t>.3本协议项下的股份</w:t>
      </w:r>
      <w:r>
        <w:rPr>
          <w:rFonts w:ascii="华文楷体" w:eastAsia="华文楷体" w:hAnsi="华文楷体" w:hint="eastAsia"/>
          <w:sz w:val="24"/>
        </w:rPr>
        <w:t>（出资份额）</w:t>
      </w:r>
      <w:r w:rsidR="00BC695A" w:rsidRPr="00474897">
        <w:rPr>
          <w:rFonts w:ascii="华文楷体" w:eastAsia="华文楷体" w:hAnsi="华文楷体" w:hint="eastAsia"/>
          <w:sz w:val="24"/>
        </w:rPr>
        <w:t>回购均应以现金形式进行，全部股份回购款应在投资方发出书面回购要求之日起2</w:t>
      </w:r>
      <w:r w:rsidR="00BC695A">
        <w:rPr>
          <w:rFonts w:ascii="华文楷体" w:eastAsia="华文楷体" w:hAnsi="华文楷体" w:hint="eastAsia"/>
          <w:sz w:val="24"/>
        </w:rPr>
        <w:t>个月内全额支付给投资方。投资方之前从被投资方所收到的所有股息及</w:t>
      </w:r>
      <w:r w:rsidR="00BC695A" w:rsidRPr="00474897">
        <w:rPr>
          <w:rFonts w:ascii="华文楷体" w:eastAsia="华文楷体" w:hAnsi="华文楷体" w:hint="eastAsia"/>
          <w:sz w:val="24"/>
        </w:rPr>
        <w:t>红利可作为购买价格的一部分予以扣除。</w:t>
      </w:r>
    </w:p>
    <w:p w:rsidR="00F06C43" w:rsidRPr="007123EA" w:rsidRDefault="008075A2" w:rsidP="007123EA">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lastRenderedPageBreak/>
        <w:t xml:space="preserve">第四条  </w:t>
      </w:r>
      <w:r w:rsidRPr="007C1DF9">
        <w:rPr>
          <w:rFonts w:ascii="华文楷体" w:eastAsia="华文楷体" w:hAnsi="华文楷体" w:hint="eastAsia"/>
          <w:b/>
          <w:sz w:val="24"/>
        </w:rPr>
        <w:t>股份</w:t>
      </w:r>
      <w:r>
        <w:rPr>
          <w:rFonts w:ascii="华文楷体" w:eastAsia="华文楷体" w:hAnsi="华文楷体" w:hint="eastAsia"/>
          <w:b/>
          <w:sz w:val="24"/>
        </w:rPr>
        <w:t>（出资份额）</w:t>
      </w:r>
      <w:r w:rsidRPr="007C1DF9">
        <w:rPr>
          <w:rFonts w:ascii="华文楷体" w:eastAsia="华文楷体" w:hAnsi="华文楷体" w:hint="eastAsia"/>
          <w:b/>
          <w:sz w:val="24"/>
        </w:rPr>
        <w:t>转让</w:t>
      </w:r>
    </w:p>
    <w:p w:rsidR="00FD7EFA" w:rsidRPr="00474897" w:rsidRDefault="00E36FC8"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4</w:t>
      </w:r>
      <w:r w:rsidR="00FD7EFA" w:rsidRPr="00474897">
        <w:rPr>
          <w:rFonts w:ascii="华文楷体" w:eastAsia="华文楷体" w:hAnsi="华文楷体" w:hint="eastAsia"/>
          <w:sz w:val="24"/>
        </w:rPr>
        <w:t>.1</w:t>
      </w:r>
      <w:r w:rsidR="00FD7EFA">
        <w:rPr>
          <w:rFonts w:ascii="华文楷体" w:eastAsia="华文楷体" w:hAnsi="华文楷体" w:hint="eastAsia"/>
          <w:sz w:val="24"/>
        </w:rPr>
        <w:t>本协议约定投资期内，未经投资方书面同意，</w:t>
      </w:r>
      <w:r w:rsidR="007123EA">
        <w:rPr>
          <w:rFonts w:ascii="华文楷体" w:eastAsia="华文楷体" w:hAnsi="华文楷体" w:hint="eastAsia"/>
          <w:sz w:val="24"/>
        </w:rPr>
        <w:t>设立人</w:t>
      </w:r>
      <w:r w:rsidR="00FD7EFA" w:rsidRPr="00474897">
        <w:rPr>
          <w:rFonts w:ascii="华文楷体" w:eastAsia="华文楷体" w:hAnsi="华文楷体" w:hint="eastAsia"/>
          <w:sz w:val="24"/>
        </w:rPr>
        <w:t>(大股东</w:t>
      </w:r>
      <w:proofErr w:type="gramStart"/>
      <w:r w:rsidR="00FD7EFA" w:rsidRPr="00474897">
        <w:rPr>
          <w:rFonts w:ascii="华文楷体" w:eastAsia="华文楷体" w:hAnsi="华文楷体" w:hint="eastAsia"/>
          <w:sz w:val="24"/>
        </w:rPr>
        <w:t>及认为</w:t>
      </w:r>
      <w:proofErr w:type="gramEnd"/>
      <w:r w:rsidR="00FD7EFA" w:rsidRPr="00474897">
        <w:rPr>
          <w:rFonts w:ascii="华文楷体" w:eastAsia="华文楷体" w:hAnsi="华文楷体" w:hint="eastAsia"/>
          <w:sz w:val="24"/>
        </w:rPr>
        <w:t>有必要的</w:t>
      </w:r>
      <w:proofErr w:type="gramStart"/>
      <w:r w:rsidR="00FD7EFA" w:rsidRPr="00474897">
        <w:rPr>
          <w:rFonts w:ascii="华文楷体" w:eastAsia="华文楷体" w:hAnsi="华文楷体" w:hint="eastAsia"/>
          <w:sz w:val="24"/>
        </w:rPr>
        <w:t>关健</w:t>
      </w:r>
      <w:proofErr w:type="gramEnd"/>
      <w:r w:rsidR="00FD7EFA" w:rsidRPr="00474897">
        <w:rPr>
          <w:rFonts w:ascii="华文楷体" w:eastAsia="华文楷体" w:hAnsi="华文楷体" w:hint="eastAsia"/>
          <w:sz w:val="24"/>
        </w:rPr>
        <w:t>股东)</w:t>
      </w:r>
      <w:r w:rsidR="00FD7EFA">
        <w:rPr>
          <w:rFonts w:ascii="华文楷体" w:eastAsia="华文楷体" w:hAnsi="华文楷体" w:hint="eastAsia"/>
          <w:sz w:val="24"/>
        </w:rPr>
        <w:t>不得向被投资方其他成员（股东）或被投资方成员（股东）以外的第三方转让其所持有的部分或全部</w:t>
      </w:r>
      <w:r w:rsidR="00FD7EFA" w:rsidRPr="00474897">
        <w:rPr>
          <w:rFonts w:ascii="华文楷体" w:eastAsia="华文楷体" w:hAnsi="华文楷体" w:hint="eastAsia"/>
          <w:sz w:val="24"/>
        </w:rPr>
        <w:t>股份</w:t>
      </w:r>
      <w:r w:rsidR="00FD7EFA">
        <w:rPr>
          <w:rFonts w:ascii="华文楷体" w:eastAsia="华文楷体" w:hAnsi="华文楷体" w:hint="eastAsia"/>
          <w:sz w:val="24"/>
        </w:rPr>
        <w:t>（出资</w:t>
      </w:r>
      <w:r>
        <w:rPr>
          <w:rFonts w:ascii="华文楷体" w:eastAsia="华文楷体" w:hAnsi="华文楷体" w:hint="eastAsia"/>
          <w:sz w:val="24"/>
        </w:rPr>
        <w:t>份</w:t>
      </w:r>
      <w:r w:rsidR="00FD7EFA">
        <w:rPr>
          <w:rFonts w:ascii="华文楷体" w:eastAsia="华文楷体" w:hAnsi="华文楷体" w:hint="eastAsia"/>
          <w:sz w:val="24"/>
        </w:rPr>
        <w:t>额），或进行可能导致被投资方</w:t>
      </w:r>
      <w:r w:rsidR="00FD7EFA" w:rsidRPr="00474897">
        <w:rPr>
          <w:rFonts w:ascii="华文楷体" w:eastAsia="华文楷体" w:hAnsi="华文楷体" w:hint="eastAsia"/>
          <w:sz w:val="24"/>
        </w:rPr>
        <w:t>实际控制人发生变化的股份</w:t>
      </w:r>
      <w:r w:rsidR="00FD7EFA">
        <w:rPr>
          <w:rFonts w:ascii="华文楷体" w:eastAsia="华文楷体" w:hAnsi="华文楷体" w:hint="eastAsia"/>
          <w:sz w:val="24"/>
        </w:rPr>
        <w:t>（出资</w:t>
      </w:r>
      <w:r>
        <w:rPr>
          <w:rFonts w:ascii="华文楷体" w:eastAsia="华文楷体" w:hAnsi="华文楷体" w:hint="eastAsia"/>
          <w:sz w:val="24"/>
        </w:rPr>
        <w:t>份</w:t>
      </w:r>
      <w:r w:rsidR="00FD7EFA">
        <w:rPr>
          <w:rFonts w:ascii="华文楷体" w:eastAsia="华文楷体" w:hAnsi="华文楷体" w:hint="eastAsia"/>
          <w:sz w:val="24"/>
        </w:rPr>
        <w:t>额）</w:t>
      </w:r>
      <w:r w:rsidR="00FD7EFA" w:rsidRPr="00474897">
        <w:rPr>
          <w:rFonts w:ascii="华文楷体" w:eastAsia="华文楷体" w:hAnsi="华文楷体" w:hint="eastAsia"/>
          <w:sz w:val="24"/>
        </w:rPr>
        <w:t>质押等任何其它行为。</w:t>
      </w:r>
    </w:p>
    <w:p w:rsidR="00FD7EFA" w:rsidRPr="00474897" w:rsidRDefault="00E36FC8"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4</w:t>
      </w:r>
      <w:r w:rsidR="00FD7EFA" w:rsidRPr="00474897">
        <w:rPr>
          <w:rFonts w:ascii="华文楷体" w:eastAsia="华文楷体" w:hAnsi="华文楷体" w:hint="eastAsia"/>
          <w:sz w:val="24"/>
        </w:rPr>
        <w:t>.2本协议第</w:t>
      </w:r>
      <w:r w:rsidR="00DA5C15">
        <w:rPr>
          <w:rFonts w:ascii="华文楷体" w:eastAsia="华文楷体" w:hAnsi="华文楷体" w:hint="eastAsia"/>
          <w:sz w:val="24"/>
        </w:rPr>
        <w:t>4.1</w:t>
      </w:r>
      <w:r w:rsidR="00FD7EFA" w:rsidRPr="00474897">
        <w:rPr>
          <w:rFonts w:ascii="华文楷体" w:eastAsia="华文楷体" w:hAnsi="华文楷体" w:hint="eastAsia"/>
          <w:sz w:val="24"/>
        </w:rPr>
        <w:t>条约定的转让股份</w:t>
      </w:r>
      <w:r w:rsidR="00FD7EFA">
        <w:rPr>
          <w:rFonts w:ascii="华文楷体" w:eastAsia="华文楷体" w:hAnsi="华文楷体" w:hint="eastAsia"/>
          <w:sz w:val="24"/>
        </w:rPr>
        <w:t>（出资</w:t>
      </w:r>
      <w:r>
        <w:rPr>
          <w:rFonts w:ascii="华文楷体" w:eastAsia="华文楷体" w:hAnsi="华文楷体" w:hint="eastAsia"/>
          <w:sz w:val="24"/>
        </w:rPr>
        <w:t>份</w:t>
      </w:r>
      <w:r w:rsidR="00FD7EFA">
        <w:rPr>
          <w:rFonts w:ascii="华文楷体" w:eastAsia="华文楷体" w:hAnsi="华文楷体" w:hint="eastAsia"/>
          <w:sz w:val="24"/>
        </w:rPr>
        <w:t>额）</w:t>
      </w:r>
      <w:r w:rsidR="00FD7EFA" w:rsidRPr="00474897">
        <w:rPr>
          <w:rFonts w:ascii="华文楷体" w:eastAsia="华文楷体" w:hAnsi="华文楷体" w:hint="eastAsia"/>
          <w:sz w:val="24"/>
        </w:rPr>
        <w:t>包括仅以协议方式</w:t>
      </w:r>
      <w:proofErr w:type="gramStart"/>
      <w:r w:rsidR="00FD7EFA" w:rsidRPr="00474897">
        <w:rPr>
          <w:rFonts w:ascii="华文楷体" w:eastAsia="华文楷体" w:hAnsi="华文楷体" w:hint="eastAsia"/>
          <w:sz w:val="24"/>
        </w:rPr>
        <w:t>作出</w:t>
      </w:r>
      <w:proofErr w:type="gramEnd"/>
      <w:r w:rsidR="00FD7EFA" w:rsidRPr="00474897">
        <w:rPr>
          <w:rFonts w:ascii="华文楷体" w:eastAsia="华文楷体" w:hAnsi="华文楷体" w:hint="eastAsia"/>
          <w:sz w:val="24"/>
        </w:rPr>
        <w:t>约定而不办理工商变更登记的转让，或其它任何形式的股份</w:t>
      </w:r>
      <w:r w:rsidR="00FD7EFA">
        <w:rPr>
          <w:rFonts w:ascii="华文楷体" w:eastAsia="华文楷体" w:hAnsi="华文楷体" w:hint="eastAsia"/>
          <w:sz w:val="24"/>
        </w:rPr>
        <w:t>（出资</w:t>
      </w:r>
      <w:r>
        <w:rPr>
          <w:rFonts w:ascii="华文楷体" w:eastAsia="华文楷体" w:hAnsi="华文楷体" w:hint="eastAsia"/>
          <w:sz w:val="24"/>
        </w:rPr>
        <w:t>份</w:t>
      </w:r>
      <w:r w:rsidR="00FD7EFA">
        <w:rPr>
          <w:rFonts w:ascii="华文楷体" w:eastAsia="华文楷体" w:hAnsi="华文楷体" w:hint="eastAsia"/>
          <w:sz w:val="24"/>
        </w:rPr>
        <w:t>额）</w:t>
      </w:r>
      <w:r w:rsidR="00FD7EFA" w:rsidRPr="00474897">
        <w:rPr>
          <w:rFonts w:ascii="华文楷体" w:eastAsia="华文楷体" w:hAnsi="华文楷体" w:hint="eastAsia"/>
          <w:sz w:val="24"/>
        </w:rPr>
        <w:t>转让或控制权转移。</w:t>
      </w:r>
    </w:p>
    <w:p w:rsidR="00FD7EFA" w:rsidRPr="00474897" w:rsidRDefault="00026A6E"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4</w:t>
      </w:r>
      <w:r w:rsidR="00FD7EFA" w:rsidRPr="00474897">
        <w:rPr>
          <w:rFonts w:ascii="华文楷体" w:eastAsia="华文楷体" w:hAnsi="华文楷体" w:hint="eastAsia"/>
          <w:sz w:val="24"/>
        </w:rPr>
        <w:t>.3</w:t>
      </w:r>
      <w:r w:rsidR="007123EA">
        <w:rPr>
          <w:rFonts w:ascii="华文楷体" w:eastAsia="华文楷体" w:hAnsi="华文楷体" w:hint="eastAsia"/>
          <w:sz w:val="24"/>
        </w:rPr>
        <w:t>设立人</w:t>
      </w:r>
      <w:r w:rsidR="00FD7EFA">
        <w:rPr>
          <w:rFonts w:ascii="华文楷体" w:eastAsia="华文楷体" w:hAnsi="华文楷体" w:hint="eastAsia"/>
          <w:sz w:val="24"/>
        </w:rPr>
        <w:t>和被投资方保证，投资方持有被投资方</w:t>
      </w:r>
      <w:r w:rsidR="00FD7EFA" w:rsidRPr="00474897">
        <w:rPr>
          <w:rFonts w:ascii="华文楷体" w:eastAsia="华文楷体" w:hAnsi="华文楷体" w:hint="eastAsia"/>
          <w:sz w:val="24"/>
        </w:rPr>
        <w:t>股份</w:t>
      </w:r>
      <w:r w:rsidR="00FD7EFA">
        <w:rPr>
          <w:rFonts w:ascii="华文楷体" w:eastAsia="华文楷体" w:hAnsi="华文楷体" w:hint="eastAsia"/>
          <w:sz w:val="24"/>
        </w:rPr>
        <w:t>（出资</w:t>
      </w:r>
      <w:r w:rsidR="005B200F">
        <w:rPr>
          <w:rFonts w:ascii="华文楷体" w:eastAsia="华文楷体" w:hAnsi="华文楷体" w:hint="eastAsia"/>
          <w:sz w:val="24"/>
        </w:rPr>
        <w:t>份额</w:t>
      </w:r>
      <w:r w:rsidR="00FD7EFA">
        <w:rPr>
          <w:rFonts w:ascii="华文楷体" w:eastAsia="华文楷体" w:hAnsi="华文楷体" w:hint="eastAsia"/>
          <w:sz w:val="24"/>
        </w:rPr>
        <w:t>）期间，被投资方</w:t>
      </w:r>
      <w:r w:rsidR="00FD7EFA" w:rsidRPr="00474897">
        <w:rPr>
          <w:rFonts w:ascii="华文楷体" w:eastAsia="华文楷体" w:hAnsi="华文楷体" w:hint="eastAsia"/>
          <w:sz w:val="24"/>
        </w:rPr>
        <w:t>章程应对本协议第</w:t>
      </w:r>
      <w:r>
        <w:rPr>
          <w:rFonts w:ascii="华文楷体" w:eastAsia="华文楷体" w:hAnsi="华文楷体" w:hint="eastAsia"/>
          <w:sz w:val="24"/>
        </w:rPr>
        <w:t>4</w:t>
      </w:r>
      <w:r w:rsidR="00FD7EFA">
        <w:rPr>
          <w:rFonts w:ascii="华文楷体" w:eastAsia="华文楷体" w:hAnsi="华文楷体" w:hint="eastAsia"/>
          <w:sz w:val="24"/>
        </w:rPr>
        <w:t>.</w:t>
      </w:r>
      <w:r w:rsidR="00FD7EFA" w:rsidRPr="00474897">
        <w:rPr>
          <w:rFonts w:ascii="华文楷体" w:eastAsia="华文楷体" w:hAnsi="华文楷体" w:hint="eastAsia"/>
          <w:sz w:val="24"/>
        </w:rPr>
        <w:t>1</w:t>
      </w:r>
      <w:r w:rsidR="00FD7EFA">
        <w:rPr>
          <w:rFonts w:ascii="华文楷体" w:eastAsia="华文楷体" w:hAnsi="华文楷体" w:hint="eastAsia"/>
          <w:sz w:val="24"/>
        </w:rPr>
        <w:t>、</w:t>
      </w:r>
      <w:r>
        <w:rPr>
          <w:rFonts w:ascii="华文楷体" w:eastAsia="华文楷体" w:hAnsi="华文楷体" w:hint="eastAsia"/>
          <w:sz w:val="24"/>
        </w:rPr>
        <w:t>4</w:t>
      </w:r>
      <w:r w:rsidR="00FD7EFA">
        <w:rPr>
          <w:rFonts w:ascii="华文楷体" w:eastAsia="华文楷体" w:hAnsi="华文楷体" w:hint="eastAsia"/>
          <w:sz w:val="24"/>
        </w:rPr>
        <w:t>.2</w:t>
      </w:r>
      <w:r w:rsidR="00FD7EFA" w:rsidRPr="00474897">
        <w:rPr>
          <w:rFonts w:ascii="华文楷体" w:eastAsia="华文楷体" w:hAnsi="华文楷体" w:hint="eastAsia"/>
          <w:sz w:val="24"/>
        </w:rPr>
        <w:t>条的约定</w:t>
      </w:r>
      <w:proofErr w:type="gramStart"/>
      <w:r w:rsidR="00FD7EFA" w:rsidRPr="00474897">
        <w:rPr>
          <w:rFonts w:ascii="华文楷体" w:eastAsia="华文楷体" w:hAnsi="华文楷体" w:hint="eastAsia"/>
          <w:sz w:val="24"/>
        </w:rPr>
        <w:t>作出</w:t>
      </w:r>
      <w:proofErr w:type="gramEnd"/>
      <w:r w:rsidR="00FD7EFA" w:rsidRPr="00474897">
        <w:rPr>
          <w:rFonts w:ascii="华文楷体" w:eastAsia="华文楷体" w:hAnsi="华文楷体" w:hint="eastAsia"/>
          <w:sz w:val="24"/>
        </w:rPr>
        <w:t>相应的规定。</w:t>
      </w:r>
    </w:p>
    <w:p w:rsidR="007123EA" w:rsidRDefault="00026A6E"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4</w:t>
      </w:r>
      <w:r w:rsidR="00FD7EFA" w:rsidRPr="00474897">
        <w:rPr>
          <w:rFonts w:ascii="华文楷体" w:eastAsia="华文楷体" w:hAnsi="华文楷体" w:hint="eastAsia"/>
          <w:sz w:val="24"/>
        </w:rPr>
        <w:t>.4</w:t>
      </w:r>
      <w:r>
        <w:rPr>
          <w:rFonts w:ascii="华文楷体" w:eastAsia="华文楷体" w:hAnsi="华文楷体" w:hint="eastAsia"/>
          <w:sz w:val="24"/>
        </w:rPr>
        <w:t>投资方同意</w:t>
      </w:r>
      <w:r w:rsidR="007123EA">
        <w:rPr>
          <w:rFonts w:ascii="华文楷体" w:eastAsia="华文楷体" w:hAnsi="华文楷体" w:hint="eastAsia"/>
          <w:sz w:val="24"/>
        </w:rPr>
        <w:t>设立人</w:t>
      </w:r>
      <w:r w:rsidR="00FD7EFA">
        <w:rPr>
          <w:rFonts w:ascii="华文楷体" w:eastAsia="华文楷体" w:hAnsi="华文楷体" w:hint="eastAsia"/>
          <w:sz w:val="24"/>
        </w:rPr>
        <w:t>向被投资方</w:t>
      </w:r>
      <w:r w:rsidR="00FD7EFA" w:rsidRPr="00474897">
        <w:rPr>
          <w:rFonts w:ascii="华文楷体" w:eastAsia="华文楷体" w:hAnsi="华文楷体" w:hint="eastAsia"/>
          <w:sz w:val="24"/>
        </w:rPr>
        <w:t>股东</w:t>
      </w:r>
      <w:r w:rsidR="00FD7EFA">
        <w:rPr>
          <w:rFonts w:ascii="华文楷体" w:eastAsia="华文楷体" w:hAnsi="华文楷体" w:hint="eastAsia"/>
          <w:sz w:val="24"/>
        </w:rPr>
        <w:t>（成员）</w:t>
      </w:r>
      <w:r w:rsidR="00FD7EFA" w:rsidRPr="00474897">
        <w:rPr>
          <w:rFonts w:ascii="华文楷体" w:eastAsia="华文楷体" w:hAnsi="华文楷体" w:hint="eastAsia"/>
          <w:sz w:val="24"/>
        </w:rPr>
        <w:t>以外的第三方转让其股份</w:t>
      </w:r>
      <w:r w:rsidR="00FD7EFA">
        <w:rPr>
          <w:rFonts w:ascii="华文楷体" w:eastAsia="华文楷体" w:hAnsi="华文楷体" w:hint="eastAsia"/>
          <w:sz w:val="24"/>
        </w:rPr>
        <w:t>（出资</w:t>
      </w:r>
      <w:r>
        <w:rPr>
          <w:rFonts w:ascii="华文楷体" w:eastAsia="华文楷体" w:hAnsi="华文楷体" w:hint="eastAsia"/>
          <w:sz w:val="24"/>
        </w:rPr>
        <w:t>份</w:t>
      </w:r>
      <w:r w:rsidR="00FD7EFA">
        <w:rPr>
          <w:rFonts w:ascii="华文楷体" w:eastAsia="华文楷体" w:hAnsi="华文楷体" w:hint="eastAsia"/>
          <w:sz w:val="24"/>
        </w:rPr>
        <w:t>额）的，</w:t>
      </w:r>
      <w:r w:rsidR="007123EA">
        <w:rPr>
          <w:rFonts w:ascii="华文楷体" w:eastAsia="华文楷体" w:hAnsi="华文楷体" w:hint="eastAsia"/>
          <w:sz w:val="24"/>
        </w:rPr>
        <w:t>设立人</w:t>
      </w:r>
      <w:r w:rsidR="00FD7EFA" w:rsidRPr="00474897">
        <w:rPr>
          <w:rFonts w:ascii="华文楷体" w:eastAsia="华文楷体" w:hAnsi="华文楷体" w:hint="eastAsia"/>
          <w:sz w:val="24"/>
        </w:rPr>
        <w:t>应保</w:t>
      </w:r>
      <w:r w:rsidR="00FD7EFA">
        <w:rPr>
          <w:rFonts w:ascii="华文楷体" w:eastAsia="华文楷体" w:hAnsi="华文楷体" w:hint="eastAsia"/>
          <w:sz w:val="24"/>
        </w:rPr>
        <w:t>证股份（出资额）受让方签署接受本协议条款。</w:t>
      </w:r>
    </w:p>
    <w:p w:rsidR="00A81FBF" w:rsidRPr="004B0A97" w:rsidRDefault="004B0A97" w:rsidP="007123EA">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t>第五</w:t>
      </w:r>
      <w:r w:rsidR="00A81FBF" w:rsidRPr="00C51A85">
        <w:rPr>
          <w:rFonts w:ascii="华文楷体" w:eastAsia="华文楷体" w:hAnsi="华文楷体" w:hint="eastAsia"/>
          <w:b/>
          <w:sz w:val="24"/>
        </w:rPr>
        <w:t>条</w:t>
      </w:r>
      <w:r w:rsidR="008075A2">
        <w:rPr>
          <w:rFonts w:ascii="华文楷体" w:eastAsia="华文楷体" w:hAnsi="华文楷体" w:hint="eastAsia"/>
          <w:b/>
          <w:sz w:val="24"/>
        </w:rPr>
        <w:t>培育</w:t>
      </w:r>
      <w:r w:rsidR="00427A1B">
        <w:rPr>
          <w:rFonts w:ascii="华文楷体" w:eastAsia="华文楷体" w:hAnsi="华文楷体" w:hint="eastAsia"/>
          <w:b/>
          <w:sz w:val="24"/>
        </w:rPr>
        <w:t>（经营）</w:t>
      </w:r>
      <w:r w:rsidR="00A81FBF" w:rsidRPr="00C51A85">
        <w:rPr>
          <w:rFonts w:ascii="华文楷体" w:eastAsia="华文楷体" w:hAnsi="华文楷体" w:hint="eastAsia"/>
          <w:b/>
          <w:sz w:val="24"/>
        </w:rPr>
        <w:t>目标</w:t>
      </w:r>
    </w:p>
    <w:p w:rsidR="00A81FBF" w:rsidRDefault="004B0A97"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5</w:t>
      </w:r>
      <w:r w:rsidR="00A81FBF" w:rsidRPr="00474897">
        <w:rPr>
          <w:rFonts w:ascii="华文楷体" w:eastAsia="华文楷体" w:hAnsi="华文楷体" w:hint="eastAsia"/>
          <w:sz w:val="24"/>
        </w:rPr>
        <w:t>.1</w:t>
      </w:r>
      <w:r w:rsidR="007123EA">
        <w:rPr>
          <w:rFonts w:ascii="华文楷体" w:eastAsia="华文楷体" w:hAnsi="华文楷体" w:hint="eastAsia"/>
          <w:sz w:val="24"/>
        </w:rPr>
        <w:t>设立人</w:t>
      </w:r>
      <w:r w:rsidR="00A81FBF">
        <w:rPr>
          <w:rFonts w:ascii="华文楷体" w:eastAsia="华文楷体" w:hAnsi="华文楷体" w:hint="eastAsia"/>
          <w:sz w:val="24"/>
        </w:rPr>
        <w:t>和被投资方共同承诺，被投资方</w:t>
      </w:r>
      <w:r w:rsidR="00A81FBF" w:rsidRPr="00474897">
        <w:rPr>
          <w:rFonts w:ascii="华文楷体" w:eastAsia="华文楷体" w:hAnsi="华文楷体" w:hint="eastAsia"/>
          <w:sz w:val="24"/>
        </w:rPr>
        <w:t>应实现以下经营目标：</w:t>
      </w:r>
    </w:p>
    <w:p w:rsidR="00147B3E" w:rsidRDefault="00147B3E" w:rsidP="002E44CA">
      <w:pPr>
        <w:spacing w:line="360" w:lineRule="auto"/>
        <w:ind w:firstLineChars="200" w:firstLine="480"/>
        <w:rPr>
          <w:rFonts w:ascii="华文楷体" w:eastAsia="华文楷体" w:hAnsi="华文楷体"/>
          <w:sz w:val="24"/>
          <w:u w:val="single"/>
        </w:rPr>
      </w:pPr>
      <w:r w:rsidRPr="00147B3E">
        <w:rPr>
          <w:rFonts w:ascii="华文楷体" w:eastAsia="华文楷体" w:hAnsi="华文楷体"/>
          <w:sz w:val="24"/>
          <w:u w:val="single"/>
        </w:rPr>
        <w:t>${6199f00f}</w:t>
      </w:r>
    </w:p>
    <w:p w:rsidR="005B200F" w:rsidRDefault="004B0A97" w:rsidP="002E44CA">
      <w:pPr>
        <w:spacing w:line="360" w:lineRule="auto"/>
        <w:ind w:firstLineChars="200" w:firstLine="480"/>
        <w:rPr>
          <w:rFonts w:ascii="华文楷体" w:eastAsia="华文楷体" w:hAnsi="华文楷体"/>
          <w:sz w:val="24"/>
        </w:rPr>
      </w:pPr>
      <w:r>
        <w:rPr>
          <w:rFonts w:ascii="华文楷体" w:eastAsia="华文楷体" w:hAnsi="华文楷体" w:hint="eastAsia"/>
          <w:sz w:val="24"/>
        </w:rPr>
        <w:t>5</w:t>
      </w:r>
      <w:r w:rsidR="00436340">
        <w:rPr>
          <w:rFonts w:ascii="华文楷体" w:eastAsia="华文楷体" w:hAnsi="华文楷体" w:hint="eastAsia"/>
          <w:sz w:val="24"/>
        </w:rPr>
        <w:t>.2</w:t>
      </w:r>
      <w:r w:rsidR="00A81FBF">
        <w:rPr>
          <w:rFonts w:ascii="华文楷体" w:eastAsia="华文楷体" w:hAnsi="华文楷体" w:hint="eastAsia"/>
          <w:sz w:val="24"/>
        </w:rPr>
        <w:t>被投资方及</w:t>
      </w:r>
      <w:r w:rsidR="007123EA">
        <w:rPr>
          <w:rFonts w:ascii="华文楷体" w:eastAsia="华文楷体" w:hAnsi="华文楷体" w:hint="eastAsia"/>
          <w:sz w:val="24"/>
        </w:rPr>
        <w:t>设立人</w:t>
      </w:r>
      <w:r w:rsidR="00A81FBF">
        <w:rPr>
          <w:rFonts w:ascii="华文楷体" w:eastAsia="华文楷体" w:hAnsi="华文楷体" w:hint="eastAsia"/>
          <w:sz w:val="24"/>
        </w:rPr>
        <w:t>有义务尽力实现和完成最佳的经营业绩，被投资方管理层有义务尽职管理，确保被投资方实现该等经营目标。如果被投资方在投资期内未完成本协议</w:t>
      </w:r>
      <w:r w:rsidR="005A5EA5">
        <w:rPr>
          <w:rFonts w:ascii="华文楷体" w:eastAsia="华文楷体" w:hAnsi="华文楷体" w:hint="eastAsia"/>
          <w:sz w:val="24"/>
        </w:rPr>
        <w:t>5</w:t>
      </w:r>
      <w:r w:rsidR="00A81FBF">
        <w:rPr>
          <w:rFonts w:ascii="华文楷体" w:eastAsia="华文楷体" w:hAnsi="华文楷体" w:hint="eastAsia"/>
          <w:sz w:val="24"/>
        </w:rPr>
        <w:t>.1</w:t>
      </w:r>
      <w:r w:rsidR="008075A2">
        <w:rPr>
          <w:rFonts w:ascii="华文楷体" w:eastAsia="华文楷体" w:hAnsi="华文楷体" w:hint="eastAsia"/>
          <w:sz w:val="24"/>
        </w:rPr>
        <w:t>的经营目标，则被投资方应当对投资方予以适当补偿。</w:t>
      </w:r>
    </w:p>
    <w:p w:rsidR="007123EA" w:rsidRPr="00103064" w:rsidRDefault="004B0A97" w:rsidP="0026409F">
      <w:pPr>
        <w:spacing w:line="360" w:lineRule="auto"/>
        <w:ind w:firstLineChars="200" w:firstLine="480"/>
        <w:rPr>
          <w:rFonts w:ascii="华文楷体" w:eastAsia="华文楷体" w:hAnsi="华文楷体"/>
          <w:sz w:val="24"/>
          <w:u w:val="single"/>
        </w:rPr>
      </w:pPr>
      <w:r>
        <w:rPr>
          <w:rFonts w:ascii="华文楷体" w:eastAsia="华文楷体" w:hAnsi="华文楷体" w:hint="eastAsia"/>
          <w:sz w:val="24"/>
        </w:rPr>
        <w:t>5</w:t>
      </w:r>
      <w:r w:rsidR="00436340">
        <w:rPr>
          <w:rFonts w:ascii="华文楷体" w:eastAsia="华文楷体" w:hAnsi="华文楷体" w:hint="eastAsia"/>
          <w:sz w:val="24"/>
        </w:rPr>
        <w:t>.3</w:t>
      </w:r>
      <w:r w:rsidR="00A81FBF">
        <w:rPr>
          <w:rFonts w:ascii="华文楷体" w:eastAsia="华文楷体" w:hAnsi="华文楷体" w:hint="eastAsia"/>
          <w:sz w:val="24"/>
        </w:rPr>
        <w:t>如果在投资完成后，经投资方培育，被投资方已达到</w:t>
      </w:r>
      <w:r w:rsidR="002576C2" w:rsidRPr="002576C2">
        <w:rPr>
          <w:rFonts w:ascii="华文楷体" w:eastAsia="华文楷体" w:hAnsi="华文楷体"/>
          <w:color w:val="000000" w:themeColor="text1"/>
          <w:sz w:val="24"/>
          <w:u w:val="single"/>
        </w:rPr>
        <w:t>${a50471b3}</w:t>
      </w:r>
      <w:bookmarkStart w:id="0" w:name="_GoBack"/>
      <w:bookmarkEnd w:id="0"/>
      <w:r w:rsidR="008075A2">
        <w:rPr>
          <w:rFonts w:ascii="华文楷体" w:eastAsia="华文楷体" w:hAnsi="华文楷体" w:hint="eastAsia"/>
          <w:sz w:val="24"/>
        </w:rPr>
        <w:t>标准，被投资方应当支付投资方额外奖励</w:t>
      </w:r>
      <w:r w:rsidR="00A81FBF">
        <w:rPr>
          <w:rFonts w:ascii="华文楷体" w:eastAsia="华文楷体" w:hAnsi="华文楷体" w:hint="eastAsia"/>
          <w:sz w:val="24"/>
        </w:rPr>
        <w:t>。</w:t>
      </w:r>
    </w:p>
    <w:p w:rsidR="002E44CA" w:rsidRDefault="004B0A97" w:rsidP="002E44CA">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t>第六</w:t>
      </w:r>
      <w:r w:rsidR="00A81FBF" w:rsidRPr="00C51A85">
        <w:rPr>
          <w:rFonts w:ascii="华文楷体" w:eastAsia="华文楷体" w:hAnsi="华文楷体" w:hint="eastAsia"/>
          <w:b/>
          <w:sz w:val="24"/>
        </w:rPr>
        <w:t>条治理</w:t>
      </w:r>
      <w:r w:rsidR="00A81FBF">
        <w:rPr>
          <w:rFonts w:ascii="华文楷体" w:eastAsia="华文楷体" w:hAnsi="华文楷体" w:hint="eastAsia"/>
          <w:b/>
          <w:sz w:val="24"/>
        </w:rPr>
        <w:t>条款</w:t>
      </w:r>
    </w:p>
    <w:p w:rsidR="00A81FBF" w:rsidRPr="00474897" w:rsidRDefault="0002230A" w:rsidP="002E44CA">
      <w:pPr>
        <w:spacing w:line="360" w:lineRule="auto"/>
        <w:ind w:firstLineChars="200" w:firstLine="480"/>
        <w:rPr>
          <w:rFonts w:ascii="华文楷体" w:eastAsia="华文楷体" w:hAnsi="华文楷体"/>
          <w:sz w:val="24"/>
        </w:rPr>
      </w:pPr>
      <w:r>
        <w:rPr>
          <w:rFonts w:ascii="华文楷体" w:eastAsia="华文楷体" w:hAnsi="华文楷体" w:hint="eastAsia"/>
          <w:sz w:val="24"/>
        </w:rPr>
        <w:t>6</w:t>
      </w:r>
      <w:r w:rsidR="00A81FBF" w:rsidRPr="00474897">
        <w:rPr>
          <w:rFonts w:ascii="华文楷体" w:eastAsia="华文楷体" w:hAnsi="华文楷体" w:hint="eastAsia"/>
          <w:sz w:val="24"/>
        </w:rPr>
        <w:t>.1</w:t>
      </w:r>
      <w:r w:rsidR="00A81FBF">
        <w:rPr>
          <w:rFonts w:ascii="华文楷体" w:eastAsia="华文楷体" w:hAnsi="华文楷体" w:hint="eastAsia"/>
          <w:sz w:val="24"/>
        </w:rPr>
        <w:t>各方同</w:t>
      </w:r>
      <w:r w:rsidR="00436340">
        <w:rPr>
          <w:rFonts w:ascii="华文楷体" w:eastAsia="华文楷体" w:hAnsi="华文楷体" w:hint="eastAsia"/>
          <w:sz w:val="24"/>
        </w:rPr>
        <w:t>意并保证，投资完成后</w:t>
      </w:r>
      <w:r w:rsidR="00A81FBF">
        <w:rPr>
          <w:rFonts w:ascii="华文楷体" w:eastAsia="华文楷体" w:hAnsi="华文楷体" w:hint="eastAsia"/>
          <w:sz w:val="24"/>
        </w:rPr>
        <w:t>投资人享有被投资方20%的附加表决权。理</w:t>
      </w:r>
      <w:r w:rsidR="00A81FBF" w:rsidRPr="00474897">
        <w:rPr>
          <w:rFonts w:ascii="华文楷体" w:eastAsia="华文楷体" w:hAnsi="华文楷体" w:hint="eastAsia"/>
          <w:sz w:val="24"/>
        </w:rPr>
        <w:lastRenderedPageBreak/>
        <w:t>事会成员应不超过</w:t>
      </w:r>
      <w:r w:rsidR="00147B3E" w:rsidRPr="00147B3E">
        <w:rPr>
          <w:rFonts w:ascii="华文楷体" w:eastAsia="华文楷体" w:hAnsi="华文楷体"/>
          <w:color w:val="000000" w:themeColor="text1"/>
          <w:sz w:val="24"/>
          <w:u w:val="single"/>
        </w:rPr>
        <w:t>${69cb05a3}</w:t>
      </w:r>
      <w:r w:rsidR="00A81FBF" w:rsidRPr="00474897">
        <w:rPr>
          <w:rFonts w:ascii="华文楷体" w:eastAsia="华文楷体" w:hAnsi="华文楷体" w:hint="eastAsia"/>
          <w:sz w:val="24"/>
        </w:rPr>
        <w:t>，投资方有权提名1</w:t>
      </w:r>
      <w:r w:rsidR="00A81FBF">
        <w:rPr>
          <w:rFonts w:ascii="华文楷体" w:eastAsia="华文楷体" w:hAnsi="华文楷体" w:hint="eastAsia"/>
          <w:sz w:val="24"/>
        </w:rPr>
        <w:t>人担任被投资方理</w:t>
      </w:r>
      <w:r w:rsidR="00A81FBF" w:rsidRPr="00474897">
        <w:rPr>
          <w:rFonts w:ascii="华文楷体" w:eastAsia="华文楷体" w:hAnsi="华文楷体" w:hint="eastAsia"/>
          <w:sz w:val="24"/>
        </w:rPr>
        <w:t>事，投资方有权提名1</w:t>
      </w:r>
      <w:r w:rsidR="00A81FBF">
        <w:rPr>
          <w:rFonts w:ascii="华文楷体" w:eastAsia="华文楷体" w:hAnsi="华文楷体" w:hint="eastAsia"/>
          <w:sz w:val="24"/>
        </w:rPr>
        <w:t>人担任被投资方监事长或执行监事。各方同意在相关成员大会上投票赞成上述投资方提名的人士出任被投资方理</w:t>
      </w:r>
      <w:r w:rsidR="00A81FBF" w:rsidRPr="00474897">
        <w:rPr>
          <w:rFonts w:ascii="华文楷体" w:eastAsia="华文楷体" w:hAnsi="华文楷体" w:hint="eastAsia"/>
          <w:sz w:val="24"/>
        </w:rPr>
        <w:t>事</w:t>
      </w:r>
      <w:r>
        <w:rPr>
          <w:rFonts w:ascii="华文楷体" w:eastAsia="华文楷体" w:hAnsi="华文楷体" w:hint="eastAsia"/>
          <w:sz w:val="24"/>
        </w:rPr>
        <w:t>和监事长（执行监事）。被投资方应在办理工商</w:t>
      </w:r>
      <w:r w:rsidR="00A81FBF">
        <w:rPr>
          <w:rFonts w:ascii="华文楷体" w:eastAsia="华文楷体" w:hAnsi="华文楷体" w:hint="eastAsia"/>
          <w:sz w:val="24"/>
        </w:rPr>
        <w:t>变更的同时办理理</w:t>
      </w:r>
      <w:r w:rsidR="00A81FBF" w:rsidRPr="00474897">
        <w:rPr>
          <w:rFonts w:ascii="华文楷体" w:eastAsia="华文楷体" w:hAnsi="华文楷体" w:hint="eastAsia"/>
          <w:sz w:val="24"/>
        </w:rPr>
        <w:t>事</w:t>
      </w:r>
      <w:r w:rsidR="00A81FBF">
        <w:rPr>
          <w:rFonts w:ascii="华文楷体" w:eastAsia="华文楷体" w:hAnsi="华文楷体" w:hint="eastAsia"/>
          <w:sz w:val="24"/>
        </w:rPr>
        <w:t>、监事变更手续。</w:t>
      </w:r>
    </w:p>
    <w:p w:rsidR="00A81FBF" w:rsidRPr="00474897" w:rsidRDefault="00F633C6" w:rsidP="002E44CA">
      <w:pPr>
        <w:spacing w:line="360" w:lineRule="auto"/>
        <w:ind w:firstLineChars="200" w:firstLine="480"/>
        <w:rPr>
          <w:rFonts w:ascii="华文楷体" w:eastAsia="华文楷体" w:hAnsi="华文楷体"/>
          <w:sz w:val="24"/>
        </w:rPr>
      </w:pPr>
      <w:r>
        <w:rPr>
          <w:rFonts w:ascii="华文楷体" w:eastAsia="华文楷体" w:hAnsi="华文楷体" w:hint="eastAsia"/>
          <w:sz w:val="24"/>
        </w:rPr>
        <w:t>6</w:t>
      </w:r>
      <w:r w:rsidR="008075A2">
        <w:rPr>
          <w:rFonts w:ascii="华文楷体" w:eastAsia="华文楷体" w:hAnsi="华文楷体" w:hint="eastAsia"/>
          <w:sz w:val="24"/>
        </w:rPr>
        <w:t>.2</w:t>
      </w:r>
      <w:r w:rsidR="00A81FBF" w:rsidRPr="00474897">
        <w:rPr>
          <w:rFonts w:ascii="华文楷体" w:eastAsia="华文楷体" w:hAnsi="华文楷体" w:hint="eastAsia"/>
          <w:sz w:val="24"/>
        </w:rPr>
        <w:t>如</w:t>
      </w:r>
      <w:r w:rsidR="00A81FBF">
        <w:rPr>
          <w:rFonts w:ascii="华文楷体" w:eastAsia="华文楷体" w:hAnsi="华文楷体" w:hint="eastAsia"/>
          <w:sz w:val="24"/>
        </w:rPr>
        <w:t>被投资方</w:t>
      </w:r>
      <w:r w:rsidR="00A81FBF" w:rsidRPr="00474897">
        <w:rPr>
          <w:rFonts w:ascii="华文楷体" w:eastAsia="华文楷体" w:hAnsi="华文楷体" w:hint="eastAsia"/>
          <w:sz w:val="24"/>
        </w:rPr>
        <w:t>存在无法避免的关联交易，该等关联</w:t>
      </w:r>
      <w:r w:rsidR="00A81FBF">
        <w:rPr>
          <w:rFonts w:ascii="华文楷体" w:eastAsia="华文楷体" w:hAnsi="华文楷体" w:hint="eastAsia"/>
          <w:sz w:val="24"/>
        </w:rPr>
        <w:t>交易必须遵循公平、公开、透明的原则，不得损害被投资方的利益。关联交易金额超过</w:t>
      </w:r>
      <w:r w:rsidR="00D00A18">
        <w:rPr>
          <w:rFonts w:ascii="华文楷体" w:eastAsia="华文楷体" w:hAnsi="华文楷体" w:hint="eastAsia"/>
          <w:sz w:val="24"/>
        </w:rPr>
        <w:t>50</w:t>
      </w:r>
      <w:r w:rsidR="00A81FBF">
        <w:rPr>
          <w:rFonts w:ascii="华文楷体" w:eastAsia="华文楷体" w:hAnsi="华文楷体" w:hint="eastAsia"/>
          <w:sz w:val="24"/>
        </w:rPr>
        <w:t>万元的，事项所涉关联股东（成员）或理事</w:t>
      </w:r>
      <w:proofErr w:type="gramStart"/>
      <w:r w:rsidR="00A81FBF" w:rsidRPr="00474897">
        <w:rPr>
          <w:rFonts w:ascii="华文楷体" w:eastAsia="华文楷体" w:hAnsi="华文楷体" w:hint="eastAsia"/>
          <w:sz w:val="24"/>
        </w:rPr>
        <w:t>事</w:t>
      </w:r>
      <w:proofErr w:type="gramEnd"/>
      <w:r w:rsidR="00A81FBF" w:rsidRPr="00474897">
        <w:rPr>
          <w:rFonts w:ascii="华文楷体" w:eastAsia="华文楷体" w:hAnsi="华文楷体" w:hint="eastAsia"/>
          <w:sz w:val="24"/>
        </w:rPr>
        <w:t>应回避表决，由非关联方股东</w:t>
      </w:r>
      <w:r w:rsidR="00A81FBF">
        <w:rPr>
          <w:rFonts w:ascii="华文楷体" w:eastAsia="华文楷体" w:hAnsi="华文楷体" w:hint="eastAsia"/>
          <w:sz w:val="24"/>
        </w:rPr>
        <w:t>（成员）或理</w:t>
      </w:r>
      <w:r w:rsidR="00A81FBF" w:rsidRPr="00474897">
        <w:rPr>
          <w:rFonts w:ascii="华文楷体" w:eastAsia="华文楷体" w:hAnsi="华文楷体" w:hint="eastAsia"/>
          <w:sz w:val="24"/>
        </w:rPr>
        <w:t>事一致同意通过。</w:t>
      </w:r>
    </w:p>
    <w:p w:rsidR="007123EA" w:rsidRDefault="00F633C6"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6</w:t>
      </w:r>
      <w:r w:rsidR="00436340">
        <w:rPr>
          <w:rFonts w:ascii="华文楷体" w:eastAsia="华文楷体" w:hAnsi="华文楷体" w:hint="eastAsia"/>
          <w:sz w:val="24"/>
        </w:rPr>
        <w:t>.3</w:t>
      </w:r>
      <w:r w:rsidR="00A81FBF">
        <w:rPr>
          <w:rFonts w:ascii="华文楷体" w:eastAsia="华文楷体" w:hAnsi="华文楷体" w:hint="eastAsia"/>
          <w:sz w:val="24"/>
        </w:rPr>
        <w:t>投资方享有作为股东所享有的对被投资方</w:t>
      </w:r>
      <w:r w:rsidR="00A81FBF" w:rsidRPr="00474897">
        <w:rPr>
          <w:rFonts w:ascii="华文楷体" w:eastAsia="华文楷体" w:hAnsi="华文楷体" w:hint="eastAsia"/>
          <w:sz w:val="24"/>
        </w:rPr>
        <w:t>经营管理的知情权和进行监督的权</w:t>
      </w:r>
      <w:r w:rsidR="00A81FBF">
        <w:rPr>
          <w:rFonts w:ascii="华文楷体" w:eastAsia="华文楷体" w:hAnsi="华文楷体" w:hint="eastAsia"/>
          <w:sz w:val="24"/>
        </w:rPr>
        <w:t>利，投资方有权取得被投资方财务、管理、经营、市场或其它方面的信息和资料，投资方有权向管理层提出建议并听取管理层关于相关事项的汇报。被投资方应配合投资方投后管理，向投资方提供相关经营及财务信息资料。</w:t>
      </w:r>
    </w:p>
    <w:p w:rsidR="00A81FBF" w:rsidRPr="007123EA" w:rsidRDefault="00436340" w:rsidP="007123EA">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t>第七</w:t>
      </w:r>
      <w:r w:rsidR="00A81FBF" w:rsidRPr="00C51A85">
        <w:rPr>
          <w:rFonts w:ascii="华文楷体" w:eastAsia="华文楷体" w:hAnsi="华文楷体" w:hint="eastAsia"/>
          <w:b/>
          <w:sz w:val="24"/>
        </w:rPr>
        <w:t>条  债务和</w:t>
      </w:r>
      <w:proofErr w:type="gramStart"/>
      <w:r w:rsidR="00A81FBF" w:rsidRPr="00C51A85">
        <w:rPr>
          <w:rFonts w:ascii="华文楷体" w:eastAsia="华文楷体" w:hAnsi="华文楷体" w:hint="eastAsia"/>
          <w:b/>
          <w:sz w:val="24"/>
        </w:rPr>
        <w:t>或</w:t>
      </w:r>
      <w:proofErr w:type="gramEnd"/>
      <w:r w:rsidR="00A81FBF" w:rsidRPr="00C51A85">
        <w:rPr>
          <w:rFonts w:ascii="华文楷体" w:eastAsia="华文楷体" w:hAnsi="华文楷体" w:hint="eastAsia"/>
          <w:b/>
          <w:sz w:val="24"/>
        </w:rPr>
        <w:t>有债务</w:t>
      </w:r>
    </w:p>
    <w:p w:rsidR="007123EA" w:rsidRDefault="00436340"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7</w:t>
      </w:r>
      <w:r w:rsidR="00A81FBF" w:rsidRPr="00474897">
        <w:rPr>
          <w:rFonts w:ascii="华文楷体" w:eastAsia="华文楷体" w:hAnsi="华文楷体" w:hint="eastAsia"/>
          <w:sz w:val="24"/>
        </w:rPr>
        <w:t>.1</w:t>
      </w:r>
      <w:r w:rsidR="007123EA">
        <w:rPr>
          <w:rFonts w:ascii="华文楷体" w:eastAsia="华文楷体" w:hAnsi="华文楷体" w:hint="eastAsia"/>
          <w:sz w:val="24"/>
        </w:rPr>
        <w:t>设立人</w:t>
      </w:r>
      <w:r w:rsidR="000A69A8">
        <w:rPr>
          <w:rFonts w:ascii="华文楷体" w:eastAsia="华文楷体" w:hAnsi="华文楷体" w:hint="eastAsia"/>
          <w:sz w:val="24"/>
        </w:rPr>
        <w:t>（股东）</w:t>
      </w:r>
      <w:r w:rsidR="00A81FBF">
        <w:rPr>
          <w:rFonts w:ascii="华文楷体" w:eastAsia="华文楷体" w:hAnsi="华文楷体" w:hint="eastAsia"/>
          <w:sz w:val="24"/>
        </w:rPr>
        <w:t>及被投资方承诺并保证，除已向投资方披露之外，被投资方</w:t>
      </w:r>
      <w:r w:rsidR="00A81FBF" w:rsidRPr="00474897">
        <w:rPr>
          <w:rFonts w:ascii="华文楷体" w:eastAsia="华文楷体" w:hAnsi="华文楷体" w:hint="eastAsia"/>
          <w:sz w:val="24"/>
        </w:rPr>
        <w:t>并未</w:t>
      </w:r>
      <w:r w:rsidR="00A81FBF">
        <w:rPr>
          <w:rFonts w:ascii="华文楷体" w:eastAsia="华文楷体" w:hAnsi="华文楷体" w:hint="eastAsia"/>
          <w:sz w:val="24"/>
        </w:rPr>
        <w:t>签署任何对外担保性文件，亦不存在任何其他未披露的债务。如被投资方</w:t>
      </w:r>
      <w:r w:rsidR="000A69A8">
        <w:rPr>
          <w:rFonts w:ascii="华文楷体" w:eastAsia="华文楷体" w:hAnsi="华文楷体" w:hint="eastAsia"/>
          <w:sz w:val="24"/>
        </w:rPr>
        <w:t>还存在未披露的或有负债或者其他债务，全部由</w:t>
      </w:r>
      <w:r w:rsidR="007123EA">
        <w:rPr>
          <w:rFonts w:ascii="华文楷体" w:eastAsia="华文楷体" w:hAnsi="华文楷体" w:hint="eastAsia"/>
          <w:sz w:val="24"/>
        </w:rPr>
        <w:t>设立人</w:t>
      </w:r>
      <w:r w:rsidR="000A69A8">
        <w:rPr>
          <w:rFonts w:ascii="华文楷体" w:eastAsia="华文楷体" w:hAnsi="华文楷体" w:hint="eastAsia"/>
          <w:sz w:val="24"/>
        </w:rPr>
        <w:t>（股东）</w:t>
      </w:r>
      <w:r w:rsidR="00D44877">
        <w:rPr>
          <w:rFonts w:ascii="华文楷体" w:eastAsia="华文楷体" w:hAnsi="华文楷体" w:hint="eastAsia"/>
          <w:sz w:val="24"/>
        </w:rPr>
        <w:t>按照本协议及附件约定</w:t>
      </w:r>
      <w:r w:rsidR="00A81FBF">
        <w:rPr>
          <w:rFonts w:ascii="华文楷体" w:eastAsia="华文楷体" w:hAnsi="华文楷体" w:hint="eastAsia"/>
          <w:sz w:val="24"/>
        </w:rPr>
        <w:t>承担</w:t>
      </w:r>
      <w:r w:rsidR="00D44877">
        <w:rPr>
          <w:rFonts w:ascii="华文楷体" w:eastAsia="华文楷体" w:hAnsi="华文楷体" w:hint="eastAsia"/>
          <w:sz w:val="24"/>
        </w:rPr>
        <w:t>相应责任。</w:t>
      </w:r>
    </w:p>
    <w:p w:rsidR="00A81FBF" w:rsidRPr="007123EA" w:rsidRDefault="00436340" w:rsidP="007123EA">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t>第八</w:t>
      </w:r>
      <w:r w:rsidR="00A81FBF" w:rsidRPr="00C51A85">
        <w:rPr>
          <w:rFonts w:ascii="华文楷体" w:eastAsia="华文楷体" w:hAnsi="华文楷体" w:hint="eastAsia"/>
          <w:b/>
          <w:sz w:val="24"/>
        </w:rPr>
        <w:t>条  违约及其责任</w:t>
      </w:r>
    </w:p>
    <w:p w:rsidR="00A81FBF" w:rsidRPr="00474897" w:rsidRDefault="00436340"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8</w:t>
      </w:r>
      <w:r w:rsidR="00A81FBF" w:rsidRPr="00474897">
        <w:rPr>
          <w:rFonts w:ascii="华文楷体" w:eastAsia="华文楷体" w:hAnsi="华文楷体" w:hint="eastAsia"/>
          <w:sz w:val="24"/>
        </w:rPr>
        <w:t>.1本协议生效后，各方应按照本协议及全部附件、附表的规定全面、适当、    及时地履行其义务及约定，若本协议的任何一方违反本协议包括全部附件、附表约定的条款，均构成违约。</w:t>
      </w:r>
    </w:p>
    <w:p w:rsidR="00A81FBF" w:rsidRPr="00474897" w:rsidRDefault="00436340" w:rsidP="0013314C">
      <w:pPr>
        <w:spacing w:line="360" w:lineRule="auto"/>
        <w:ind w:firstLineChars="200" w:firstLine="480"/>
        <w:rPr>
          <w:rFonts w:ascii="华文楷体" w:eastAsia="华文楷体" w:hAnsi="华文楷体"/>
          <w:sz w:val="24"/>
        </w:rPr>
      </w:pPr>
      <w:r>
        <w:rPr>
          <w:rFonts w:ascii="华文楷体" w:eastAsia="华文楷体" w:hAnsi="华文楷体" w:hint="eastAsia"/>
          <w:sz w:val="24"/>
        </w:rPr>
        <w:t>8</w:t>
      </w:r>
      <w:r w:rsidR="00D92F25">
        <w:rPr>
          <w:rFonts w:ascii="华文楷体" w:eastAsia="华文楷体" w:hAnsi="华文楷体" w:hint="eastAsia"/>
          <w:sz w:val="24"/>
        </w:rPr>
        <w:t>.2</w:t>
      </w:r>
      <w:r w:rsidR="00A81FBF" w:rsidRPr="00474897">
        <w:rPr>
          <w:rFonts w:ascii="华文楷体" w:eastAsia="华文楷体" w:hAnsi="华文楷体" w:hint="eastAsia"/>
          <w:sz w:val="24"/>
        </w:rPr>
        <w:t>一旦发生违约行为，违约方应当向守约方支付违约金，并赔偿因其违约而</w:t>
      </w:r>
      <w:r w:rsidR="00A81FBF" w:rsidRPr="00474897">
        <w:rPr>
          <w:rFonts w:ascii="华文楷体" w:eastAsia="华文楷体" w:hAnsi="华文楷体" w:hint="eastAsia"/>
          <w:sz w:val="24"/>
        </w:rPr>
        <w:lastRenderedPageBreak/>
        <w:t>给守约方造成的损失。</w:t>
      </w:r>
    </w:p>
    <w:p w:rsidR="00F06C43" w:rsidRDefault="00436340" w:rsidP="0013314C">
      <w:pPr>
        <w:spacing w:line="360" w:lineRule="auto"/>
        <w:ind w:firstLineChars="200" w:firstLine="480"/>
        <w:rPr>
          <w:rFonts w:ascii="华文楷体" w:eastAsia="华文楷体" w:hAnsi="华文楷体"/>
          <w:sz w:val="24"/>
        </w:rPr>
      </w:pPr>
      <w:r>
        <w:rPr>
          <w:rFonts w:ascii="华文楷体" w:eastAsia="华文楷体" w:hAnsi="华文楷体" w:hint="eastAsia"/>
          <w:sz w:val="24"/>
        </w:rPr>
        <w:t>8</w:t>
      </w:r>
      <w:r w:rsidR="00D92F25">
        <w:rPr>
          <w:rFonts w:ascii="华文楷体" w:eastAsia="华文楷体" w:hAnsi="华文楷体" w:hint="eastAsia"/>
          <w:sz w:val="24"/>
        </w:rPr>
        <w:t>.3</w:t>
      </w:r>
      <w:r w:rsidR="00A81FBF" w:rsidRPr="00474897">
        <w:rPr>
          <w:rFonts w:ascii="华文楷体" w:eastAsia="华文楷体" w:hAnsi="华文楷体" w:hint="eastAsia"/>
          <w:sz w:val="24"/>
        </w:rPr>
        <w:t>支付违约金不影响守约方要求违约方赔偿损失、继续履行协议或解除协议    的权利。</w:t>
      </w:r>
    </w:p>
    <w:p w:rsidR="00A81FBF" w:rsidRPr="00C51A85" w:rsidRDefault="00A81FBF" w:rsidP="0013314C">
      <w:pPr>
        <w:spacing w:line="360" w:lineRule="auto"/>
        <w:ind w:firstLineChars="150" w:firstLine="360"/>
        <w:rPr>
          <w:rFonts w:ascii="华文楷体" w:eastAsia="华文楷体" w:hAnsi="华文楷体"/>
          <w:b/>
          <w:sz w:val="24"/>
        </w:rPr>
      </w:pPr>
      <w:r>
        <w:rPr>
          <w:rFonts w:ascii="华文楷体" w:eastAsia="华文楷体" w:hAnsi="华文楷体" w:hint="eastAsia"/>
          <w:b/>
          <w:sz w:val="24"/>
        </w:rPr>
        <w:t>第</w:t>
      </w:r>
      <w:r w:rsidR="00912D06">
        <w:rPr>
          <w:rFonts w:ascii="华文楷体" w:eastAsia="华文楷体" w:hAnsi="华文楷体" w:hint="eastAsia"/>
          <w:b/>
          <w:sz w:val="24"/>
        </w:rPr>
        <w:t>九</w:t>
      </w:r>
      <w:r w:rsidRPr="00C51A85">
        <w:rPr>
          <w:rFonts w:ascii="华文楷体" w:eastAsia="华文楷体" w:hAnsi="华文楷体" w:hint="eastAsia"/>
          <w:b/>
          <w:sz w:val="24"/>
        </w:rPr>
        <w:t>条  争议解决</w:t>
      </w:r>
    </w:p>
    <w:p w:rsidR="00A81FBF" w:rsidRPr="00474897" w:rsidRDefault="00912D06" w:rsidP="0013314C">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A81FBF" w:rsidRPr="00474897">
        <w:rPr>
          <w:rFonts w:ascii="华文楷体" w:eastAsia="华文楷体" w:hAnsi="华文楷体" w:hint="eastAsia"/>
          <w:sz w:val="24"/>
        </w:rPr>
        <w:t>.1本协议的效力、解释及履行均适用中国人民共和国法律。</w:t>
      </w:r>
    </w:p>
    <w:p w:rsidR="00A81FBF" w:rsidRPr="00474897" w:rsidRDefault="00912D06" w:rsidP="0013314C">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A81FBF" w:rsidRPr="00474897">
        <w:rPr>
          <w:rFonts w:ascii="华文楷体" w:eastAsia="华文楷体" w:hAnsi="华文楷体" w:hint="eastAsia"/>
          <w:sz w:val="24"/>
        </w:rPr>
        <w:t xml:space="preserve">.2本协议各方当事人因本协议发生的任何争议，均应首先通过友好协商的方    </w:t>
      </w:r>
      <w:r w:rsidR="00A81FBF">
        <w:rPr>
          <w:rFonts w:ascii="华文楷体" w:eastAsia="华文楷体" w:hAnsi="华文楷体" w:hint="eastAsia"/>
          <w:sz w:val="24"/>
        </w:rPr>
        <w:t>式解决，协商不成，任一方应将争议提交重庆</w:t>
      </w:r>
      <w:r w:rsidR="00A81FBF" w:rsidRPr="00474897">
        <w:rPr>
          <w:rFonts w:ascii="华文楷体" w:eastAsia="华文楷体" w:hAnsi="华文楷体" w:hint="eastAsia"/>
          <w:sz w:val="24"/>
        </w:rPr>
        <w:t>仲裁委员会，按照申请仲裁时该会</w:t>
      </w:r>
      <w:r w:rsidR="00A81FBF">
        <w:rPr>
          <w:rFonts w:ascii="华文楷体" w:eastAsia="华文楷体" w:hAnsi="华文楷体" w:hint="eastAsia"/>
          <w:sz w:val="24"/>
        </w:rPr>
        <w:t>现行有效的仲裁规则进行仲裁，仲裁地点在重庆</w:t>
      </w:r>
      <w:r w:rsidR="00A81FBF" w:rsidRPr="00474897">
        <w:rPr>
          <w:rFonts w:ascii="华文楷体" w:eastAsia="华文楷体" w:hAnsi="华文楷体" w:hint="eastAsia"/>
          <w:sz w:val="24"/>
        </w:rPr>
        <w:t>。仲裁裁决是终局的，对各方均有约束力。</w:t>
      </w:r>
      <w:r w:rsidR="00A81FBF">
        <w:rPr>
          <w:rFonts w:ascii="华文楷体" w:eastAsia="华文楷体" w:hAnsi="华文楷体" w:hint="eastAsia"/>
          <w:sz w:val="24"/>
        </w:rPr>
        <w:t>律师费、仲裁费由败诉方承担。</w:t>
      </w:r>
    </w:p>
    <w:p w:rsidR="007123EA" w:rsidRDefault="00912D06"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A81FBF" w:rsidRPr="00474897">
        <w:rPr>
          <w:rFonts w:ascii="华文楷体" w:eastAsia="华文楷体" w:hAnsi="华文楷体" w:hint="eastAsia"/>
          <w:sz w:val="24"/>
        </w:rPr>
        <w:t xml:space="preserve">.3在根据本条仲裁程序进行期间，除仲裁事项之外，本协议应在所有方面保    </w:t>
      </w:r>
      <w:proofErr w:type="gramStart"/>
      <w:r w:rsidR="00A81FBF" w:rsidRPr="00474897">
        <w:rPr>
          <w:rFonts w:ascii="华文楷体" w:eastAsia="华文楷体" w:hAnsi="华文楷体" w:hint="eastAsia"/>
          <w:sz w:val="24"/>
        </w:rPr>
        <w:t>持全部</w:t>
      </w:r>
      <w:proofErr w:type="gramEnd"/>
      <w:r w:rsidR="00A81FBF" w:rsidRPr="00474897">
        <w:rPr>
          <w:rFonts w:ascii="华文楷体" w:eastAsia="华文楷体" w:hAnsi="华文楷体" w:hint="eastAsia"/>
          <w:sz w:val="24"/>
        </w:rPr>
        <w:t>效力。除仲裁事项所涉及的义务之外，各方应继续履行其在本协议项下的义务及行使其在本协议项下的权利。</w:t>
      </w:r>
    </w:p>
    <w:p w:rsidR="00A81FBF" w:rsidRPr="007123EA" w:rsidRDefault="00912D06" w:rsidP="007123EA">
      <w:pPr>
        <w:spacing w:line="360" w:lineRule="auto"/>
        <w:ind w:firstLineChars="200" w:firstLine="480"/>
        <w:rPr>
          <w:rFonts w:ascii="华文楷体" w:eastAsia="华文楷体" w:hAnsi="华文楷体"/>
          <w:sz w:val="24"/>
        </w:rPr>
      </w:pPr>
      <w:r>
        <w:rPr>
          <w:rFonts w:ascii="华文楷体" w:eastAsia="华文楷体" w:hAnsi="华文楷体" w:hint="eastAsia"/>
          <w:b/>
          <w:sz w:val="24"/>
        </w:rPr>
        <w:t>第十</w:t>
      </w:r>
      <w:r w:rsidR="00A81FBF" w:rsidRPr="00C51A85">
        <w:rPr>
          <w:rFonts w:ascii="华文楷体" w:eastAsia="华文楷体" w:hAnsi="华文楷体" w:hint="eastAsia"/>
          <w:b/>
          <w:sz w:val="24"/>
        </w:rPr>
        <w:t>条附则</w:t>
      </w:r>
    </w:p>
    <w:p w:rsidR="00A81FBF" w:rsidRPr="00474897" w:rsidRDefault="00436340"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1</w:t>
      </w:r>
      <w:r w:rsidR="00912D06">
        <w:rPr>
          <w:rFonts w:ascii="华文楷体" w:eastAsia="华文楷体" w:hAnsi="华文楷体" w:hint="eastAsia"/>
          <w:sz w:val="24"/>
        </w:rPr>
        <w:t>0</w:t>
      </w:r>
      <w:r w:rsidR="00A81FBF" w:rsidRPr="00474897">
        <w:rPr>
          <w:rFonts w:ascii="华文楷体" w:eastAsia="华文楷体" w:hAnsi="华文楷体" w:hint="eastAsia"/>
          <w:sz w:val="24"/>
        </w:rPr>
        <w:t>.1除非本协议另有规定，各方应自行支付其各自与本协议及本协议述及的文件</w:t>
      </w:r>
      <w:r w:rsidR="00A81FBF">
        <w:rPr>
          <w:rFonts w:ascii="华文楷体" w:eastAsia="华文楷体" w:hAnsi="华文楷体" w:hint="eastAsia"/>
          <w:sz w:val="24"/>
        </w:rPr>
        <w:t>的谈判、起草、签署和执行的有关成本和费用。有关被投资方</w:t>
      </w:r>
      <w:r w:rsidR="0013314C">
        <w:rPr>
          <w:rFonts w:ascii="华文楷体" w:eastAsia="华文楷体" w:hAnsi="华文楷体" w:hint="eastAsia"/>
          <w:sz w:val="24"/>
        </w:rPr>
        <w:t>咨询、评估、</w:t>
      </w:r>
      <w:r w:rsidR="00A81FBF" w:rsidRPr="00474897">
        <w:rPr>
          <w:rFonts w:ascii="华文楷体" w:eastAsia="华文楷体" w:hAnsi="华文楷体" w:hint="eastAsia"/>
          <w:sz w:val="24"/>
        </w:rPr>
        <w:t>审计</w:t>
      </w:r>
      <w:r w:rsidR="00A81FBF">
        <w:rPr>
          <w:rFonts w:ascii="华文楷体" w:eastAsia="华文楷体" w:hAnsi="华文楷体" w:hint="eastAsia"/>
          <w:sz w:val="24"/>
        </w:rPr>
        <w:t>、工商变更登记等费用由被投资方</w:t>
      </w:r>
      <w:r w:rsidR="00A81FBF" w:rsidRPr="00474897">
        <w:rPr>
          <w:rFonts w:ascii="华文楷体" w:eastAsia="华文楷体" w:hAnsi="华文楷体" w:hint="eastAsia"/>
          <w:sz w:val="24"/>
        </w:rPr>
        <w:t>自行承担。</w:t>
      </w:r>
    </w:p>
    <w:p w:rsidR="00A81FBF" w:rsidRPr="00474897" w:rsidRDefault="00436340"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1</w:t>
      </w:r>
      <w:r w:rsidR="00912D06">
        <w:rPr>
          <w:rFonts w:ascii="华文楷体" w:eastAsia="华文楷体" w:hAnsi="华文楷体" w:hint="eastAsia"/>
          <w:sz w:val="24"/>
        </w:rPr>
        <w:t>0</w:t>
      </w:r>
      <w:r w:rsidR="00A81FBF" w:rsidRPr="00474897">
        <w:rPr>
          <w:rFonts w:ascii="华文楷体" w:eastAsia="华文楷体" w:hAnsi="华文楷体" w:hint="eastAsia"/>
          <w:sz w:val="24"/>
        </w:rPr>
        <w:t>.2本协议未尽事宜，各方可另行签署补充文件，该补充文件与本协议是一个不可分割的整体，并与本协议具有同等法律效力。</w:t>
      </w:r>
    </w:p>
    <w:p w:rsidR="00A81FBF" w:rsidRPr="00474897" w:rsidRDefault="00436340" w:rsidP="007123EA">
      <w:pPr>
        <w:spacing w:line="360" w:lineRule="auto"/>
        <w:ind w:firstLineChars="200" w:firstLine="480"/>
        <w:rPr>
          <w:rFonts w:ascii="华文楷体" w:eastAsia="华文楷体" w:hAnsi="华文楷体"/>
          <w:sz w:val="24"/>
        </w:rPr>
      </w:pPr>
      <w:r>
        <w:rPr>
          <w:rFonts w:ascii="华文楷体" w:eastAsia="华文楷体" w:hAnsi="华文楷体" w:hint="eastAsia"/>
          <w:sz w:val="24"/>
        </w:rPr>
        <w:t>1</w:t>
      </w:r>
      <w:r w:rsidR="00912D06">
        <w:rPr>
          <w:rFonts w:ascii="华文楷体" w:eastAsia="华文楷体" w:hAnsi="华文楷体" w:hint="eastAsia"/>
          <w:sz w:val="24"/>
        </w:rPr>
        <w:t>0</w:t>
      </w:r>
      <w:r w:rsidR="00A81FBF" w:rsidRPr="00474897">
        <w:rPr>
          <w:rFonts w:ascii="华文楷体" w:eastAsia="华文楷体" w:hAnsi="华文楷体" w:hint="eastAsia"/>
          <w:sz w:val="24"/>
        </w:rPr>
        <w:t>.3</w:t>
      </w:r>
      <w:r w:rsidR="00A81FBF">
        <w:rPr>
          <w:rFonts w:ascii="华文楷体" w:eastAsia="华文楷体" w:hAnsi="华文楷体" w:hint="eastAsia"/>
          <w:sz w:val="24"/>
        </w:rPr>
        <w:t>本协议自各方签字、盖章后成立并生效。本协议用</w:t>
      </w:r>
      <w:r w:rsidR="00A81FBF" w:rsidRPr="00474897">
        <w:rPr>
          <w:rFonts w:ascii="华文楷体" w:eastAsia="华文楷体" w:hAnsi="华文楷体" w:hint="eastAsia"/>
          <w:sz w:val="24"/>
        </w:rPr>
        <w:t>中文书写，一式</w:t>
      </w:r>
      <w:r w:rsidR="00147B3E" w:rsidRPr="00147B3E">
        <w:rPr>
          <w:rFonts w:ascii="华文楷体" w:eastAsia="华文楷体" w:hAnsi="华文楷体"/>
          <w:sz w:val="24"/>
          <w:u w:val="single"/>
        </w:rPr>
        <w:t>${4d44588b}</w:t>
      </w:r>
      <w:r w:rsidR="00A81FBF" w:rsidRPr="00474897">
        <w:rPr>
          <w:rFonts w:ascii="华文楷体" w:eastAsia="华文楷体" w:hAnsi="华文楷体" w:hint="eastAsia"/>
          <w:sz w:val="24"/>
        </w:rPr>
        <w:t>份，</w:t>
      </w:r>
      <w:r w:rsidR="00A81FBF">
        <w:rPr>
          <w:rFonts w:ascii="华文楷体" w:eastAsia="华文楷体" w:hAnsi="华文楷体" w:hint="eastAsia"/>
          <w:sz w:val="24"/>
        </w:rPr>
        <w:t>各方各持壹份，其余由被投资方</w:t>
      </w:r>
      <w:r w:rsidR="00A81FBF" w:rsidRPr="00474897">
        <w:rPr>
          <w:rFonts w:ascii="华文楷体" w:eastAsia="华文楷体" w:hAnsi="华文楷体" w:hint="eastAsia"/>
          <w:sz w:val="24"/>
        </w:rPr>
        <w:t>备案，各</w:t>
      </w:r>
      <w:proofErr w:type="gramStart"/>
      <w:r w:rsidR="00A81FBF" w:rsidRPr="00474897">
        <w:rPr>
          <w:rFonts w:ascii="华文楷体" w:eastAsia="华文楷体" w:hAnsi="华文楷体" w:hint="eastAsia"/>
          <w:sz w:val="24"/>
        </w:rPr>
        <w:t>份具有</w:t>
      </w:r>
      <w:proofErr w:type="gramEnd"/>
      <w:r w:rsidR="00A81FBF" w:rsidRPr="00474897">
        <w:rPr>
          <w:rFonts w:ascii="华文楷体" w:eastAsia="华文楷体" w:hAnsi="华文楷体" w:hint="eastAsia"/>
          <w:sz w:val="24"/>
        </w:rPr>
        <w:t>同等法律效力。</w:t>
      </w:r>
    </w:p>
    <w:p w:rsidR="00A81FBF" w:rsidRPr="00474897" w:rsidRDefault="00A81FBF" w:rsidP="00F915C5">
      <w:pPr>
        <w:spacing w:line="360" w:lineRule="auto"/>
        <w:ind w:firstLineChars="200" w:firstLine="480"/>
        <w:rPr>
          <w:rFonts w:ascii="华文楷体" w:eastAsia="华文楷体" w:hAnsi="华文楷体"/>
          <w:sz w:val="24"/>
        </w:rPr>
      </w:pPr>
    </w:p>
    <w:p w:rsidR="00A81FBF" w:rsidRPr="00474897" w:rsidRDefault="00A81FBF" w:rsidP="00F915C5">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w:t>
      </w:r>
      <w:r>
        <w:rPr>
          <w:rFonts w:ascii="华文楷体" w:eastAsia="华文楷体" w:hAnsi="华文楷体" w:hint="eastAsia"/>
          <w:sz w:val="24"/>
        </w:rPr>
        <w:t>以下</w:t>
      </w:r>
      <w:r w:rsidRPr="00474897">
        <w:rPr>
          <w:rFonts w:ascii="华文楷体" w:eastAsia="华文楷体" w:hAnsi="华文楷体" w:hint="eastAsia"/>
          <w:sz w:val="24"/>
        </w:rPr>
        <w:t>无正文</w:t>
      </w:r>
      <w:r>
        <w:rPr>
          <w:rFonts w:ascii="华文楷体" w:eastAsia="华文楷体" w:hAnsi="华文楷体" w:hint="eastAsia"/>
          <w:sz w:val="24"/>
        </w:rPr>
        <w:t>)</w:t>
      </w:r>
    </w:p>
    <w:p w:rsidR="00147B3E" w:rsidRDefault="00147B3E">
      <w:pPr>
        <w:widowControl/>
        <w:jc w:val="left"/>
        <w:rPr>
          <w:rFonts w:ascii="华文楷体" w:eastAsia="华文楷体" w:hAnsi="华文楷体"/>
          <w:b/>
          <w:sz w:val="24"/>
        </w:rPr>
      </w:pPr>
      <w:r>
        <w:rPr>
          <w:rFonts w:ascii="华文楷体" w:eastAsia="华文楷体" w:hAnsi="华文楷体"/>
          <w:b/>
          <w:sz w:val="24"/>
        </w:rPr>
        <w:lastRenderedPageBreak/>
        <w:br w:type="page"/>
      </w:r>
    </w:p>
    <w:p w:rsidR="00A340D2" w:rsidRDefault="00A340D2" w:rsidP="00D00A18">
      <w:pPr>
        <w:spacing w:line="360" w:lineRule="auto"/>
        <w:rPr>
          <w:rFonts w:ascii="华文楷体" w:eastAsia="华文楷体" w:hAnsi="华文楷体"/>
          <w:b/>
          <w:sz w:val="24"/>
        </w:rPr>
      </w:pPr>
      <w:r>
        <w:rPr>
          <w:rFonts w:ascii="华文楷体" w:eastAsia="华文楷体" w:hAnsi="华文楷体" w:hint="eastAsia"/>
          <w:b/>
          <w:sz w:val="24"/>
        </w:rPr>
        <w:lastRenderedPageBreak/>
        <w:t>签署页</w:t>
      </w:r>
    </w:p>
    <w:p w:rsidR="00A340D2" w:rsidRDefault="00A340D2" w:rsidP="00D00A18">
      <w:pPr>
        <w:spacing w:line="360" w:lineRule="auto"/>
        <w:ind w:firstLineChars="150" w:firstLine="360"/>
        <w:rPr>
          <w:rFonts w:ascii="华文楷体" w:eastAsia="华文楷体" w:hAnsi="华文楷体"/>
          <w:b/>
          <w:sz w:val="24"/>
        </w:rPr>
      </w:pPr>
    </w:p>
    <w:p w:rsidR="00A81FBF" w:rsidRPr="002D18EC" w:rsidRDefault="00A81FBF" w:rsidP="00D00A18">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A81FBF" w:rsidRPr="00474897" w:rsidRDefault="00A81FBF" w:rsidP="00D00A18">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A81FBF" w:rsidRPr="00474897" w:rsidRDefault="00A81FBF" w:rsidP="00D00A18">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p>
    <w:p w:rsidR="00A81FBF" w:rsidRPr="00474897" w:rsidRDefault="00A81FBF" w:rsidP="00D00A18">
      <w:pPr>
        <w:spacing w:line="360" w:lineRule="auto"/>
        <w:ind w:firstLineChars="200" w:firstLine="480"/>
        <w:rPr>
          <w:rFonts w:ascii="华文楷体" w:eastAsia="华文楷体" w:hAnsi="华文楷体"/>
          <w:sz w:val="24"/>
        </w:rPr>
      </w:pPr>
    </w:p>
    <w:p w:rsidR="00A81FBF" w:rsidRDefault="007123EA" w:rsidP="00D00A18">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设立人</w:t>
      </w:r>
      <w:r w:rsidR="00A81FBF" w:rsidRPr="002D18EC">
        <w:rPr>
          <w:rFonts w:ascii="华文楷体" w:eastAsia="华文楷体" w:hAnsi="华文楷体" w:hint="eastAsia"/>
          <w:b/>
          <w:sz w:val="24"/>
        </w:rPr>
        <w:t>：</w:t>
      </w:r>
    </w:p>
    <w:p w:rsidR="00D00A18" w:rsidRDefault="00D00A18" w:rsidP="00D00A18">
      <w:pPr>
        <w:spacing w:line="360" w:lineRule="auto"/>
        <w:ind w:firstLineChars="200" w:firstLine="480"/>
        <w:rPr>
          <w:rFonts w:ascii="华文楷体" w:eastAsia="华文楷体" w:hAnsi="华文楷体"/>
          <w:b/>
          <w:sz w:val="24"/>
        </w:rPr>
      </w:pPr>
    </w:p>
    <w:p w:rsidR="00D00A18" w:rsidRPr="00D00A18" w:rsidRDefault="00D00A18" w:rsidP="00D00A18">
      <w:pPr>
        <w:spacing w:line="360" w:lineRule="auto"/>
        <w:ind w:firstLineChars="200" w:firstLine="480"/>
        <w:rPr>
          <w:rFonts w:ascii="华文楷体" w:eastAsia="华文楷体" w:hAnsi="华文楷体"/>
          <w:b/>
          <w:sz w:val="24"/>
        </w:rPr>
      </w:pPr>
    </w:p>
    <w:p w:rsidR="00A81FBF" w:rsidRPr="00474897" w:rsidRDefault="00A81FBF" w:rsidP="00D00A18">
      <w:pPr>
        <w:spacing w:line="360" w:lineRule="auto"/>
        <w:ind w:firstLineChars="200" w:firstLine="480"/>
        <w:rPr>
          <w:rFonts w:ascii="华文楷体" w:eastAsia="华文楷体" w:hAnsi="华文楷体"/>
          <w:sz w:val="24"/>
        </w:rPr>
      </w:pPr>
    </w:p>
    <w:p w:rsidR="00A81FBF" w:rsidRDefault="00A81FBF" w:rsidP="00D00A18">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A81FBF" w:rsidRPr="00474897" w:rsidRDefault="0016586B" w:rsidP="0026409F">
      <w:pPr>
        <w:spacing w:line="360" w:lineRule="auto"/>
        <w:ind w:firstLineChars="200" w:firstLine="480"/>
        <w:rPr>
          <w:rFonts w:ascii="华文楷体" w:eastAsia="华文楷体" w:hAnsi="华文楷体"/>
          <w:sz w:val="24"/>
        </w:rPr>
      </w:pPr>
      <w:r w:rsidRPr="0016586B">
        <w:rPr>
          <w:rFonts w:ascii="华文楷体" w:eastAsia="华文楷体" w:hAnsi="华文楷体"/>
          <w:sz w:val="24"/>
        </w:rPr>
        <w:t>${3cb80e7c}</w:t>
      </w:r>
      <w:r w:rsidRPr="0016586B">
        <w:rPr>
          <w:rFonts w:ascii="华文楷体" w:eastAsia="华文楷体" w:hAnsi="华文楷体" w:hint="eastAsia"/>
          <w:sz w:val="24"/>
        </w:rPr>
        <w:t xml:space="preserve"> </w:t>
      </w:r>
      <w:r w:rsidR="00A81FBF" w:rsidRPr="00474897">
        <w:rPr>
          <w:rFonts w:ascii="华文楷体" w:eastAsia="华文楷体" w:hAnsi="华文楷体" w:hint="eastAsia"/>
          <w:sz w:val="24"/>
        </w:rPr>
        <w:t>(盖章)</w:t>
      </w:r>
    </w:p>
    <w:p w:rsidR="00A81FBF" w:rsidRPr="00474897" w:rsidRDefault="00A81FBF" w:rsidP="00D00A18">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法定代表人/授权代表（签字）:</w:t>
      </w:r>
    </w:p>
    <w:p w:rsidR="00A81FBF" w:rsidRPr="00474897" w:rsidRDefault="00A81FBF" w:rsidP="00F915C5">
      <w:pPr>
        <w:spacing w:line="360" w:lineRule="auto"/>
        <w:ind w:firstLineChars="200" w:firstLine="480"/>
        <w:rPr>
          <w:rFonts w:ascii="华文楷体" w:eastAsia="华文楷体" w:hAnsi="华文楷体"/>
          <w:sz w:val="24"/>
        </w:rPr>
      </w:pPr>
    </w:p>
    <w:p w:rsidR="00A81FBF" w:rsidRPr="003436FD" w:rsidRDefault="00A81FBF" w:rsidP="00F915C5"/>
    <w:p w:rsidR="00B82E6D" w:rsidRPr="00A81FBF" w:rsidRDefault="00B82E6D" w:rsidP="00F915C5"/>
    <w:sectPr w:rsidR="00B82E6D" w:rsidRPr="00A81FBF" w:rsidSect="00885954">
      <w:footerReference w:type="even" r:id="rId7"/>
      <w:footerReference w:type="default" r:id="rId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B49" w:rsidRDefault="00A82B49" w:rsidP="00A81FBF">
      <w:r>
        <w:separator/>
      </w:r>
    </w:p>
  </w:endnote>
  <w:endnote w:type="continuationSeparator" w:id="0">
    <w:p w:rsidR="00A82B49" w:rsidRDefault="00A82B49" w:rsidP="00A81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88" w:rsidRDefault="007449B8">
    <w:pPr>
      <w:pStyle w:val="a4"/>
      <w:framePr w:wrap="around" w:vAnchor="text" w:hAnchor="margin" w:xAlign="center" w:y="1"/>
      <w:rPr>
        <w:rStyle w:val="a5"/>
      </w:rPr>
    </w:pPr>
    <w:r>
      <w:fldChar w:fldCharType="begin"/>
    </w:r>
    <w:r w:rsidR="00B82E6D">
      <w:rPr>
        <w:rStyle w:val="a5"/>
      </w:rPr>
      <w:instrText xml:space="preserve">PAGE  </w:instrText>
    </w:r>
    <w:r>
      <w:fldChar w:fldCharType="end"/>
    </w:r>
  </w:p>
  <w:p w:rsidR="001D2F88" w:rsidRDefault="00A82B4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F88" w:rsidRDefault="007449B8">
    <w:pPr>
      <w:pStyle w:val="a4"/>
      <w:framePr w:wrap="around" w:vAnchor="text" w:hAnchor="margin" w:xAlign="center" w:y="1"/>
      <w:rPr>
        <w:rStyle w:val="a5"/>
      </w:rPr>
    </w:pPr>
    <w:r>
      <w:fldChar w:fldCharType="begin"/>
    </w:r>
    <w:r w:rsidR="00B82E6D">
      <w:rPr>
        <w:rStyle w:val="a5"/>
      </w:rPr>
      <w:instrText xml:space="preserve">PAGE  </w:instrText>
    </w:r>
    <w:r>
      <w:fldChar w:fldCharType="separate"/>
    </w:r>
    <w:r w:rsidR="002576C2">
      <w:rPr>
        <w:rStyle w:val="a5"/>
        <w:noProof/>
      </w:rPr>
      <w:t>8</w:t>
    </w:r>
    <w:r>
      <w:fldChar w:fldCharType="end"/>
    </w:r>
  </w:p>
  <w:p w:rsidR="001D2F88" w:rsidRDefault="00A82B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B49" w:rsidRDefault="00A82B49" w:rsidP="00A81FBF">
      <w:r>
        <w:separator/>
      </w:r>
    </w:p>
  </w:footnote>
  <w:footnote w:type="continuationSeparator" w:id="0">
    <w:p w:rsidR="00A82B49" w:rsidRDefault="00A82B49" w:rsidP="00A81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BF"/>
    <w:rsid w:val="0002230A"/>
    <w:rsid w:val="00026A6E"/>
    <w:rsid w:val="000601E2"/>
    <w:rsid w:val="000A69A8"/>
    <w:rsid w:val="000B0DF8"/>
    <w:rsid w:val="000B31DE"/>
    <w:rsid w:val="000D6E67"/>
    <w:rsid w:val="00103064"/>
    <w:rsid w:val="00117F63"/>
    <w:rsid w:val="0013314C"/>
    <w:rsid w:val="00147B3E"/>
    <w:rsid w:val="0016586B"/>
    <w:rsid w:val="001B10EB"/>
    <w:rsid w:val="00222910"/>
    <w:rsid w:val="002271FE"/>
    <w:rsid w:val="00231339"/>
    <w:rsid w:val="00252C4A"/>
    <w:rsid w:val="002576C2"/>
    <w:rsid w:val="00260B84"/>
    <w:rsid w:val="0026409F"/>
    <w:rsid w:val="00265BC1"/>
    <w:rsid w:val="00290469"/>
    <w:rsid w:val="00295170"/>
    <w:rsid w:val="002E44CA"/>
    <w:rsid w:val="002E7D01"/>
    <w:rsid w:val="003611B9"/>
    <w:rsid w:val="003863A8"/>
    <w:rsid w:val="003A0AEF"/>
    <w:rsid w:val="003A7E7C"/>
    <w:rsid w:val="003B6136"/>
    <w:rsid w:val="003C0605"/>
    <w:rsid w:val="003E4A07"/>
    <w:rsid w:val="00412327"/>
    <w:rsid w:val="00427A1B"/>
    <w:rsid w:val="00432A26"/>
    <w:rsid w:val="004361E6"/>
    <w:rsid w:val="00436340"/>
    <w:rsid w:val="00467CF3"/>
    <w:rsid w:val="00470DCD"/>
    <w:rsid w:val="00492180"/>
    <w:rsid w:val="004B0A97"/>
    <w:rsid w:val="004C56CB"/>
    <w:rsid w:val="004D557D"/>
    <w:rsid w:val="004D7682"/>
    <w:rsid w:val="004E68E6"/>
    <w:rsid w:val="00500166"/>
    <w:rsid w:val="005637F6"/>
    <w:rsid w:val="0059548D"/>
    <w:rsid w:val="005A5EA5"/>
    <w:rsid w:val="005B200F"/>
    <w:rsid w:val="005B4D25"/>
    <w:rsid w:val="005D5EBB"/>
    <w:rsid w:val="005E3520"/>
    <w:rsid w:val="005F15D9"/>
    <w:rsid w:val="00624A9B"/>
    <w:rsid w:val="006633C2"/>
    <w:rsid w:val="00674049"/>
    <w:rsid w:val="00681969"/>
    <w:rsid w:val="006D60E6"/>
    <w:rsid w:val="006E65BC"/>
    <w:rsid w:val="006F3AE2"/>
    <w:rsid w:val="00705E30"/>
    <w:rsid w:val="007123EA"/>
    <w:rsid w:val="00727C96"/>
    <w:rsid w:val="007376EB"/>
    <w:rsid w:val="007449B8"/>
    <w:rsid w:val="0075677B"/>
    <w:rsid w:val="007837B1"/>
    <w:rsid w:val="007A22DA"/>
    <w:rsid w:val="007A505C"/>
    <w:rsid w:val="007A6761"/>
    <w:rsid w:val="007D0873"/>
    <w:rsid w:val="007F3805"/>
    <w:rsid w:val="008075A2"/>
    <w:rsid w:val="0082020D"/>
    <w:rsid w:val="00875910"/>
    <w:rsid w:val="00881C42"/>
    <w:rsid w:val="00883BDE"/>
    <w:rsid w:val="00885954"/>
    <w:rsid w:val="008F1B70"/>
    <w:rsid w:val="008F49A2"/>
    <w:rsid w:val="00912D06"/>
    <w:rsid w:val="00952211"/>
    <w:rsid w:val="00974BB6"/>
    <w:rsid w:val="00993539"/>
    <w:rsid w:val="0099445F"/>
    <w:rsid w:val="009B73B3"/>
    <w:rsid w:val="009C272A"/>
    <w:rsid w:val="009C52A3"/>
    <w:rsid w:val="00A032E9"/>
    <w:rsid w:val="00A11287"/>
    <w:rsid w:val="00A27A15"/>
    <w:rsid w:val="00A340D2"/>
    <w:rsid w:val="00A3716C"/>
    <w:rsid w:val="00A50B51"/>
    <w:rsid w:val="00A57CCF"/>
    <w:rsid w:val="00A636A4"/>
    <w:rsid w:val="00A716DD"/>
    <w:rsid w:val="00A8133D"/>
    <w:rsid w:val="00A81FBF"/>
    <w:rsid w:val="00A820A4"/>
    <w:rsid w:val="00A82B49"/>
    <w:rsid w:val="00AB00D8"/>
    <w:rsid w:val="00AC7922"/>
    <w:rsid w:val="00AE052C"/>
    <w:rsid w:val="00AF062C"/>
    <w:rsid w:val="00B26CF7"/>
    <w:rsid w:val="00B50549"/>
    <w:rsid w:val="00B64EC6"/>
    <w:rsid w:val="00B82E6D"/>
    <w:rsid w:val="00BA3407"/>
    <w:rsid w:val="00BA38FE"/>
    <w:rsid w:val="00BC695A"/>
    <w:rsid w:val="00BD78F2"/>
    <w:rsid w:val="00BE624C"/>
    <w:rsid w:val="00BF3ED1"/>
    <w:rsid w:val="00C83A2D"/>
    <w:rsid w:val="00C976E7"/>
    <w:rsid w:val="00CA771A"/>
    <w:rsid w:val="00CB086B"/>
    <w:rsid w:val="00CC3215"/>
    <w:rsid w:val="00CC4846"/>
    <w:rsid w:val="00CE0BB0"/>
    <w:rsid w:val="00CE2324"/>
    <w:rsid w:val="00D00A18"/>
    <w:rsid w:val="00D17150"/>
    <w:rsid w:val="00D44877"/>
    <w:rsid w:val="00D71A15"/>
    <w:rsid w:val="00D90319"/>
    <w:rsid w:val="00D92F25"/>
    <w:rsid w:val="00DA5C15"/>
    <w:rsid w:val="00DC4EDD"/>
    <w:rsid w:val="00DC60D9"/>
    <w:rsid w:val="00DC6DC9"/>
    <w:rsid w:val="00DD0FB5"/>
    <w:rsid w:val="00DE56D8"/>
    <w:rsid w:val="00DF04A4"/>
    <w:rsid w:val="00E208D4"/>
    <w:rsid w:val="00E25FD9"/>
    <w:rsid w:val="00E26CC7"/>
    <w:rsid w:val="00E36FC8"/>
    <w:rsid w:val="00E76FFD"/>
    <w:rsid w:val="00E82FE8"/>
    <w:rsid w:val="00EA50E8"/>
    <w:rsid w:val="00EB2F42"/>
    <w:rsid w:val="00EC2321"/>
    <w:rsid w:val="00EC62B6"/>
    <w:rsid w:val="00ED660A"/>
    <w:rsid w:val="00EE6CED"/>
    <w:rsid w:val="00F00EF6"/>
    <w:rsid w:val="00F027A6"/>
    <w:rsid w:val="00F06C43"/>
    <w:rsid w:val="00F102E0"/>
    <w:rsid w:val="00F633C6"/>
    <w:rsid w:val="00F915C5"/>
    <w:rsid w:val="00F927BA"/>
    <w:rsid w:val="00FC7D63"/>
    <w:rsid w:val="00FD7EFA"/>
    <w:rsid w:val="00FF2F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025355-A573-4A7B-8841-BB422161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FB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81F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1FB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81FBF"/>
    <w:rPr>
      <w:sz w:val="18"/>
      <w:szCs w:val="18"/>
    </w:rPr>
  </w:style>
  <w:style w:type="paragraph" w:styleId="a4">
    <w:name w:val="footer"/>
    <w:basedOn w:val="a"/>
    <w:link w:val="Char0"/>
    <w:unhideWhenUsed/>
    <w:rsid w:val="00A81FB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A81FBF"/>
    <w:rPr>
      <w:sz w:val="18"/>
      <w:szCs w:val="18"/>
    </w:rPr>
  </w:style>
  <w:style w:type="character" w:styleId="a5">
    <w:name w:val="page number"/>
    <w:basedOn w:val="a0"/>
    <w:rsid w:val="00A81FBF"/>
  </w:style>
  <w:style w:type="character" w:customStyle="1" w:styleId="Char1">
    <w:name w:val="第一条 Char"/>
    <w:basedOn w:val="a0"/>
    <w:link w:val="a6"/>
    <w:locked/>
    <w:rsid w:val="00A81FBF"/>
    <w:rPr>
      <w:rFonts w:ascii="仿宋_GB2312" w:eastAsia="仿宋_GB2312" w:hAnsi="Cambria" w:cs="Courier New"/>
      <w:b/>
      <w:bCs/>
      <w:color w:val="000000"/>
      <w:sz w:val="28"/>
      <w:szCs w:val="28"/>
      <w:lang w:eastAsia="en-US"/>
    </w:rPr>
  </w:style>
  <w:style w:type="paragraph" w:customStyle="1" w:styleId="a6">
    <w:name w:val="第一条"/>
    <w:basedOn w:val="1"/>
    <w:next w:val="a"/>
    <w:link w:val="Char1"/>
    <w:rsid w:val="00A81FBF"/>
    <w:pPr>
      <w:widowControl/>
      <w:adjustRightInd w:val="0"/>
      <w:snapToGrid w:val="0"/>
      <w:spacing w:before="0" w:after="200" w:line="240" w:lineRule="auto"/>
      <w:jc w:val="left"/>
    </w:pPr>
    <w:rPr>
      <w:rFonts w:ascii="仿宋_GB2312" w:eastAsia="仿宋_GB2312" w:hAnsi="Cambria" w:cs="Courier New"/>
      <w:color w:val="000000"/>
      <w:kern w:val="2"/>
      <w:sz w:val="28"/>
      <w:szCs w:val="28"/>
      <w:lang w:eastAsia="en-US"/>
    </w:rPr>
  </w:style>
  <w:style w:type="character" w:customStyle="1" w:styleId="1Char">
    <w:name w:val="标题 1 Char"/>
    <w:basedOn w:val="a0"/>
    <w:link w:val="1"/>
    <w:uiPriority w:val="9"/>
    <w:rsid w:val="00A81FBF"/>
    <w:rPr>
      <w:rFonts w:ascii="Times New Roman" w:eastAsia="宋体" w:hAnsi="Times New Roman" w:cs="Times New Roman"/>
      <w:b/>
      <w:bCs/>
      <w:kern w:val="44"/>
      <w:sz w:val="44"/>
      <w:szCs w:val="44"/>
    </w:rPr>
  </w:style>
  <w:style w:type="paragraph" w:styleId="a7">
    <w:name w:val="Balloon Text"/>
    <w:basedOn w:val="a"/>
    <w:link w:val="Char2"/>
    <w:uiPriority w:val="99"/>
    <w:semiHidden/>
    <w:unhideWhenUsed/>
    <w:rsid w:val="003863A8"/>
    <w:rPr>
      <w:sz w:val="18"/>
      <w:szCs w:val="18"/>
    </w:rPr>
  </w:style>
  <w:style w:type="character" w:customStyle="1" w:styleId="Char2">
    <w:name w:val="批注框文本 Char"/>
    <w:basedOn w:val="a0"/>
    <w:link w:val="a7"/>
    <w:uiPriority w:val="99"/>
    <w:semiHidden/>
    <w:rsid w:val="003863A8"/>
    <w:rPr>
      <w:rFonts w:ascii="Times New Roman" w:eastAsia="宋体" w:hAnsi="Times New Roman" w:cs="Times New Roman"/>
      <w:sz w:val="18"/>
      <w:szCs w:val="18"/>
    </w:rPr>
  </w:style>
  <w:style w:type="table" w:styleId="a8">
    <w:name w:val="Table Grid"/>
    <w:basedOn w:val="a1"/>
    <w:uiPriority w:val="59"/>
    <w:rsid w:val="003863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01EA70-70CE-464F-92AF-1CCEDC8A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546</Words>
  <Characters>3115</Characters>
  <Application>Microsoft Office Word</Application>
  <DocSecurity>0</DocSecurity>
  <Lines>25</Lines>
  <Paragraphs>7</Paragraphs>
  <ScaleCrop>false</ScaleCrop>
  <Company>Sky123.Org</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黄嘉希</cp:lastModifiedBy>
  <cp:revision>6</cp:revision>
  <dcterms:created xsi:type="dcterms:W3CDTF">2015-12-08T10:56:00Z</dcterms:created>
  <dcterms:modified xsi:type="dcterms:W3CDTF">2015-12-09T11:12:00Z</dcterms:modified>
</cp:coreProperties>
</file>