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网页去噪：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学长们的网页去噪实际上指的是去除html中html特有的诸如 &lt;title&gt;之类的语句，原理时是通过直接获取</w:t>
      </w:r>
      <w:r>
        <w:rPr>
          <w:rFonts w:hint="eastAsia" w:ascii="新宋体" w:hAnsi="新宋体" w:eastAsia="新宋体"/>
          <w:color w:val="000000"/>
          <w:sz w:val="19"/>
        </w:rPr>
        <w:t>innerText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，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也就是从每一个形如&lt;xx&gt;内容&lt;/xx&gt;的句子中获取内容。然而距离我们想象的去噪还是相去甚远。。诸如下列举了一个百度知道的例子（节选）</w:t>
      </w:r>
      <w:bookmarkStart w:id="0" w:name="_GoBack"/>
      <w:bookmarkEnd w:id="0"/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before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&lt;meta name="description" content="如何检查单向链表有无环 cnblog1, 最简单的方法, 用一个指针遍历链表, 每遇到一个节点就把他的内存地址(java中可以用object.hashcode())做为key放在一个hashtable中. 这样当hashtable中出现重复key的时候说明此链表"/&gt;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&lt;link rel="canonical" href="http://zhidao.baidu.com/question/1736572532645081587.html"/&gt;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&lt;meta name="robots" content="noindex,follow"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(location.hash &amp;&amp; location.hash.indexOf('bdres2exe=') &gt; -1)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document.write('&lt;script src="//m.baidu.com/static/as/res2exe/js/res2exe_1.0.3.min.js?v=091818"&gt;&lt;/' + 'script&gt;');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&lt;/script&gt;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&lt;script type="text/javascript"&gt;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!function(){var n={},t={};n.context=function(n,e){var i=arguments.length;if(i&gt;1)t[n]=e;else if(1==i){if("object"!=typeof n)return t[n];for(var o in n)n.hasOwnProperty(o)&amp;&amp;(t[o]=n[o])}},"F"in window||(window.F=n)}();;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after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change', arguments.callee); fn(); } }); } }; domReady(function(){ new HTTPSWarningLog(); for(var i=1; i&lt;6; i++) { !function(i){ setTimeout(function(){ new HTTPSWarningLog(); }, i*i*i*1000); }(i); } }); }(document, window); if (location.hash &amp;&amp; location.hash.indexOf('bdres2exe=') &gt; -1) { document.write('&lt;script src="//m.baidu.com/static/as/res2exe/js/res2exe_1.0.3.min.js?v=091818"&gt;&lt;/' + 'script&gt;'); } !function(){var n={},t={};n.context=function(n,e){var i=arguments.length;if(i&gt;1)t[n]=e;else if(1==i){if("object"!=typeof n)return t[n];for(var o in n)n.hasOwnProperty(o)&amp;&amp;(t[o]=n[o])}},"F"in window (window.F=n)}();; F.context('user', {"isLogin":"0","stoken":"","name":"","imId":"","id":"","wealth":"","gr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0F6121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2016-11-03T14:50:00Z</dcterms:created>
  <dc:creator>杨金键</dc:creator>
  <cp:lastModifiedBy>杨金键</cp:lastModifiedBy>
  <dcterms:modified xsi:type="dcterms:W3CDTF">2016-11-03T14:57:57Z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