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&lt;h2&gt;&lt;strong&gt;Un &lt;em&gt;smial&lt;/em&gt;, en la Sociedad Tolkien Española, es una delegación territorial, con el ámbito geográfico mínimo de un municipio.&lt;/strong&lt;/h2&gt;</w:t>
      </w:r>
    </w:p>
    <w:p w:rsidR="00000000" w:rsidDel="00000000" w:rsidP="00000000" w:rsidRDefault="00000000" w:rsidRPr="00000000" w14:paraId="00000002">
      <w:pPr>
        <w:rPr/>
      </w:pPr>
      <w:r w:rsidDel="00000000" w:rsidR="00000000" w:rsidRPr="00000000">
        <w:rPr>
          <w:rtl w:val="0"/>
        </w:rPr>
        <w:t xml:space="preserve">   </w:t>
        <w:tab/>
        <w:tab/>
        <w:tab/>
        <w:t xml:space="preserve"> &lt;p&gt;Que quiere decir esto te preguntaras, quiere decir querido compañero que dentro de la gran comunidad que es la STE, el smial que elijas sera tu casa. Sera el lugar donde forges tus primeras amistades, los segundos que te recibiran con los brazos abiertos (los primeros siempre seremos nosotros) y lo mas importante, donde te sientas mas a gusto.&lt;/p&gt;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tab/>
        <w:tab/>
        <w:tab/>
        <w:t xml:space="preserve"> &lt;p&gt;Pero, ¿puedo cambiar de smial si me mudo, si me siento mas comodo en otro, si surge uno nuevo....? &lt;br/&gt;Por supuesto, eres libre de pertenecer al que quieras, sea un smial del lugar donde vivas o no, vivas en España o no, la eleccion es tuya en todo momento.&lt;/p&gt;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tab/>
        <w:tab/>
        <w:tab/>
        <w:t xml:space="preserve"> &lt;p&gt;Pero, ¿Eso significa que solo voy a hablar, quedar o relacionarme con mi smial? &lt;br/&gt; ¡Para nada! Existen muchas, muchisimas interacciones entre smiales y cada dia queremos que sean mas. Existen muchos miembros que participan en las quedadas de smiales a los que no pertenecen, que estan en grupos donde estan personas de multiples smiales, las comisiones son grupos tematicos que trascienden el smial de pertenencia del socio y un sinfin de posibilidades mas.&lt;/p&gt;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tab/>
        <w:tab/>
        <w:tab/>
        <w:t xml:space="preserve"> &lt;p&gt;En resumen, el smial sera tu casa, pero puedes ir a casa de tus amigos a jugar cuando quieras y mudarte si asi lo prefieres.&lt;/p&gt;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tab/>
        <w:tab/>
        <w:tab/>
        <w:t xml:space="preserve"> &lt;p&gt;_____&amp;amp;_____&lt;/p&gt;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tab/>
        <w:tab/>
        <w:tab/>
        <w:t xml:space="preserve"> &lt;p&gt; "En un agujero en el suelo, vivía un &lt;strong&gt;hobbit&lt;/strong&gt;. No un agujero húmedo, sucio, repugnante, con restos de gusanos y olor a fango, ni tampoco un agujero seco, desnudo y arenoso, sin nada en que sentarse o que comer: era un agujero-hobbit, y eso significa comodidad".&lt;/p&gt;</w:t>
      </w:r>
    </w:p>
    <w:p w:rsidR="00000000" w:rsidDel="00000000" w:rsidP="00000000" w:rsidRDefault="00000000" w:rsidRPr="00000000" w14:paraId="0000000D">
      <w:pPr>
        <w:rPr/>
      </w:pPr>
      <w:r w:rsidDel="00000000" w:rsidR="00000000" w:rsidRPr="00000000">
        <w:rPr>
          <w:rtl w:val="0"/>
        </w:rPr>
        <w:t xml:space="preserve">   </w:t>
        <w:tab/>
        <w:tab/>
        <w:t xml:space="preserve">   &lt;p&gt;J.R.R. Tolkien &lt;/p&gt;</w:t>
      </w:r>
    </w:p>
    <w:p w:rsidR="00000000" w:rsidDel="00000000" w:rsidP="00000000" w:rsidRDefault="00000000" w:rsidRPr="00000000" w14:paraId="0000000E">
      <w:pPr>
        <w:rPr/>
      </w:pPr>
      <w:r w:rsidDel="00000000" w:rsidR="00000000" w:rsidRPr="00000000">
        <w:rPr>
          <w:rtl w:val="0"/>
        </w:rPr>
        <w:t xml:space="preserve">   </w:t>
        <w:tab/>
        <w:t xml:space="preserve"> &lt;/div&gt;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 Smial, en la Sociedad Tolkien Española, es una delegación territorial, con el ámbito geográfico mínimo de un municipio.</w:t>
      </w:r>
    </w:p>
    <w:p w:rsidR="00000000" w:rsidDel="00000000" w:rsidP="00000000" w:rsidRDefault="00000000" w:rsidRPr="00000000" w14:paraId="00000018">
      <w:pPr>
        <w:rPr/>
      </w:pPr>
      <w:r w:rsidDel="00000000" w:rsidR="00000000" w:rsidRPr="00000000">
        <w:rPr>
          <w:rtl w:val="0"/>
        </w:rPr>
        <w:t xml:space="preserve">Que quiere decir esto te preguntaras, quiere decir querido compañero que dentro de la gran comunidad que es la STE, el smial que elijas será tu casa. Será el lugar donde forjes tus primeras amistades, los segundos que te recibirán con los brazos abiertos (los primeros siempre seremos nosotros) y lo más importante, donde te sientas más a gusto.</w:t>
      </w:r>
    </w:p>
    <w:p w:rsidR="00000000" w:rsidDel="00000000" w:rsidP="00000000" w:rsidRDefault="00000000" w:rsidRPr="00000000" w14:paraId="00000019">
      <w:pPr>
        <w:rPr/>
      </w:pPr>
      <w:r w:rsidDel="00000000" w:rsidR="00000000" w:rsidRPr="00000000">
        <w:rPr>
          <w:rtl w:val="0"/>
        </w:rPr>
        <w:t xml:space="preserve">Pero, ¿puedo cambiar de smial si me mudo, si me siento más cómodo en otro, si surge uno nuevo....? Por supuesto, eres libre de pertenecer al que quieras, sea un smial del lugar donde vivas o no, vivas en España o no, la elección es tuya en todo momento.</w:t>
      </w:r>
    </w:p>
    <w:p w:rsidR="00000000" w:rsidDel="00000000" w:rsidP="00000000" w:rsidRDefault="00000000" w:rsidRPr="00000000" w14:paraId="0000001A">
      <w:pPr>
        <w:rPr/>
      </w:pPr>
      <w:r w:rsidDel="00000000" w:rsidR="00000000" w:rsidRPr="00000000">
        <w:rPr>
          <w:rtl w:val="0"/>
        </w:rPr>
        <w:t xml:space="preserve">Pero, ¿Eso significa que solo voy a hablar, quedar o relacionarme con mi smial?  ¡Para nada! Existen muchas, muchísimas interacciones entre Smials y cada día queremos que sean más. Existen muchos miembros que participan en las quedadas de smiales a los que no pertenecen, que están en grupos donde estén personas de múltiples smiales, las comisiones son grupos temáticos que trascienden el smial de pertenencia del socio y un sinfín de posibilidades más.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resumen, el Smial será tu casa, pero puedes ir a casa de tus amigos a jugar cuando quieras y mudarte si así lo prefieres.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"En un agujero en el suelo, vivía un hobbit. No un agujero húmedo, sucio, repugnante, con restos de gusanos y olor a fango, ni tampoco un agujero seco, desnudo y arenoso, sin nada en que sentarse o que comer: era un agujero-hobbit, y eso significa comodidad".</w:t>
      </w:r>
    </w:p>
    <w:p w:rsidR="00000000" w:rsidDel="00000000" w:rsidP="00000000" w:rsidRDefault="00000000" w:rsidRPr="00000000" w14:paraId="0000001F">
      <w:pPr>
        <w:rPr/>
      </w:pPr>
      <w:r w:rsidDel="00000000" w:rsidR="00000000" w:rsidRPr="00000000">
        <w:rPr>
          <w:rtl w:val="0"/>
        </w:rPr>
        <w:t xml:space="preserve">   J.R.R. Tolkien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7" w:type="first"/>
      <w:headerReference r:id="rId8" w:type="even"/>
      <w:footerReference r:id="rId9" w:type="default"/>
      <w:footerReference r:id="rId10" w:type="first"/>
      <w:footerReference r:id="rId11"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602D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602D9"/>
  </w:style>
  <w:style w:type="paragraph" w:styleId="Piedepgina">
    <w:name w:val="footer"/>
    <w:basedOn w:val="Normal"/>
    <w:link w:val="PiedepginaCar"/>
    <w:uiPriority w:val="99"/>
    <w:unhideWhenUsed w:val="1"/>
    <w:rsid w:val="009602D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602D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PS5j94l8HXEGWpykKd+VEz3Lg==">AMUW2mVwXdi2BcRzTx4rHS8zuUwEBGGSnTMNZwaOWPFpwMOug4ptCi1zLbmjYC7gZNpD62x2fA+aoPb8b/VruzHavgCWGOxRzkoEFf+KHsQRqHCrgnAHxP0=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2021-12-14T21:04:00Z</dcterms:created>
  <dc:creator>LYDIA BORRAS VILA</dc:creator>
</cp:coreProperties>
</file>