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内容大概分为以下几个部分。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传统的SVM：最大间隔分类器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SVM的优缺点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SVM的第一种变形：软间隔分类器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SVM的第二种变形：kernel method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kernel，不止限于SVM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----------我是开始的分割线---------------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1. SVM：最大间隔分类器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回想一下所谓感知机：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"http://cn-discussions.s3.cn-north-1.amazonaws.com.cn/original/3X/9/3/93ef670c796c5143fbbf2b5bee8a888e143b6da0.png"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6048375" cy="3562350"/>
            <wp:effectExtent l="0" t="0" r="9525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35623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感知机算法（PLA）可以找到一条线，把右图中的x和o分开。但是在使用时，往往会存在下面这样尴尬的情况：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"http://cn-discussions.s3.cn-north-1.amazonaws.com.cn/original/3X/a/9/a9c8a55aea5990139f8548213e37f01b99934153.png"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33850" cy="1381125"/>
            <wp:effectExtent l="0" t="0" r="0" b="9525"/>
            <wp:docPr id="1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这三条线都能成功的分开训练集中的点。但人类的直观感觉，第三种作为分类边界似乎更加‘稳妥一些’。 这种口语化的描述转化为数学语言，就是，我们希望寻找一条线，在能正确分类的同时，与数据点的分隔距离（margin）尽量的大。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如果真的去测量一下margin，就会得到下图：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"http://cn-discussions.s3.cn-north-1.amazonaws.com.cn/original/3X/9/5/95f8d77020fd779751361ada68bb61f93e2f0a3d.png"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43375" cy="1304925"/>
            <wp:effectExtent l="0" t="0" r="9525" b="9525"/>
            <wp:docPr id="3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304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最右面的图，确实是具有最大间隔的。而支持向量机，就是可以返回 margin最大的分隔直线 的一种分类算法。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SVM中的优化问题可以写成：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"http://cn-discussions.s3.cn-north-1.amazonaws.com.cn/original/3X/2/5/25634e07d789333542b775f4b7dd373fed65f26d.png"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3829050" cy="790575"/>
            <wp:effectExtent l="0" t="0" r="0" b="9525"/>
            <wp:docPr id="17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求解细节会用到凸优化，这里不再重复，但是我认为 这个过程中有一个 细节是必须要注意到的，就是转化为对偶问题后，待优化函数的形式，和最后表达式的样子：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上述优化问题的对偶问题长成这样： 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"http://cn-discussions.s3.cn-north-1.amazonaws.com.cn/original/3X/4/1/41f688498ba11a65627d1e10efe05ee281e3e414.png"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667250" cy="1647825"/>
            <wp:effectExtent l="0" t="0" r="0" b="9525"/>
            <wp:docPr id="18" name="图片 5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5" descr="IMG_25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16478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（z就是x，我也不知道为啥林轩田换符号了）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而最终的返回结果长成这个样子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"http://cn-discussions.s3.cn-north-1.amazonaws.com.cn/original/3X/d/b/db41e62407995d8314effcfb30f6a72be28d18c4.png"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143375" cy="1428750"/>
            <wp:effectExtent l="0" t="0" r="9525" b="0"/>
            <wp:docPr id="10" name="图片 6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 descr="IMG_25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4287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drawing>
          <wp:inline distT="0" distB="0" distL="114300" distR="114300">
            <wp:extent cx="5268595" cy="860425"/>
            <wp:effectExtent l="0" t="0" r="8255" b="15875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860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2. svm的优缺点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SVM的优点是，返回的分割直线满足margin最大的条件，所以是一个robust的解。而且虽然上面因为没有具体写出推导过程所以这么说比较突兀，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SVM对数据点的依赖 是稀疏的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，只有少量支持向量对最终结果有贡献。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传统的SVM的缺点也很明显。首先SVM的优化问题比较复杂，不仅人难以理解，写起程序来也比较复杂，必须要用到Sequential minimal optimization（SMO）。其次，传统的SVM只能处理线性可分的问题，并且对数据中的噪音也很敏感，因此我们必要对算法进行改造。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3. SVM 的第一种变形：软间隔SVM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有时数据集大概还是线性可分的，只是存在一些噪音，比如下图：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"http://cn-discussions.s3.cn-north-1.amazonaws.com.cn/original/3X/1/a/1a9cd90379a88381b09172e31d3cd78c5037e831.png"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762125" cy="1743075"/>
            <wp:effectExtent l="0" t="0" r="9525" b="9525"/>
            <wp:docPr id="11" name="图片 8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8" descr="IMG_26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743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，对于这种问题，我们的处理方式是 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允许SVM犯一点错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 这样的思想就产生了 Soft-Margin SVM 算法。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软间隔svm的优化问题大概长成这样：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"http://cn-discussions.s3.cn-north-1.amazonaws.com.cn/original/3X/5/a/5a46ab08e8457a8f4278dd580a8e9113663388fc.png" \o "软间隔svm.png"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INCLUDEPICTURE \d "http://cn-discussions.s3.cn-north-1.amazonaws.com.cn/optimized/3X/5/a/5a46ab08e8457a8f4278dd580a8e9113663388fc_1_690x216.png" \* MERGEFORMATINET </w:instrTex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drawing>
          <wp:inline distT="0" distB="0" distL="114300" distR="114300">
            <wp:extent cx="5918200" cy="2057400"/>
            <wp:effectExtent l="0" t="0" r="6350" b="0"/>
            <wp:docPr id="12" name="图片 9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9" descr="IMG_26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18200" cy="2057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22222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21"/>
          <w:szCs w:val="21"/>
          <w:u w:val="none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21"/>
          <w:szCs w:val="21"/>
          <w:u w:val="none"/>
          <w:shd w:val="clear" w:fill="222222"/>
        </w:rPr>
        <w:t>软间隔svm.png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919191"/>
          <w:spacing w:val="0"/>
          <w:sz w:val="21"/>
          <w:szCs w:val="21"/>
          <w:u w:val="none"/>
          <w:shd w:val="clear" w:fill="222222"/>
        </w:rPr>
        <w:t>703x221 23.8 KB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drawing>
          <wp:inline distT="0" distB="0" distL="114300" distR="114300">
            <wp:extent cx="5273675" cy="2325370"/>
            <wp:effectExtent l="0" t="0" r="3175" b="1778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3253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4. SVM的第二种变形： kernel method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有事数据集根本就不是线性可分问题，比如下图：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instrText xml:space="preserve">INCLUDEPICTURE \d "http://cn-discussions.s3.cn-north-1.amazonaws.com.cn/original/3X/9/7/9725c117eb2d7617ef4399e6fbe928a7685592b8.png" \* MERGEFORMATINET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separate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1885950" cy="2105025"/>
            <wp:effectExtent l="0" t="0" r="0" b="9525"/>
            <wp:docPr id="5" name="图片 12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2" descr="IMG_26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105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fldChar w:fldCharType="end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，这样的问题再搞正则项也没用，这时我们需要一种新的思想： 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升维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升维的思想简单说来就是：在原来feature的基础上人为的构造一些新的feature，在更高维度的空间里，原来不线性可分的问题就会变成线性可分的问题，就又可以用svm了。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相关的讨论论坛上已经有好多，我再这儿搬运一个帖子，http://www.zhihu.com/question/30371867，对高维空间里的线性可分来个直观感受。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drawing>
          <wp:inline distT="0" distB="0" distL="114300" distR="114300">
            <wp:extent cx="5273040" cy="1917700"/>
            <wp:effectExtent l="0" t="0" r="3810" b="635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191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linear kernel（其实就是不用kernel不升维）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Polynomial Kernel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52" w:hanging="360"/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ind w:left="376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bdr w:val="none" w:color="auto" w:sz="0" w:space="0"/>
          <w:shd w:val="clear" w:fill="FFFFFF"/>
        </w:rPr>
        <w:t>Gaussian Kernel（sklearn里叫rbf kernel）</w:t>
      </w: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1" w:after="0" w:afterAutospacing="1"/>
        <w:ind w:left="752" w:hanging="360"/>
      </w:pP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当你选用kernel时，升维已经自动做好了，所以在调用sklearn中带kernel的svm时才会各种奇形怪状的分类边界。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这里有一种kernel比较特别，高斯核。高斯核对应的映射f（x）是可以反算出来的，结果证明是 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无穷维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 有兴趣的同学可以看一下下面的推导。</w:t>
      </w:r>
    </w:p>
    <w:p>
      <w:pPr>
        <w:keepNext w:val="0"/>
        <w:keepLines w:val="0"/>
        <w:widowControl/>
        <w:suppressLineNumbers w:val="0"/>
        <w:shd w:val="clear" w:fill="FFFFFF"/>
        <w:ind w:left="0" w:firstLine="0"/>
        <w:jc w:val="left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"http://cn-discussions.s3.cn-north-1.amazonaws.com.cn/original/3X/0/a/0aa93c764d8174932fed5ffda3da4cc8bc4326be.png" \o "高斯核.png"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begin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instrText xml:space="preserve">INCLUDEPICTURE \d "http://cn-discussions.s3.cn-north-1.amazonaws.com.cn/optimized/3X/0/a/0aa93c764d8174932fed5ffda3da4cc8bc4326be_1_670x499.png" \* MERGEFORMATINET </w:instrTex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drawing>
          <wp:inline distT="0" distB="0" distL="114300" distR="114300">
            <wp:extent cx="5964555" cy="4752975"/>
            <wp:effectExtent l="0" t="0" r="17145" b="9525"/>
            <wp:docPr id="16" name="图片 18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0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4555" cy="4752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bdr w:val="none" w:color="auto" w:sz="0" w:space="0"/>
          <w:shd w:val="clear" w:fill="FFFFFF"/>
        </w:rPr>
        <w:fldChar w:fldCharType="end"/>
      </w:r>
    </w:p>
    <w:p>
      <w:pPr>
        <w:keepNext w:val="0"/>
        <w:keepLines w:val="0"/>
        <w:widowControl/>
        <w:suppressLineNumbers w:val="0"/>
        <w:shd w:val="clear" w:fill="222222"/>
        <w:ind w:left="0" w:firstLine="0"/>
        <w:jc w:val="left"/>
        <w:rPr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21"/>
          <w:szCs w:val="21"/>
          <w:u w:val="none"/>
        </w:rPr>
      </w:pP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FFFFFF"/>
          <w:spacing w:val="0"/>
          <w:sz w:val="21"/>
          <w:szCs w:val="21"/>
          <w:u w:val="none"/>
          <w:shd w:val="clear" w:fill="222222"/>
        </w:rPr>
        <w:t>高斯核.png</w:t>
      </w:r>
      <w:r>
        <w:rPr>
          <w:rStyle w:val="8"/>
          <w:rFonts w:hint="default" w:ascii="Helvetica Neue" w:hAnsi="Helvetica Neue" w:eastAsia="Helvetica Neue" w:cs="Helvetica Neue"/>
          <w:b/>
          <w:i w:val="0"/>
          <w:caps w:val="0"/>
          <w:color w:val="919191"/>
          <w:spacing w:val="0"/>
          <w:sz w:val="21"/>
          <w:szCs w:val="21"/>
          <w:u w:val="none"/>
          <w:shd w:val="clear" w:fill="222222"/>
        </w:rPr>
        <w:t>712x531 59.9 KB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我想看到这里各位同学应该能理解为什么 svm with rbf kernel会这么强大，因为在选用rbf kernel时，数据已经被映射到了无穷维的空间中去，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从而保证数据一定是线性可分的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shd w:val="clear" w:fill="FFFFFF"/>
        <w:spacing w:before="450" w:beforeAutospacing="0" w:after="150" w:afterAutospacing="0"/>
        <w:ind w:left="0" w:right="0" w:firstLine="0"/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</w:rPr>
      </w:pPr>
      <w:r>
        <w:rPr>
          <w:rFonts w:hint="default" w:ascii="Helvetica Neue" w:hAnsi="Helvetica Neue" w:eastAsia="Helvetica Neue" w:cs="Helvetica Neue"/>
          <w:i w:val="0"/>
          <w:caps w:val="0"/>
          <w:color w:val="222222"/>
          <w:spacing w:val="0"/>
          <w:shd w:val="clear" w:fill="FFFFFF"/>
        </w:rPr>
        <w:t>5. kernel，不止限于SVM</w:t>
      </w:r>
    </w:p>
    <w:p>
      <w:pPr>
        <w:pStyle w:val="5"/>
        <w:keepNext w:val="0"/>
        <w:keepLines w:val="0"/>
        <w:widowControl/>
        <w:suppressLineNumbers w:val="0"/>
        <w:shd w:val="clear" w:fill="FFFFFF"/>
        <w:spacing w:before="0" w:beforeAutospacing="0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事实上，SVM这一节里面最重要的思想倒不是SVM本身，而是kernel。 Kernel提供了一种在 </w:t>
      </w:r>
      <w:r>
        <w:rPr>
          <w:rStyle w:val="7"/>
          <w:rFonts w:hint="default" w:ascii="Helvetica Neue" w:hAnsi="Helvetica Neue" w:eastAsia="Helvetica Neue" w:cs="Helvetica Neue"/>
          <w:b/>
          <w:i w:val="0"/>
          <w:caps w:val="0"/>
          <w:color w:val="222222"/>
          <w:spacing w:val="0"/>
          <w:sz w:val="21"/>
          <w:szCs w:val="21"/>
          <w:shd w:val="clear" w:fill="FFFFFF"/>
        </w:rPr>
        <w:t>不写出具体映射表达式的情况下，计算数据内积的方法。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 原则上说，但凡是需要计算内积的算法，都可以使用kernel trick，而不仅仅局限于svm。</w:t>
      </w:r>
    </w:p>
    <w:p>
      <w:pPr>
        <w:pStyle w:val="5"/>
        <w:keepNext w:val="0"/>
        <w:keepLines w:val="0"/>
        <w:widowControl/>
        <w:suppressLineNumbers w:val="0"/>
        <w:shd w:val="clear" w:fill="FFFFFF"/>
        <w:ind w:left="0" w:firstLine="0"/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</w:rPr>
      </w:pP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t>我现在脑子里有的一个例子就是 带kernel的特征筛选算法 Lasso. 附上一篇paper的链接。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222222"/>
          <w:spacing w:val="0"/>
          <w:sz w:val="21"/>
          <w:szCs w:val="21"/>
          <w:shd w:val="clear" w:fill="FFFFFF"/>
        </w:rPr>
        <w:br w:type="textWrapping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instrText xml:space="preserve"> HYPERLINK "http://cs.brown.edu/~ls/Publications/nc2014yamada.pdf" \t "http://discussions.youdaxue.com/t/topic/_blank" </w:instrTex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t>http://cs.brown.edu/~ls/Publications/nc2014yamada.pdf</w:t>
      </w:r>
      <w:r>
        <w:rPr>
          <w:rStyle w:val="8"/>
          <w:rFonts w:hint="default" w:ascii="Helvetica Neue" w:hAnsi="Helvetica Neue" w:eastAsia="Helvetica Neue" w:cs="Helvetica Neue"/>
          <w:b w:val="0"/>
          <w:i w:val="0"/>
          <w:caps w:val="0"/>
          <w:color w:val="7A7A7A"/>
          <w:spacing w:val="0"/>
          <w:sz w:val="16"/>
          <w:szCs w:val="16"/>
          <w:u w:val="none"/>
          <w:bdr w:val="none" w:color="auto" w:sz="0" w:space="0"/>
          <w:shd w:val="clear" w:fill="E4E4E4"/>
        </w:rPr>
        <w:t>7</w:t>
      </w:r>
      <w:r>
        <w:rPr>
          <w:rFonts w:hint="default" w:ascii="Helvetica Neue" w:hAnsi="Helvetica Neue" w:eastAsia="Helvetica Neue" w:cs="Helvetica Neue"/>
          <w:b w:val="0"/>
          <w:i w:val="0"/>
          <w:caps w:val="0"/>
          <w:color w:val="0088CC"/>
          <w:spacing w:val="0"/>
          <w:sz w:val="21"/>
          <w:szCs w:val="21"/>
          <w:u w:val="none"/>
          <w:shd w:val="clear" w:fill="FFFFFF"/>
        </w:rPr>
        <w:fldChar w:fldCharType="end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华文仿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icrosoft YaHei UI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微软雅黑 Light">
    <w:panose1 w:val="020B0502040204020203"/>
    <w:charset w:val="86"/>
    <w:family w:val="auto"/>
    <w:pitch w:val="default"/>
    <w:sig w:usb0="80000287" w:usb1="28CF0010" w:usb2="00000016" w:usb3="00000000" w:csb0="0004001F" w:csb1="00000000"/>
  </w:font>
  <w:font w:name="方正兰亭超细黑简体"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Gadugi">
    <w:panose1 w:val="020B0502040204020203"/>
    <w:charset w:val="00"/>
    <w:family w:val="auto"/>
    <w:pitch w:val="default"/>
    <w:sig w:usb0="80000003" w:usb1="00000000" w:usb2="00003000" w:usb3="00000000" w:csb0="00000001" w:csb1="00000000"/>
  </w:font>
  <w:font w:name="华文隶书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A46717"/>
    <w:multiLevelType w:val="multilevel"/>
    <w:tmpl w:val="58A4671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1">
    <w:nsid w:val="58A4673D"/>
    <w:multiLevelType w:val="multilevel"/>
    <w:tmpl w:val="58A467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95D1565"/>
    <w:rsid w:val="1B102828"/>
    <w:rsid w:val="27421B12"/>
    <w:rsid w:val="27A55A92"/>
    <w:rsid w:val="2E8C44EF"/>
    <w:rsid w:val="2FF90239"/>
    <w:rsid w:val="34EC4FDB"/>
    <w:rsid w:val="4582384C"/>
    <w:rsid w:val="6D5C49BD"/>
    <w:rsid w:val="71EE677D"/>
    <w:rsid w:val="7BE74D59"/>
    <w:rsid w:val="7D3B361A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link w:val="10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basedOn w:val="1"/>
    <w:next w:val="1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宋体" w:cs="Times New Roman"/>
      <w:b/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  <w:style w:type="character" w:styleId="8">
    <w:name w:val="Hyperlink"/>
    <w:basedOn w:val="6"/>
    <w:qFormat/>
    <w:uiPriority w:val="0"/>
    <w:rPr>
      <w:color w:val="0000FF"/>
      <w:u w:val="single"/>
    </w:rPr>
  </w:style>
  <w:style w:type="character" w:customStyle="1" w:styleId="10">
    <w:name w:val="标题 3 Char"/>
    <w:link w:val="4"/>
    <w:qFormat/>
    <w:uiPriority w:val="0"/>
    <w:rPr>
      <w:rFonts w:ascii="Times New Roman" w:hAnsi="Times New Roman" w:eastAsia="宋体" w:cs="Times New Roman"/>
      <w:sz w:val="21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9" Type="http://schemas.openxmlformats.org/officeDocument/2006/relationships/fontTable" Target="fontTable.xml"/><Relationship Id="rId18" Type="http://schemas.openxmlformats.org/officeDocument/2006/relationships/numbering" Target="numbering.xml"/><Relationship Id="rId17" Type="http://schemas.openxmlformats.org/officeDocument/2006/relationships/customXml" Target="../customXml/item1.xml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Administrator</cp:lastModifiedBy>
  <dcterms:modified xsi:type="dcterms:W3CDTF">2017-02-15T14:37:12Z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2052-10.1.0.6206</vt:lpwstr>
  </property>
</Properties>
</file>