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BÁO CÁO ĐỒ ÁN</w:t>
        <w:br/>
      </w:r>
    </w:p>
    <w:p>
      <w:pPr>
        <w:jc w:val="center"/>
      </w:pPr>
      <w:r>
        <w:rPr>
          <w:b/>
          <w:sz w:val="32"/>
        </w:rPr>
        <w:t>WEBSITE BÁN THUỐC TRỰC TUYẾN PHARMACARE</w:t>
      </w:r>
    </w:p>
    <w:p>
      <w:r>
        <w:br w:type="page"/>
      </w:r>
    </w:p>
    <w:p>
      <w:pPr>
        <w:pStyle w:val="Heading1"/>
      </w:pPr>
      <w:r>
        <w:t>CHƯƠNG 1: GIỚI THIỆU ĐỀ TÀI</w:t>
      </w:r>
    </w:p>
    <w:p>
      <w:pPr>
        <w:pStyle w:val="Heading2"/>
      </w:pPr>
      <w:r>
        <w:t>1.1. Lý do chọn đề tài</w:t>
      </w:r>
    </w:p>
    <w:p>
      <w:r>
        <w:t>Trong bối cảnh xã hội hiện đại, nhu cầu mua sắm trực tuyến ngày càng tăng cao, đặc biệt là trong lĩnh vực y tế và dược phẩm. Đại dịch COVID-19 đã thúc đẩy xu hướng mua thuốc online, giúp người dân tiếp cận thuốc men một cách nhanh chóng và an toàn.</w:t>
      </w:r>
    </w:p>
    <w:p>
      <w:r>
        <w:t>Tuy nhiên, các hệ thống bán thuốc trực tuyến hiện tại tại Việt Nam vẫn còn nhiều hạn chế:</w:t>
      </w:r>
    </w:p>
    <w:p>
      <w:pPr>
        <w:pStyle w:val="ListBullet"/>
      </w:pPr>
      <w:r>
        <w:t>• Thiếu tính năng quản lý kho hàng đa chi nhánh</w:t>
      </w:r>
    </w:p>
    <w:p>
      <w:pPr>
        <w:pStyle w:val="ListBullet"/>
      </w:pPr>
      <w:r>
        <w:t>• Chưa hỗ trợ quản lý hạn sử dụng (expiry date) của thuốc</w:t>
      </w:r>
    </w:p>
    <w:p>
      <w:pPr>
        <w:pStyle w:val="ListBullet"/>
      </w:pPr>
      <w:r>
        <w:t>• Giao diện người dùng chưa thân thiện</w:t>
      </w:r>
    </w:p>
    <w:p>
      <w:pPr>
        <w:pStyle w:val="ListBullet"/>
      </w:pPr>
      <w:r>
        <w:t>• Thiếu tích hợp thanh toán trực tuyến (VNPay, Momo...)</w:t>
      </w:r>
    </w:p>
    <w:p>
      <w:r>
        <w:t>Xuất phát từ những lý do trên, nhóm chúng em quyết định xây dựng hệ thống "PharmaCare - Website Bán Thuốc Trực Tuyến" nhằm giải quyết các vấn đề nêu trên.</w:t>
      </w:r>
    </w:p>
    <w:p>
      <w:pPr>
        <w:pStyle w:val="Heading2"/>
      </w:pPr>
      <w:r>
        <w:t>1.2. Mục tiêu</w:t>
      </w:r>
    </w:p>
    <w:p>
      <w:pPr/>
      <w:r>
        <w:rPr>
          <w:b/>
        </w:rPr>
        <w:t>Mục tiêu tổng quát:</w:t>
      </w:r>
    </w:p>
    <w:p>
      <w:r>
        <w:t>Xây dựng một hệ thống website bán thuốc trực tuyến hoàn chỉnh, bao gồm cả Frontend cho khách hàng và Admin Panel cho quản trị viên/nhân viên.</w:t>
      </w:r>
    </w:p>
    <w:p>
      <w:pPr/>
      <w:r>
        <w:rPr>
          <w:b/>
        </w:rPr>
        <w:t>Mục tiêu cụ thể:</w:t>
      </w:r>
    </w:p>
    <w:p>
      <w:pPr>
        <w:pStyle w:val="ListNumber"/>
      </w:pPr>
      <w:r>
        <w:t>1. Xây dựng giao diện Frontend hiện đại, responsive cho khách hàng mua hàng online</w:t>
      </w:r>
    </w:p>
    <w:p>
      <w:pPr>
        <w:pStyle w:val="ListNumber"/>
      </w:pPr>
      <w:r>
        <w:t>2. Xây dựng Admin Panel quản lý: Sản phẩm, Đơn hàng, Kho hàng, Nhân viên, Khách hàng</w:t>
      </w:r>
    </w:p>
    <w:p>
      <w:pPr>
        <w:pStyle w:val="ListNumber"/>
      </w:pPr>
      <w:r>
        <w:t>3. Tích hợp thanh toán VNPay</w:t>
      </w:r>
    </w:p>
    <w:p>
      <w:pPr>
        <w:pStyle w:val="ListNumber"/>
      </w:pPr>
      <w:r>
        <w:t>4. Quản lý kho hàng đa chi nhánh (Central + Branch)</w:t>
      </w:r>
    </w:p>
    <w:p>
      <w:pPr>
        <w:pStyle w:val="ListNumber"/>
      </w:pPr>
      <w:r>
        <w:t>5. Quản lý lô hàng (batch) với hạn sử dụng</w:t>
      </w:r>
    </w:p>
    <w:p>
      <w:pPr>
        <w:pStyle w:val="ListNumber"/>
      </w:pPr>
      <w:r>
        <w:t>6. Hỗ trợ bán hàng tại quầy (POS) cho nhân viên chi nhánh</w:t>
      </w:r>
    </w:p>
    <w:p>
      <w:pPr>
        <w:pStyle w:val="Heading2"/>
      </w:pPr>
      <w:r>
        <w:t>1.3. Phạm vi thực hiện</w:t>
      </w:r>
    </w:p>
    <w:p>
      <w:pPr/>
      <w:r>
        <w:rPr>
          <w:b/>
        </w:rPr>
        <w:t>Phạm vi chức năng: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Thành phần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t>Frontend Website</w:t>
            </w:r>
          </w:p>
        </w:tc>
        <w:tc>
          <w:tcPr>
            <w:tcW w:type="dxa" w:w="4320"/>
          </w:tcPr>
          <w:p>
            <w:r>
              <w:t>Đăng ký/Đăng nhập, Xem sản phẩm, Giỏ hàng, Thanh toán (COD/VNPay), Theo dõi đơn hàng</w:t>
            </w:r>
          </w:p>
        </w:tc>
      </w:tr>
      <w:tr>
        <w:tc>
          <w:tcPr>
            <w:tcW w:type="dxa" w:w="4320"/>
          </w:tcPr>
          <w:p>
            <w:r>
              <w:t>Admin Panel</w:t>
            </w:r>
          </w:p>
        </w:tc>
        <w:tc>
          <w:tcPr>
            <w:tcW w:type="dxa" w:w="4320"/>
          </w:tcPr>
          <w:p>
            <w:r>
              <w:t>Quản lý sản phẩm, Quản lý đơn hàng, Quản lý kho, Nhập hàng, Chuyển kho, Quản lý nhân viên/khách hàng</w:t>
            </w:r>
          </w:p>
        </w:tc>
      </w:tr>
      <w:tr>
        <w:tc>
          <w:tcPr>
            <w:tcW w:type="dxa" w:w="4320"/>
          </w:tcPr>
          <w:p>
            <w:r>
              <w:t>Backend API</w:t>
            </w:r>
          </w:p>
        </w:tc>
        <w:tc>
          <w:tcPr>
            <w:tcW w:type="dxa" w:w="4320"/>
          </w:tcPr>
          <w:p>
            <w:r>
              <w:t>RESTful API với Node.js + Express, MongoDB database</w:t>
            </w:r>
          </w:p>
        </w:tc>
      </w:tr>
      <w:tr>
        <w:tc>
          <w:tcPr>
            <w:tcW w:type="dxa" w:w="4320"/>
          </w:tcPr>
          <w:p>
            <w:r>
              <w:t>Tích hợp</w:t>
            </w:r>
          </w:p>
        </w:tc>
        <w:tc>
          <w:tcPr>
            <w:tcW w:type="dxa" w:w="4320"/>
          </w:tcPr>
          <w:p>
            <w:r>
              <w:t>VNPay Payment Gateway</w:t>
            </w:r>
          </w:p>
        </w:tc>
      </w:tr>
    </w:tbl>
    <w:p/>
    <w:p>
      <w:pPr/>
      <w:r>
        <w:rPr>
          <w:b/>
        </w:rPr>
        <w:t>Phạm vi công nghệ:</w:t>
      </w:r>
    </w:p>
    <w:p>
      <w:pPr>
        <w:pStyle w:val="ListBullet"/>
      </w:pPr>
      <w:r>
        <w:t>• Frontend: React.js + TypeScript + Vite</w:t>
      </w:r>
    </w:p>
    <w:p>
      <w:pPr>
        <w:pStyle w:val="ListBullet"/>
      </w:pPr>
      <w:r>
        <w:t>• Admin: React.js + TypeScript + Shadcn/UI</w:t>
      </w:r>
    </w:p>
    <w:p>
      <w:pPr>
        <w:pStyle w:val="ListBullet"/>
      </w:pPr>
      <w:r>
        <w:t>• Backend: Node.js + Express.js</w:t>
      </w:r>
    </w:p>
    <w:p>
      <w:pPr>
        <w:pStyle w:val="ListBullet"/>
      </w:pPr>
      <w:r>
        <w:t>• Database: MongoDB (NoSQL)</w:t>
      </w:r>
    </w:p>
    <w:p>
      <w:pPr>
        <w:pStyle w:val="ListBullet"/>
      </w:pPr>
      <w:r>
        <w:t>• Payment: VNPay Sandbox</w:t>
      </w:r>
    </w:p>
    <w:p>
      <w:pPr>
        <w:pStyle w:val="Heading3"/>
      </w:pPr>
      <w:r>
        <w:t>1.3.1. Mô hình Phân phối &amp; Logistic (Logistics Model)</w:t>
      </w:r>
    </w:p>
    <w:p>
      <w:pPr/>
      <w:r>
        <w:t xml:space="preserve">  Hệ thống vận hành theo mô hình Chuỗi cung ứng tập trung:</w:t>
      </w:r>
    </w:p>
    <w:p>
      <w:pPr>
        <w:pStyle w:val="ListBullet"/>
      </w:pPr>
      <w:r>
        <w:t>• Kho Tổng (Central): Nhập hàng từ Nhà cung cấp, lưu trữ số lượng lớn.</w:t>
      </w:r>
    </w:p>
    <w:p>
      <w:pPr>
        <w:pStyle w:val="ListBullet"/>
      </w:pPr>
      <w:r>
        <w:t>• Điều chuyển (Transfer): Phân bổ hàng hóa từ Kho Tổng về các Kho Chi nhánh.</w:t>
      </w:r>
    </w:p>
    <w:p>
      <w:pPr>
        <w:pStyle w:val="ListBullet"/>
      </w:pPr>
      <w:r>
        <w:t>• Kho Chi nhánh (Branch): Phục vụ bán hàng tại chỗ và giao hàng Online chặng cuối (Last-mile delivery).</w:t>
      </w:r>
    </w:p>
    <w:p>
      <w:pPr>
        <w:pStyle w:val="Heading2"/>
      </w:pPr>
      <w:r>
        <w:t>1.4. Bố cục báo cáo</w:t>
      </w:r>
    </w:p>
    <w:p>
      <w:r>
        <w:t>Báo cáo được chia thành các chương sau:</w:t>
      </w:r>
    </w:p>
    <w:p>
      <w:pPr>
        <w:pStyle w:val="ListBullet"/>
      </w:pPr>
      <w:r>
        <w:t>• Chương 1: Giới thiệu đề tài - Trình bày lý do, mục tiêu và phạm vi</w:t>
      </w:r>
    </w:p>
    <w:p>
      <w:pPr>
        <w:pStyle w:val="ListBullet"/>
      </w:pPr>
      <w:r>
        <w:t>• Chương 2: Cơ sở lý thuyết - Các công nghệ sử dụng (React, Node.js, MongoDB...)</w:t>
      </w:r>
    </w:p>
    <w:p>
      <w:pPr>
        <w:pStyle w:val="ListBullet"/>
      </w:pPr>
      <w:r>
        <w:t>• Chương 3: Phân tích thiết kế - Sơ đồ Use Case, ERD, Database Schema</w:t>
      </w:r>
    </w:p>
    <w:p>
      <w:pPr>
        <w:pStyle w:val="ListBullet"/>
      </w:pPr>
      <w:r>
        <w:t>• Chương 4: Hiện thực - Demo các chức năng chính</w:t>
      </w:r>
    </w:p>
    <w:p>
      <w:pPr>
        <w:pStyle w:val="ListBullet"/>
      </w:pPr>
      <w:r>
        <w:t>• Chương 5: Kết luận - Đánh giá kết quả, hướng phát triển</w:t>
      </w:r>
    </w:p>
    <w:p>
      <w:r>
        <w:br w:type="page"/>
      </w:r>
    </w:p>
    <w:p>
      <w:pPr>
        <w:pStyle w:val="Heading1"/>
      </w:pPr>
      <w:r>
        <w:t>CHƯƠNG 3: PHÂN TÍCH VÀ THIẾT KẾ HỆ THỐNG</w:t>
      </w:r>
    </w:p>
    <w:p>
      <w:pPr>
        <w:pStyle w:val="Heading2"/>
      </w:pPr>
      <w:r>
        <w:t>3.1. Kiến trúc hệ thống</w:t>
      </w:r>
    </w:p>
    <w:p>
      <w:r>
        <w:t>Hệ thống được xây dựng theo kiến trúc Client-Server với mô hình MERN Stack (MongoDB - Express - React - Node), chia tách rõ ràng giữa Frontend và Backend:</w:t>
      </w:r>
    </w:p>
    <w:p>
      <w:pPr>
        <w:pStyle w:val="ListBullet"/>
      </w:pPr>
      <w:r>
        <w:t>• Frontend (Client Side):</w:t>
      </w:r>
    </w:p>
    <w:p>
      <w:pPr/>
      <w:r>
        <w:t xml:space="preserve">  Xây dựng bằng React.js, bao gồm hai phân hệ riêng biệt: Website bán hàng (cho khách hàng) và Admin Panel (cho nhân viên). Giao tiếp với Backend thông qua RESTful API.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86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_gener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Hình 3.1: Sơ đồ kiến trúc hệ thống MERN Stack</w:t>
      </w:r>
    </w:p>
    <w:p>
      <w:pPr>
        <w:pStyle w:val="ListBullet"/>
      </w:pPr>
      <w:r>
        <w:t>• Backend (Server Side):</w:t>
      </w:r>
    </w:p>
    <w:p>
      <w:pPr/>
      <w:r>
        <w:t xml:space="preserve">  Xây dựng bằng Node.js và Express.js. Chịu trách nhiệm xử lý logic nghiệp vụ, xác thực người dùng (JWT), và tương tác với cơ sở dữ liệu.</w:t>
      </w:r>
    </w:p>
    <w:p>
      <w:pPr>
        <w:pStyle w:val="ListBullet"/>
      </w:pPr>
      <w:r>
        <w:t>• Database:</w:t>
      </w:r>
    </w:p>
    <w:p>
      <w:pPr/>
      <w:r>
        <w:t xml:space="preserve">  Sử dụng MongoDB - cơ sở dữ liệu NoSQL hướng tài liệu, phù hợp với cấu trúc dữ liệu linh hoạt của sản phẩm thuốc và đơn hàng.</w:t>
      </w:r>
    </w:p>
    <w:p>
      <w:pPr>
        <w:pStyle w:val="Heading2"/>
      </w:pPr>
      <w:r>
        <w:t>3.2. Mô tả các thành phần trong hệ thống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Phân hệ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 chính</w:t>
            </w:r>
          </w:p>
        </w:tc>
      </w:tr>
      <w:tr>
        <w:tc>
          <w:tcPr>
            <w:tcW w:type="dxa" w:w="4320"/>
          </w:tcPr>
          <w:p>
            <w:r>
              <w:t>Khách hàng (Customer)</w:t>
            </w:r>
          </w:p>
        </w:tc>
        <w:tc>
          <w:tcPr>
            <w:tcW w:type="dxa" w:w="4320"/>
          </w:tcPr>
          <w:p>
            <w:r>
              <w:t>Xem/Tìm kiếm thuốc, Giỏ hàng, Đặt hàng Online, Thanh toán VNPay, Xem lịch sử đơn</w:t>
            </w:r>
          </w:p>
        </w:tc>
      </w:tr>
      <w:tr>
        <w:tc>
          <w:tcPr>
            <w:tcW w:type="dxa" w:w="4320"/>
          </w:tcPr>
          <w:p>
            <w:r>
              <w:t>Quản trị (Admin)</w:t>
            </w:r>
          </w:p>
        </w:tc>
        <w:tc>
          <w:tcPr>
            <w:tcW w:type="dxa" w:w="4320"/>
          </w:tcPr>
          <w:p>
            <w:r>
              <w:t>Quản lý toàn bộ hệ thống: User, Sản phẩm, Danh mục, Kho, Đơn hàng, Thống kê doanh thu</w:t>
            </w:r>
          </w:p>
        </w:tc>
      </w:tr>
      <w:tr>
        <w:tc>
          <w:tcPr>
            <w:tcW w:type="dxa" w:w="4320"/>
          </w:tcPr>
          <w:p>
            <w:r>
              <w:t>Kho (Warehouse Staff)</w:t>
            </w:r>
          </w:p>
        </w:tc>
        <w:tc>
          <w:tcPr>
            <w:tcW w:type="dxa" w:w="4320"/>
          </w:tcPr>
          <w:p>
            <w:r>
              <w:t>Quản lý nhập kho (Import), Chuyển kho (Transfer), Kiểm kho, Quản lý lô hạn sử dụng</w:t>
            </w:r>
          </w:p>
        </w:tc>
      </w:tr>
      <w:tr>
        <w:tc>
          <w:tcPr>
            <w:tcW w:type="dxa" w:w="4320"/>
          </w:tcPr>
          <w:p>
            <w:r>
              <w:t>Bán hàng (Sale Staff)</w:t>
            </w:r>
          </w:p>
        </w:tc>
        <w:tc>
          <w:tcPr>
            <w:tcW w:type="dxa" w:w="4320"/>
          </w:tcPr>
          <w:p>
            <w:r>
              <w:t>Bán hàng tại quầy (POS), Tạo đơn cho khách vãng lai, Tra cứu tồn kho</w:t>
            </w:r>
          </w:p>
        </w:tc>
      </w:tr>
    </w:tbl>
    <w:p>
      <w:pPr>
        <w:pStyle w:val="Heading2"/>
      </w:pPr>
      <w:r>
        <w:t>3.3. Thiết kế dữ liệu chi tiết</w:t>
      </w:r>
    </w:p>
    <w:p>
      <w:r>
        <w:t>Cơ sở dữ liệu MongoDB được thiết kế gồm các Collection chính, chia theo nhóm chức năng:</w:t>
      </w:r>
    </w:p>
    <w:p>
      <w:pPr>
        <w:pStyle w:val="Heading3"/>
      </w:pPr>
      <w:r>
        <w:t>3.3.1. Nhóm Quản lý Người dùng (Auth)</w:t>
      </w:r>
    </w:p>
    <w:p>
      <w:pPr>
        <w:pStyle w:val="Heading3"/>
      </w:pPr>
      <w:r>
        <w:t>Collection: User</w:t>
      </w:r>
    </w:p>
    <w:p>
      <w:r>
        <w:t>Mô tả: Lưu trữ thông tin tài khoản (Admin, Staff, Customer).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Tên trường (Field)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Kiểu dữ liệu (Type)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 / Liên kết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Tên đăng nhập (Bắt buộc, Unique)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Mật khẩu (hashed bcrypt)</w:t>
            </w:r>
          </w:p>
        </w:tc>
      </w:tr>
      <w:tr>
        <w:tc>
          <w:tcPr>
            <w:tcW w:type="dxa" w:w="2880"/>
          </w:tcPr>
          <w:p>
            <w:r>
              <w:t>roleId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Liên kết Collection Role</w:t>
            </w:r>
          </w:p>
        </w:tc>
      </w:tr>
      <w:tr>
        <w:tc>
          <w:tcPr>
            <w:tcW w:type="dxa" w:w="2880"/>
          </w:tcPr>
          <w:p>
            <w:r>
              <w:t>warehouseId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Liên kết Warehouse (Nơi làm việc)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người dùng</w:t>
            </w:r>
          </w:p>
        </w:tc>
      </w:tr>
      <w:tr>
        <w:tc>
          <w:tcPr>
            <w:tcW w:type="dxa" w:w="2880"/>
          </w:tcPr>
          <w:p>
            <w:r>
              <w:t>phoneNum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Số điện thoại</w:t>
            </w:r>
          </w:p>
        </w:tc>
      </w:tr>
      <w:tr>
        <w:tc>
          <w:tcPr>
            <w:tcW w:type="dxa" w:w="2880"/>
          </w:tcPr>
          <w:p>
            <w:r>
              <w:t>isActive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Trạng thái hoạt động (Default: true)</w:t>
            </w:r>
          </w:p>
        </w:tc>
      </w:tr>
    </w:tbl>
    <w:p/>
    <w:p>
      <w:pPr>
        <w:pStyle w:val="Heading3"/>
      </w:pPr>
      <w:r>
        <w:t>Collection: Role</w:t>
      </w:r>
    </w:p>
    <w:p>
      <w:r>
        <w:t>Mô tả: Định nghĩa các vai trò trong hệ thống.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Tên trường (Field)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Kiểu dữ liệu (Type)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 / Liên kết</w:t>
            </w:r>
          </w:p>
        </w:tc>
      </w:tr>
      <w:tr>
        <w:tc>
          <w:tcPr>
            <w:tcW w:type="dxa" w:w="2880"/>
          </w:tcPr>
          <w:p>
            <w:r>
              <w:t>roleName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Tên vai trò (Admin, Staff, Customer, WarehouseStaff)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Mô tả chi tiết quyền hạn</w:t>
            </w:r>
          </w:p>
        </w:tc>
      </w:tr>
    </w:tbl>
    <w:p/>
    <w:p>
      <w:pPr>
        <w:pStyle w:val="Heading3"/>
      </w:pPr>
      <w:r>
        <w:t>Collection: OTP</w:t>
      </w:r>
    </w:p>
    <w:p>
      <w:r>
        <w:t>Mô tả: Lưu mã xác thực tạm thời (Quên mật khẩu).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Tên trường (Field)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Kiểu dữ liệu (Type)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 / Liên kết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nhận mã</w:t>
            </w:r>
          </w:p>
        </w:tc>
      </w:tr>
      <w:tr>
        <w:tc>
          <w:tcPr>
            <w:tcW w:type="dxa" w:w="2880"/>
          </w:tcPr>
          <w:p>
            <w:r>
              <w:t>otp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Mã xác thực</w:t>
            </w:r>
          </w:p>
        </w:tc>
      </w:tr>
      <w:tr>
        <w:tc>
          <w:tcPr>
            <w:tcW w:type="dxa" w:w="2880"/>
          </w:tcPr>
          <w:p>
            <w:r>
              <w:t>createAt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Thời gian tạo (Tự xóa sau 5 phút)</w:t>
            </w:r>
          </w:p>
        </w:tc>
      </w:tr>
    </w:tbl>
    <w:p/>
    <w:p>
      <w:pPr>
        <w:pStyle w:val="Heading3"/>
      </w:pPr>
      <w:r>
        <w:t>3.3.2. Nhóm Sản phẩm &amp; Kho thuốc</w:t>
      </w:r>
    </w:p>
    <w:p>
      <w:pPr>
        <w:pStyle w:val="Heading3"/>
      </w:pPr>
      <w:r>
        <w:t>Collection: Product</w:t>
      </w:r>
    </w:p>
    <w:p>
      <w:r>
        <w:t>Mô tả: Lưu trữ thông tin thuốc/sản phẩm.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Tên trường (Field)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Kiểu dữ liệu (Type)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 / Liên kết</w:t>
            </w:r>
          </w:p>
        </w:tc>
      </w:tr>
      <w:tr>
        <w:tc>
          <w:tcPr>
            <w:tcW w:type="dxa" w:w="2880"/>
          </w:tcPr>
          <w:p>
            <w:r>
              <w:t>productName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Tên sản phẩm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Giá bán (Đơn vị cơ sở)</w:t>
            </w:r>
          </w:p>
        </w:tc>
      </w:tr>
      <w:tr>
        <w:tc>
          <w:tcPr>
            <w:tcW w:type="dxa" w:w="2880"/>
          </w:tcPr>
          <w:p>
            <w:r>
              <w:t>stockQuantity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Tổng tồn kho (Tính toán từ Batch)</w:t>
            </w:r>
          </w:p>
        </w:tc>
      </w:tr>
      <w:tr>
        <w:tc>
          <w:tcPr>
            <w:tcW w:type="dxa" w:w="2880"/>
          </w:tcPr>
          <w:p>
            <w:r>
              <w:t>variants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Quy đổi đơn vị (Vd: [Unit: "Vỉ", Price: 5000, Ratio: 10])</w:t>
            </w:r>
          </w:p>
        </w:tc>
      </w:tr>
      <w:tr>
        <w:tc>
          <w:tcPr>
            <w:tcW w:type="dxa" w:w="2880"/>
          </w:tcPr>
          <w:p>
            <w:r>
              <w:t>categoryId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Liên kết Collection Category</w:t>
            </w:r>
          </w:p>
        </w:tc>
      </w:tr>
      <w:tr>
        <w:tc>
          <w:tcPr>
            <w:tcW w:type="dxa" w:w="2880"/>
          </w:tcPr>
          <w:p>
            <w:r>
              <w:t>manufacturerId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Liên kết Collection Manufacturer</w:t>
            </w:r>
          </w:p>
        </w:tc>
      </w:tr>
      <w:tr>
        <w:tc>
          <w:tcPr>
            <w:tcW w:type="dxa" w:w="2880"/>
          </w:tcPr>
          <w:p>
            <w:r>
              <w:t>nearestExpiryDate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Ngày hết hạn gần nhất (để cảnh báo)</w:t>
            </w:r>
          </w:p>
        </w:tc>
      </w:tr>
    </w:tbl>
    <w:p/>
    <w:p>
      <w:pPr>
        <w:pStyle w:val="Heading3"/>
      </w:pPr>
      <w:r>
        <w:t>Collection: ProductBatch</w:t>
      </w:r>
    </w:p>
    <w:p>
      <w:r>
        <w:t>Mô tả: Quản lý lô sản xuất và hạn sử dụng (Thực thể kho chi tiết).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Tên trường (Field)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Kiểu dữ liệu (Type)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 / Liên kết</w:t>
            </w:r>
          </w:p>
        </w:tc>
      </w:tr>
      <w:tr>
        <w:tc>
          <w:tcPr>
            <w:tcW w:type="dxa" w:w="2880"/>
          </w:tcPr>
          <w:p>
            <w:r>
              <w:t>batchNumber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Số lô sản xuất</w:t>
            </w:r>
          </w:p>
        </w:tc>
      </w:tr>
      <w:tr>
        <w:tc>
          <w:tcPr>
            <w:tcW w:type="dxa" w:w="2880"/>
          </w:tcPr>
          <w:p>
            <w:r>
              <w:t>expiryDate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Hạn sử dụng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Số lượng nhập ban đầu</w:t>
            </w:r>
          </w:p>
        </w:tc>
      </w:tr>
      <w:tr>
        <w:tc>
          <w:tcPr>
            <w:tcW w:type="dxa" w:w="2880"/>
          </w:tcPr>
          <w:p>
            <w:r>
              <w:t>remainingQuantity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Số lượng còn lại trong kho</w:t>
            </w:r>
          </w:p>
        </w:tc>
      </w:tr>
      <w:tr>
        <w:tc>
          <w:tcPr>
            <w:tcW w:type="dxa" w:w="2880"/>
          </w:tcPr>
          <w:p>
            <w:r>
              <w:t>warehouseId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Kho chứa lô hàng này</w:t>
            </w:r>
          </w:p>
        </w:tc>
      </w:tr>
      <w:tr>
        <w:tc>
          <w:tcPr>
            <w:tcW w:type="dxa" w:w="2880"/>
          </w:tcPr>
          <w:p>
            <w:r>
              <w:t>productId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Liên kết Product</w:t>
            </w:r>
          </w:p>
        </w:tc>
      </w:tr>
    </w:tbl>
    <w:p/>
    <w:p>
      <w:pPr>
        <w:pStyle w:val="Heading3"/>
      </w:pPr>
      <w:r>
        <w:t>Collection: Category</w:t>
      </w:r>
    </w:p>
    <w:p>
      <w:r>
        <w:t>Mô tả: Danh mục sản phẩm.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Tên trường (Field)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Kiểu dữ liệu (Type)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 / Liên kết</w:t>
            </w:r>
          </w:p>
        </w:tc>
      </w:tr>
      <w:tr>
        <w:tc>
          <w:tcPr>
            <w:tcW w:type="dxa" w:w="2880"/>
          </w:tcPr>
          <w:p>
            <w:r>
              <w:t>categoryName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Tên danh mục thuốc</w:t>
            </w:r>
          </w:p>
        </w:tc>
      </w:tr>
    </w:tbl>
    <w:p/>
    <w:p>
      <w:pPr>
        <w:pStyle w:val="Heading3"/>
      </w:pPr>
      <w:r>
        <w:t>Collection: Manufacturer</w:t>
      </w:r>
    </w:p>
    <w:p>
      <w:r>
        <w:t>Mô tả: Nhà sản xuất/Nhà cung cấp.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Tên trường (Field)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Kiểu dữ liệu (Type)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 / Liên kết</w:t>
            </w:r>
          </w:p>
        </w:tc>
      </w:tr>
      <w:tr>
        <w:tc>
          <w:tcPr>
            <w:tcW w:type="dxa" w:w="2880"/>
          </w:tcPr>
          <w:p>
            <w:r>
              <w:t>manufacturerName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Tên nhà sản xuất</w:t>
            </w:r>
          </w:p>
        </w:tc>
      </w:tr>
      <w:tr>
        <w:tc>
          <w:tcPr>
            <w:tcW w:type="dxa" w:w="2880"/>
          </w:tcPr>
          <w:p>
            <w:r>
              <w:t>phoneNum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Số điện thoại liên hệ</w:t>
            </w:r>
          </w:p>
        </w:tc>
      </w:tr>
    </w:tbl>
    <w:p/>
    <w:p>
      <w:pPr>
        <w:pStyle w:val="Heading3"/>
      </w:pPr>
      <w:r>
        <w:t>3.3.3. Nhóm Quản lý Kho hàng</w:t>
      </w:r>
    </w:p>
    <w:p>
      <w:pPr>
        <w:pStyle w:val="Heading3"/>
      </w:pPr>
      <w:r>
        <w:t>Collection: Warehouse</w:t>
      </w:r>
    </w:p>
    <w:p>
      <w:r>
        <w:t>Mô tả: Danh sách các kho hàng (Tổng/Chi nhánh).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Tên trường (Field)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Kiểu dữ liệu (Type)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 / Liên kết</w:t>
            </w:r>
          </w:p>
        </w:tc>
      </w:tr>
      <w:tr>
        <w:tc>
          <w:tcPr>
            <w:tcW w:type="dxa" w:w="2880"/>
          </w:tcPr>
          <w:p>
            <w:r>
              <w:t>warehouseName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Tên kho</w:t>
            </w:r>
          </w:p>
        </w:tc>
      </w:tr>
      <w:tr>
        <w:tc>
          <w:tcPr>
            <w:tcW w:type="dxa" w:w="2880"/>
          </w:tcPr>
          <w:p>
            <w:r>
              <w:t>warehouseType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Loại kho ("central" hoặc "branch")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Địa chỉ kho</w:t>
            </w:r>
          </w:p>
        </w:tc>
      </w:tr>
      <w:tr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Tên quản lý kho</w:t>
            </w:r>
          </w:p>
        </w:tc>
      </w:tr>
    </w:tbl>
    <w:p/>
    <w:p>
      <w:pPr>
        <w:pStyle w:val="Heading3"/>
      </w:pPr>
      <w:r>
        <w:t>Collection: InventoryTransfer</w:t>
      </w:r>
    </w:p>
    <w:p>
      <w:r>
        <w:t>Mô tả: Phiếu chuyển kho (Giữa các chi nhánh).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Tên trường (Field)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Kiểu dữ liệu (Type)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 / Liên kết</w:t>
            </w:r>
          </w:p>
        </w:tc>
      </w:tr>
      <w:tr>
        <w:tc>
          <w:tcPr>
            <w:tcW w:type="dxa" w:w="2880"/>
          </w:tcPr>
          <w:p>
            <w:r>
              <w:t>fromWarehouseId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Kho nguồn</w:t>
            </w:r>
          </w:p>
        </w:tc>
      </w:tr>
      <w:tr>
        <w:tc>
          <w:tcPr>
            <w:tcW w:type="dxa" w:w="2880"/>
          </w:tcPr>
          <w:p>
            <w:r>
              <w:t>toWarehouseId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Kho đích</w:t>
            </w:r>
          </w:p>
        </w:tc>
      </w:tr>
      <w:tr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Danh sách SP chuyển: [{productId, quantity}]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Trạng thái (Pending, Completed, Cancelled)</w:t>
            </w:r>
          </w:p>
        </w:tc>
      </w:tr>
    </w:tbl>
    <w:p/>
    <w:p>
      <w:pPr>
        <w:pStyle w:val="Heading3"/>
      </w:pPr>
      <w:r>
        <w:t>Collection: PurchaseInvoice</w:t>
      </w:r>
    </w:p>
    <w:p>
      <w:r>
        <w:t>Mô tả: Hóa đơn nhập hàng từ Nhà cung cấp.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Tên trường (Field)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Kiểu dữ liệu (Type)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 / Liên kết</w:t>
            </w:r>
          </w:p>
        </w:tc>
      </w:tr>
      <w:tr>
        <w:tc>
          <w:tcPr>
            <w:tcW w:type="dxa" w:w="2880"/>
          </w:tcPr>
          <w:p>
            <w:r>
              <w:t>warehouseId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Kho nhập hàng</w:t>
            </w:r>
          </w:p>
        </w:tc>
      </w:tr>
      <w:tr>
        <w:tc>
          <w:tcPr>
            <w:tcW w:type="dxa" w:w="2880"/>
          </w:tcPr>
          <w:p>
            <w:r>
              <w:t>manufacturerId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Nhà cung cấp</w:t>
            </w:r>
          </w:p>
        </w:tc>
      </w:tr>
      <w:tr>
        <w:tc>
          <w:tcPr>
            <w:tcW w:type="dxa" w:w="2880"/>
          </w:tcPr>
          <w:p>
            <w:r>
              <w:t>dateImport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Ngày nhập kho</w:t>
            </w:r>
          </w:p>
        </w:tc>
      </w:tr>
      <w:tr>
        <w:tc>
          <w:tcPr>
            <w:tcW w:type="dxa" w:w="2880"/>
          </w:tcPr>
          <w:p>
            <w:r>
              <w:t>totalBill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Tổng tiền nhập</w:t>
            </w:r>
          </w:p>
        </w:tc>
      </w:tr>
    </w:tbl>
    <w:p/>
    <w:p>
      <w:pPr>
        <w:pStyle w:val="Heading3"/>
      </w:pPr>
      <w:r>
        <w:t>3.3.4. Nhóm Bán hàng &amp; Đơn hàng</w:t>
      </w:r>
    </w:p>
    <w:p>
      <w:pPr>
        <w:pStyle w:val="Heading3"/>
      </w:pPr>
      <w:r>
        <w:t>Collection: SaleInvoice</w:t>
      </w:r>
    </w:p>
    <w:p>
      <w:r>
        <w:t>Mô tả: Hóa đơn bán hàng (Đơn hàng).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Tên trường (Field)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Kiểu dữ liệu (Type)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 / Liên kết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Khách hàng</w:t>
            </w:r>
          </w:p>
        </w:tc>
      </w:tr>
      <w:tr>
        <w:tc>
          <w:tcPr>
            <w:tcW w:type="dxa" w:w="2880"/>
          </w:tcPr>
          <w:p>
            <w:r>
              <w:t>staffId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Nhân viên bán (Nếu bán tại quầy)</w:t>
            </w:r>
          </w:p>
        </w:tc>
      </w:tr>
      <w:tr>
        <w:tc>
          <w:tcPr>
            <w:tcW w:type="dxa" w:w="2880"/>
          </w:tcPr>
          <w:p>
            <w:r>
              <w:t>totalAmount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Tổng tiền thanh toán</w:t>
            </w:r>
          </w:p>
        </w:tc>
      </w:tr>
      <w:tr>
        <w:tc>
          <w:tcPr>
            <w:tcW w:type="dxa" w:w="2880"/>
          </w:tcPr>
          <w:p>
            <w:r>
              <w:t>paymentMethod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Phương thức (VNPay, COD, Cash)</w:t>
            </w:r>
          </w:p>
        </w:tc>
      </w:tr>
      <w:tr>
        <w:tc>
          <w:tcPr>
            <w:tcW w:type="dxa" w:w="2880"/>
          </w:tcPr>
          <w:p>
            <w:r>
              <w:t>statusId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Trạng thái đơn hàng (Ref: OrderStatus)</w:t>
            </w:r>
          </w:p>
        </w:tc>
      </w:tr>
      <w:tr>
        <w:tc>
          <w:tcPr>
            <w:tcW w:type="dxa" w:w="2880"/>
          </w:tcPr>
          <w:p>
            <w:r>
              <w:t>isInStoreSale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True: Bán tại quầy, False: Online</w:t>
            </w:r>
          </w:p>
        </w:tc>
      </w:tr>
      <w:tr>
        <w:tc>
          <w:tcPr>
            <w:tcW w:type="dxa" w:w="2880"/>
          </w:tcPr>
          <w:p>
            <w:r>
              <w:t>vnpayTransactionNo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Mã giao dịch VNPay (Nếu có)</w:t>
            </w:r>
          </w:p>
        </w:tc>
      </w:tr>
    </w:tbl>
    <w:p/>
    <w:p>
      <w:pPr>
        <w:pStyle w:val="Heading3"/>
      </w:pPr>
      <w:r>
        <w:t>Collection: SaleInvoiceDetail</w:t>
      </w:r>
    </w:p>
    <w:p>
      <w:r>
        <w:t>Mô tả: Chi tiết sản phẩm trong đơn hàng.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Tên trường (Field)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Kiểu dữ liệu (Type)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 / Liên kết</w:t>
            </w:r>
          </w:p>
        </w:tc>
      </w:tr>
      <w:tr>
        <w:tc>
          <w:tcPr>
            <w:tcW w:type="dxa" w:w="2880"/>
          </w:tcPr>
          <w:p>
            <w:r>
              <w:t>saleInvoiceId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Liên kết SaleInvoice</w:t>
            </w:r>
          </w:p>
        </w:tc>
      </w:tr>
      <w:tr>
        <w:tc>
          <w:tcPr>
            <w:tcW w:type="dxa" w:w="2880"/>
          </w:tcPr>
          <w:p>
            <w:r>
              <w:t>productId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Sản phẩm</w:t>
            </w:r>
          </w:p>
        </w:tc>
      </w:tr>
      <w:tr>
        <w:tc>
          <w:tcPr>
            <w:tcW w:type="dxa" w:w="2880"/>
          </w:tcPr>
          <w:p>
            <w:r>
              <w:t>batchId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Lấy từ lô hàng nào (Quản lý tồn chính xác)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Số lượng bán</w:t>
            </w:r>
          </w:p>
        </w:tc>
      </w:tr>
      <w:tr>
        <w:tc>
          <w:tcPr>
            <w:tcW w:type="dxa" w:w="2880"/>
          </w:tcPr>
          <w:p>
            <w:r>
              <w:t>unitPrice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Đơn giá bán</w:t>
            </w:r>
          </w:p>
        </w:tc>
      </w:tr>
    </w:tbl>
    <w:p/>
    <w:p>
      <w:pPr>
        <w:pStyle w:val="Heading3"/>
      </w:pPr>
      <w:r>
        <w:t>Collection: OrderStatus</w:t>
      </w:r>
    </w:p>
    <w:p>
      <w:r>
        <w:t>Mô tả: Trạng thái đơn hàng.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Tên trường (Field)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Kiểu dữ liệu (Type)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 / Liên kết</w:t>
            </w:r>
          </w:p>
        </w:tc>
      </w:tr>
      <w:tr>
        <w:tc>
          <w:tcPr>
            <w:tcW w:type="dxa" w:w="2880"/>
          </w:tcPr>
          <w:p>
            <w:r>
              <w:t>statusName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Tên trạng thái (Pending, Shipping, Completed, Cancelled)</w:t>
            </w:r>
          </w:p>
        </w:tc>
      </w:tr>
    </w:tbl>
    <w:p/>
    <w:p>
      <w:pPr>
        <w:pStyle w:val="Heading3"/>
      </w:pPr>
      <w:r>
        <w:t>3.3.5. Nhóm Cấu hình Hệ thống</w:t>
      </w:r>
    </w:p>
    <w:p>
      <w:pPr>
        <w:pStyle w:val="Heading3"/>
      </w:pPr>
      <w:r>
        <w:t>Collection: Setting</w:t>
      </w:r>
    </w:p>
    <w:p>
      <w:r>
        <w:t>Mô tả: Cấu hình chung cho Website.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Tên trường (Field)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Kiểu dữ liệu (Type)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 / Liên kết</w:t>
            </w:r>
          </w:p>
        </w:tc>
      </w:tr>
      <w:tr>
        <w:tc>
          <w:tcPr>
            <w:tcW w:type="dxa" w:w="2880"/>
          </w:tcPr>
          <w:p>
            <w:r>
              <w:t>storeName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Tên cửa hàng hiển thị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Hotline liên hệ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liên hệ</w:t>
            </w:r>
          </w:p>
        </w:tc>
      </w:tr>
      <w:tr>
        <w:tc>
          <w:tcPr>
            <w:tcW w:type="dxa" w:w="2880"/>
          </w:tcPr>
          <w:p>
            <w:r>
              <w:t>notifyLowStock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Bật/tắt cảnh báo sắp hết hàng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