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FD1" w:rsidRDefault="00DE6638">
      <w:r>
        <w:t>Deploying command prompt steps:</w:t>
      </w:r>
    </w:p>
    <w:p w:rsidR="001C52E9" w:rsidRDefault="001C52E9" w:rsidP="00DE6638">
      <w:pPr>
        <w:rPr>
          <w:sz w:val="16"/>
          <w:szCs w:val="16"/>
        </w:rPr>
      </w:pPr>
      <w:r>
        <w:rPr>
          <w:sz w:val="16"/>
          <w:szCs w:val="16"/>
        </w:rPr>
        <w:t>------------- option 1 – did not work</w:t>
      </w:r>
    </w:p>
    <w:p w:rsidR="00DE6638" w:rsidRDefault="00DE6638" w:rsidP="00DE6638">
      <w:pPr>
        <w:rPr>
          <w:sz w:val="16"/>
          <w:szCs w:val="16"/>
        </w:rPr>
      </w:pPr>
      <w:r w:rsidRPr="00DE6638">
        <w:rPr>
          <w:sz w:val="16"/>
          <w:szCs w:val="16"/>
        </w:rPr>
        <w:t>"C:\Program Files (x</w:t>
      </w:r>
      <w:proofErr w:type="gramStart"/>
      <w:r w:rsidRPr="00DE6638">
        <w:rPr>
          <w:sz w:val="16"/>
          <w:szCs w:val="16"/>
        </w:rPr>
        <w:t>86)\</w:t>
      </w:r>
      <w:proofErr w:type="gramEnd"/>
      <w:r w:rsidRPr="00DE6638">
        <w:rPr>
          <w:sz w:val="16"/>
          <w:szCs w:val="16"/>
        </w:rPr>
        <w:t>Microsoft Visual Studio 12.0\Common7\IDE\devenv.exe" "</w:t>
      </w:r>
      <w:r w:rsidR="001C52E9" w:rsidRPr="001C52E9">
        <w:rPr>
          <w:sz w:val="16"/>
          <w:szCs w:val="16"/>
        </w:rPr>
        <w:t>C:\Cubes\FogBugz\FogBugz\FogBugz_2014\FogBugz_2014</w:t>
      </w:r>
      <w:r w:rsidR="001C52E9">
        <w:rPr>
          <w:sz w:val="16"/>
          <w:szCs w:val="16"/>
        </w:rPr>
        <w:t>\</w:t>
      </w:r>
      <w:r w:rsidR="001C52E9" w:rsidRPr="001C52E9">
        <w:rPr>
          <w:sz w:val="16"/>
          <w:szCs w:val="16"/>
        </w:rPr>
        <w:t>FogBugz_2014</w:t>
      </w:r>
      <w:r w:rsidR="001C52E9">
        <w:rPr>
          <w:sz w:val="16"/>
          <w:szCs w:val="16"/>
        </w:rPr>
        <w:t>.dwproj</w:t>
      </w:r>
      <w:r w:rsidRPr="00DE6638">
        <w:rPr>
          <w:sz w:val="16"/>
          <w:szCs w:val="16"/>
        </w:rPr>
        <w:t>" /build development /out ssasbuild.log</w:t>
      </w:r>
    </w:p>
    <w:p w:rsidR="00DE6638" w:rsidRDefault="00DE6638" w:rsidP="00DE6638">
      <w:pPr>
        <w:rPr>
          <w:sz w:val="16"/>
          <w:szCs w:val="16"/>
        </w:rPr>
      </w:pPr>
    </w:p>
    <w:p w:rsidR="00DE6638" w:rsidRDefault="001C52E9" w:rsidP="00DE6638">
      <w:pPr>
        <w:rPr>
          <w:sz w:val="16"/>
          <w:szCs w:val="16"/>
        </w:rPr>
      </w:pPr>
      <w:r w:rsidRPr="001C52E9">
        <w:rPr>
          <w:sz w:val="16"/>
          <w:szCs w:val="16"/>
        </w:rPr>
        <w:t>"C:\Program Files (x</w:t>
      </w:r>
      <w:proofErr w:type="gramStart"/>
      <w:r w:rsidRPr="001C52E9">
        <w:rPr>
          <w:sz w:val="16"/>
          <w:szCs w:val="16"/>
        </w:rPr>
        <w:t>86)\</w:t>
      </w:r>
      <w:proofErr w:type="gramEnd"/>
      <w:r w:rsidRPr="001C52E9">
        <w:rPr>
          <w:sz w:val="16"/>
          <w:szCs w:val="16"/>
        </w:rPr>
        <w:t>Microsoft Visual Studio 12.0\Common7\IDE\devenv.exe" "C:\Cubes\FogBugz\FogBugz\FogBugz_2014\FogBugz_2014.sln" /build development /out ssasbuild.log</w:t>
      </w:r>
    </w:p>
    <w:p w:rsidR="001C52E9" w:rsidRDefault="001C52E9" w:rsidP="00DE6638">
      <w:pPr>
        <w:rPr>
          <w:sz w:val="16"/>
          <w:szCs w:val="16"/>
        </w:rPr>
      </w:pPr>
    </w:p>
    <w:p w:rsidR="001C52E9" w:rsidRDefault="001C52E9" w:rsidP="00DE6638">
      <w:pPr>
        <w:rPr>
          <w:sz w:val="16"/>
          <w:szCs w:val="16"/>
        </w:rPr>
      </w:pPr>
      <w:r>
        <w:rPr>
          <w:sz w:val="16"/>
          <w:szCs w:val="16"/>
        </w:rPr>
        <w:t>------------ option 2</w:t>
      </w:r>
    </w:p>
    <w:p w:rsidR="001C52E9" w:rsidRDefault="001B6737" w:rsidP="00DE6638">
      <w:pPr>
        <w:rPr>
          <w:sz w:val="16"/>
          <w:szCs w:val="16"/>
        </w:rPr>
      </w:pPr>
      <w:r>
        <w:rPr>
          <w:sz w:val="16"/>
          <w:szCs w:val="16"/>
        </w:rPr>
        <w:t>(for some reason, the Visual Studio 12.0 would not build the project, so use the 14.0 one</w:t>
      </w:r>
      <w:r w:rsidR="000D5FA4">
        <w:rPr>
          <w:sz w:val="16"/>
          <w:szCs w:val="16"/>
        </w:rPr>
        <w:t>)</w:t>
      </w:r>
    </w:p>
    <w:p w:rsidR="00CA397E" w:rsidRDefault="001B6737" w:rsidP="00DE6638">
      <w:pPr>
        <w:rPr>
          <w:sz w:val="16"/>
          <w:szCs w:val="16"/>
        </w:rPr>
      </w:pPr>
      <w:r w:rsidRPr="001B6737">
        <w:rPr>
          <w:sz w:val="16"/>
          <w:szCs w:val="16"/>
        </w:rPr>
        <w:t>"C:\Program Files (x</w:t>
      </w:r>
      <w:proofErr w:type="gramStart"/>
      <w:r w:rsidRPr="001B6737">
        <w:rPr>
          <w:sz w:val="16"/>
          <w:szCs w:val="16"/>
        </w:rPr>
        <w:t>86)\</w:t>
      </w:r>
      <w:proofErr w:type="gramEnd"/>
      <w:r w:rsidRPr="001B6737">
        <w:rPr>
          <w:sz w:val="16"/>
          <w:szCs w:val="16"/>
        </w:rPr>
        <w:t>Microsoft Visual Studio 14.0\Common7\IDE\devenv.exe" "C:\Cubes\FogBugz\FogBugz\FogBugz_2014\FogBugz_2014.sln" /Build Development /Project FogBugz_2014</w:t>
      </w:r>
    </w:p>
    <w:p w:rsidR="000D5FA4" w:rsidRDefault="000D5FA4" w:rsidP="00DE6638">
      <w:pPr>
        <w:rPr>
          <w:sz w:val="16"/>
          <w:szCs w:val="16"/>
        </w:rPr>
      </w:pPr>
      <w:r w:rsidRPr="000D5FA4">
        <w:rPr>
          <w:sz w:val="16"/>
          <w:szCs w:val="16"/>
        </w:rPr>
        <w:t>"C:\Program Files (x</w:t>
      </w:r>
      <w:proofErr w:type="gramStart"/>
      <w:r w:rsidRPr="000D5FA4">
        <w:rPr>
          <w:sz w:val="16"/>
          <w:szCs w:val="16"/>
        </w:rPr>
        <w:t>86)\</w:t>
      </w:r>
      <w:proofErr w:type="gramEnd"/>
      <w:r w:rsidRPr="000D5FA4">
        <w:rPr>
          <w:sz w:val="16"/>
          <w:szCs w:val="16"/>
        </w:rPr>
        <w:t>Microsoft SQL Server\120\Tools\Binn\ManagementStudio\Microsoft.AnalysisServices.Deployment.exe" "C:\Cubes\FogBugz\FogBugz\FogBugz_2014\FogBugz_2014\bin\FogBugz_2014.asdatabase" /d /o:"C:\Cubes\FogBugz\FogBugz\FogBugz_2014\FogBugz_2014\bin\FogBugz_2014_Script.xmla"</w:t>
      </w:r>
    </w:p>
    <w:p w:rsidR="000D5FA4" w:rsidRDefault="000D5FA4" w:rsidP="00DE6638">
      <w:pPr>
        <w:rPr>
          <w:sz w:val="16"/>
          <w:szCs w:val="16"/>
        </w:rPr>
      </w:pPr>
    </w:p>
    <w:p w:rsidR="000D5FA4" w:rsidRDefault="000D5FA4" w:rsidP="00DE6638">
      <w:pPr>
        <w:rPr>
          <w:sz w:val="16"/>
          <w:szCs w:val="16"/>
        </w:rPr>
      </w:pPr>
      <w:r>
        <w:rPr>
          <w:sz w:val="16"/>
          <w:szCs w:val="16"/>
        </w:rPr>
        <w:t>STEPS:</w:t>
      </w:r>
    </w:p>
    <w:p w:rsidR="000D5FA4" w:rsidRDefault="000D5FA4" w:rsidP="00DE6638">
      <w:pPr>
        <w:rPr>
          <w:sz w:val="16"/>
          <w:szCs w:val="16"/>
        </w:rPr>
      </w:pPr>
      <w:r>
        <w:rPr>
          <w:sz w:val="16"/>
          <w:szCs w:val="16"/>
        </w:rPr>
        <w:t>PROJECTLOCATION=”</w:t>
      </w:r>
      <w:r w:rsidRPr="000D5FA4">
        <w:rPr>
          <w:sz w:val="16"/>
          <w:szCs w:val="16"/>
        </w:rPr>
        <w:t>C:\Cubes\FogBugz\FogBugz\FogBugz_2014\FogBugz_2014\bin</w:t>
      </w:r>
      <w:r>
        <w:rPr>
          <w:sz w:val="16"/>
          <w:szCs w:val="16"/>
        </w:rPr>
        <w:t>”</w:t>
      </w:r>
    </w:p>
    <w:p w:rsidR="000D5FA4" w:rsidRDefault="000D5FA4" w:rsidP="000D5FA4">
      <w:pPr>
        <w:pStyle w:val="ListParagraph"/>
        <w:numPr>
          <w:ilvl w:val="0"/>
          <w:numId w:val="1"/>
        </w:numPr>
        <w:rPr>
          <w:sz w:val="16"/>
          <w:szCs w:val="16"/>
        </w:rPr>
      </w:pPr>
      <w:r w:rsidRPr="000D5FA4">
        <w:rPr>
          <w:sz w:val="16"/>
          <w:szCs w:val="16"/>
        </w:rPr>
        <w:t>"C:\Program Files (x86)\Microsoft Visual Studio 14.0\Common7\IDE\devenv.exe" "C:\Cubes\FogBugz\FogBugz\FogBugz_2014\FogBugz_2014.sln" /Build Development /Project FogBugz_2014</w:t>
      </w:r>
    </w:p>
    <w:p w:rsidR="000D5FA4" w:rsidRPr="000D5FA4" w:rsidRDefault="000D5FA4" w:rsidP="000D5FA4">
      <w:pPr>
        <w:pStyle w:val="ListParagraph"/>
        <w:numPr>
          <w:ilvl w:val="1"/>
          <w:numId w:val="1"/>
        </w:numPr>
        <w:rPr>
          <w:sz w:val="16"/>
          <w:szCs w:val="16"/>
        </w:rPr>
      </w:pPr>
      <w:r>
        <w:rPr>
          <w:sz w:val="16"/>
          <w:szCs w:val="16"/>
        </w:rPr>
        <w:t>This generates an FogBugz_2014.asdatabase file</w:t>
      </w:r>
    </w:p>
    <w:p w:rsidR="000D5FA4" w:rsidRDefault="000D5FA4" w:rsidP="000D5FA4">
      <w:pPr>
        <w:pStyle w:val="ListParagraph"/>
        <w:numPr>
          <w:ilvl w:val="0"/>
          <w:numId w:val="1"/>
        </w:numPr>
        <w:rPr>
          <w:sz w:val="16"/>
          <w:szCs w:val="16"/>
        </w:rPr>
      </w:pPr>
      <w:r>
        <w:rPr>
          <w:sz w:val="16"/>
          <w:szCs w:val="16"/>
        </w:rPr>
        <w:t>Manually execute Deployment Wizard to get initial settings. Only need to do one time.</w:t>
      </w:r>
    </w:p>
    <w:p w:rsidR="000D5FA4" w:rsidRDefault="000D5FA4" w:rsidP="000D5FA4">
      <w:pPr>
        <w:pStyle w:val="ListParagraph"/>
        <w:numPr>
          <w:ilvl w:val="1"/>
          <w:numId w:val="1"/>
        </w:numPr>
        <w:rPr>
          <w:sz w:val="16"/>
          <w:szCs w:val="16"/>
        </w:rPr>
      </w:pPr>
      <w:r>
        <w:rPr>
          <w:sz w:val="16"/>
          <w:szCs w:val="16"/>
        </w:rPr>
        <w:t>This generates a FogBugz_2014_Script.xmla file</w:t>
      </w:r>
      <w:bookmarkStart w:id="0" w:name="_GoBack"/>
      <w:bookmarkEnd w:id="0"/>
    </w:p>
    <w:p w:rsidR="000D5FA4" w:rsidRDefault="000D5FA4" w:rsidP="000D5FA4">
      <w:pPr>
        <w:pStyle w:val="ListParagraph"/>
        <w:numPr>
          <w:ilvl w:val="0"/>
          <w:numId w:val="1"/>
        </w:numPr>
        <w:rPr>
          <w:sz w:val="16"/>
          <w:szCs w:val="16"/>
        </w:rPr>
      </w:pPr>
      <w:r w:rsidRPr="000D5FA4">
        <w:rPr>
          <w:sz w:val="16"/>
          <w:szCs w:val="16"/>
        </w:rPr>
        <w:t>"C:\Program Files (x</w:t>
      </w:r>
      <w:proofErr w:type="gramStart"/>
      <w:r w:rsidRPr="000D5FA4">
        <w:rPr>
          <w:sz w:val="16"/>
          <w:szCs w:val="16"/>
        </w:rPr>
        <w:t>86)\</w:t>
      </w:r>
      <w:proofErr w:type="gramEnd"/>
      <w:r w:rsidRPr="000D5FA4">
        <w:rPr>
          <w:sz w:val="16"/>
          <w:szCs w:val="16"/>
        </w:rPr>
        <w:t>Microsoft SQL Server\120\Tools\Binn\ManagementStudio\Microsoft.AnalysisServices.Deployment.exe" "</w:t>
      </w:r>
      <w:r>
        <w:rPr>
          <w:sz w:val="16"/>
          <w:szCs w:val="16"/>
        </w:rPr>
        <w:t>PROJECTLOCATION</w:t>
      </w:r>
      <w:r w:rsidRPr="000D5FA4">
        <w:rPr>
          <w:sz w:val="16"/>
          <w:szCs w:val="16"/>
        </w:rPr>
        <w:t>\FogBugz_2014.asdatabase" /d /</w:t>
      </w:r>
      <w:proofErr w:type="spellStart"/>
      <w:r w:rsidRPr="000D5FA4">
        <w:rPr>
          <w:sz w:val="16"/>
          <w:szCs w:val="16"/>
        </w:rPr>
        <w:t>o:"</w:t>
      </w:r>
      <w:r>
        <w:rPr>
          <w:sz w:val="16"/>
          <w:szCs w:val="16"/>
        </w:rPr>
        <w:t>PROJECTLOCATION</w:t>
      </w:r>
      <w:proofErr w:type="spellEnd"/>
      <w:r w:rsidRPr="000D5FA4">
        <w:rPr>
          <w:sz w:val="16"/>
          <w:szCs w:val="16"/>
        </w:rPr>
        <w:t>\FogBugz_2014_Script.xmla"</w:t>
      </w:r>
    </w:p>
    <w:p w:rsidR="000D5FA4" w:rsidRDefault="000D5FA4" w:rsidP="0045248C">
      <w:pPr>
        <w:pStyle w:val="ListParagraph"/>
        <w:numPr>
          <w:ilvl w:val="1"/>
          <w:numId w:val="1"/>
        </w:numPr>
        <w:rPr>
          <w:sz w:val="16"/>
          <w:szCs w:val="16"/>
        </w:rPr>
      </w:pPr>
      <w:r>
        <w:rPr>
          <w:sz w:val="16"/>
          <w:szCs w:val="16"/>
        </w:rPr>
        <w:t>This scripts the generation of the FogBugz_2014_Script.xmla file</w:t>
      </w:r>
    </w:p>
    <w:p w:rsidR="00021F19" w:rsidRPr="00195E70" w:rsidRDefault="00021F19" w:rsidP="00021F19">
      <w:pPr>
        <w:pStyle w:val="ListParagraph"/>
        <w:numPr>
          <w:ilvl w:val="0"/>
          <w:numId w:val="1"/>
        </w:numPr>
        <w:rPr>
          <w:b/>
          <w:sz w:val="16"/>
          <w:szCs w:val="16"/>
        </w:rPr>
      </w:pPr>
      <w:r w:rsidRPr="00021F19">
        <w:rPr>
          <w:sz w:val="16"/>
          <w:szCs w:val="16"/>
        </w:rPr>
        <w:t>"C:\Users\Longphi Nguyen\Downloads\temp\ASCMD_StressTestingScripts\ASCMD_StressTestingScripts\Ascmd.exe" -</w:t>
      </w:r>
      <w:proofErr w:type="spellStart"/>
      <w:r w:rsidRPr="00021F19">
        <w:rPr>
          <w:sz w:val="16"/>
          <w:szCs w:val="16"/>
        </w:rPr>
        <w:t>i</w:t>
      </w:r>
      <w:proofErr w:type="spellEnd"/>
      <w:r w:rsidRPr="00021F19">
        <w:rPr>
          <w:sz w:val="16"/>
          <w:szCs w:val="16"/>
        </w:rPr>
        <w:t xml:space="preserve"> "</w:t>
      </w:r>
      <w:r w:rsidR="00620104">
        <w:rPr>
          <w:sz w:val="16"/>
          <w:szCs w:val="16"/>
        </w:rPr>
        <w:t>PROJECTLOCATION</w:t>
      </w:r>
      <w:r w:rsidRPr="00021F19">
        <w:rPr>
          <w:sz w:val="16"/>
          <w:szCs w:val="16"/>
        </w:rPr>
        <w:t xml:space="preserve">\FogBugz_2014_Script.xmla" -S </w:t>
      </w:r>
      <w:r w:rsidR="00195E70" w:rsidRPr="00195E70">
        <w:rPr>
          <w:b/>
          <w:sz w:val="16"/>
          <w:szCs w:val="16"/>
        </w:rPr>
        <w:t>&lt;</w:t>
      </w:r>
      <w:r w:rsidR="00356300" w:rsidRPr="00195E70">
        <w:rPr>
          <w:b/>
          <w:sz w:val="16"/>
          <w:szCs w:val="16"/>
        </w:rPr>
        <w:t>SERVER</w:t>
      </w:r>
      <w:r w:rsidR="00195E70" w:rsidRPr="00195E70">
        <w:rPr>
          <w:b/>
          <w:sz w:val="16"/>
          <w:szCs w:val="16"/>
        </w:rPr>
        <w:t>&gt;</w:t>
      </w:r>
    </w:p>
    <w:p w:rsidR="00021F19" w:rsidRDefault="0045248C" w:rsidP="00021F19">
      <w:pPr>
        <w:ind w:left="1080"/>
        <w:rPr>
          <w:sz w:val="16"/>
          <w:szCs w:val="16"/>
        </w:rPr>
      </w:pPr>
      <w:r w:rsidRPr="00021F19">
        <w:rPr>
          <w:sz w:val="16"/>
          <w:szCs w:val="16"/>
        </w:rPr>
        <w:t xml:space="preserve">The </w:t>
      </w:r>
      <w:proofErr w:type="gramStart"/>
      <w:r w:rsidRPr="00021F19">
        <w:rPr>
          <w:sz w:val="16"/>
          <w:szCs w:val="16"/>
        </w:rPr>
        <w:t>*.xmla</w:t>
      </w:r>
      <w:proofErr w:type="gramEnd"/>
      <w:r w:rsidRPr="00021F19">
        <w:rPr>
          <w:sz w:val="16"/>
          <w:szCs w:val="16"/>
        </w:rPr>
        <w:t xml:space="preserve"> script can be run with C# and AMO.net, as an </w:t>
      </w:r>
      <w:proofErr w:type="spellStart"/>
      <w:r w:rsidRPr="00021F19">
        <w:rPr>
          <w:sz w:val="16"/>
          <w:szCs w:val="16"/>
        </w:rPr>
        <w:t>ascmd</w:t>
      </w:r>
      <w:proofErr w:type="spellEnd"/>
      <w:r w:rsidRPr="00021F19">
        <w:rPr>
          <w:sz w:val="16"/>
          <w:szCs w:val="16"/>
        </w:rPr>
        <w:t xml:space="preserve"> command-line utility</w:t>
      </w:r>
      <w:r w:rsidR="00021F19" w:rsidRPr="00021F19">
        <w:rPr>
          <w:sz w:val="16"/>
          <w:szCs w:val="16"/>
        </w:rPr>
        <w:t xml:space="preserve">. Download from </w:t>
      </w:r>
      <w:hyperlink r:id="rId5" w:history="1">
        <w:r w:rsidR="00021F19" w:rsidRPr="00021F19">
          <w:rPr>
            <w:rStyle w:val="Hyperlink"/>
            <w:sz w:val="16"/>
            <w:szCs w:val="16"/>
          </w:rPr>
          <w:t>https://sqlsrvanalysissrvcs.codeplex.com/releases/view/22769</w:t>
        </w:r>
      </w:hyperlink>
      <w:r w:rsidR="00021F19" w:rsidRPr="00021F19">
        <w:rPr>
          <w:sz w:val="16"/>
          <w:szCs w:val="16"/>
        </w:rPr>
        <w:t xml:space="preserve"> the </w:t>
      </w:r>
      <w:proofErr w:type="spellStart"/>
      <w:r w:rsidR="00021F19" w:rsidRPr="00021F19">
        <w:rPr>
          <w:sz w:val="16"/>
          <w:szCs w:val="16"/>
        </w:rPr>
        <w:t>ASCMD_StressTestingScripts</w:t>
      </w:r>
      <w:proofErr w:type="spellEnd"/>
      <w:r w:rsidR="00021F19" w:rsidRPr="00021F19">
        <w:rPr>
          <w:sz w:val="16"/>
          <w:szCs w:val="16"/>
        </w:rPr>
        <w:t xml:space="preserve"> package. The package contains </w:t>
      </w:r>
      <w:proofErr w:type="gramStart"/>
      <w:r w:rsidR="00021F19" w:rsidRPr="00021F19">
        <w:rPr>
          <w:sz w:val="16"/>
          <w:szCs w:val="16"/>
        </w:rPr>
        <w:t>Ascmd.exe..</w:t>
      </w:r>
      <w:proofErr w:type="gramEnd"/>
      <w:r w:rsidR="00021F19" w:rsidRPr="00021F19">
        <w:rPr>
          <w:sz w:val="16"/>
          <w:szCs w:val="16"/>
        </w:rPr>
        <w:t xml:space="preserve"> Also make an </w:t>
      </w:r>
      <w:proofErr w:type="spellStart"/>
      <w:r w:rsidR="00021F19" w:rsidRPr="00021F19">
        <w:rPr>
          <w:sz w:val="16"/>
          <w:szCs w:val="16"/>
        </w:rPr>
        <w:t>Ascmd.exe.config</w:t>
      </w:r>
      <w:proofErr w:type="spellEnd"/>
      <w:r w:rsidR="00021F19" w:rsidRPr="00021F19">
        <w:rPr>
          <w:sz w:val="16"/>
          <w:szCs w:val="16"/>
        </w:rPr>
        <w:t xml:space="preserve"> file </w:t>
      </w:r>
      <w:r w:rsidR="00021F19">
        <w:rPr>
          <w:sz w:val="16"/>
          <w:szCs w:val="16"/>
        </w:rPr>
        <w:t xml:space="preserve">located by Ascmd.exe </w:t>
      </w:r>
      <w:r w:rsidR="00021F19" w:rsidRPr="00021F19">
        <w:rPr>
          <w:sz w:val="16"/>
          <w:szCs w:val="16"/>
        </w:rPr>
        <w:t xml:space="preserve">that </w:t>
      </w:r>
      <w:r w:rsidR="00021F19">
        <w:rPr>
          <w:sz w:val="16"/>
          <w:szCs w:val="16"/>
        </w:rPr>
        <w:t>contains</w:t>
      </w:r>
    </w:p>
    <w:p w:rsidR="00021F19" w:rsidRPr="00021F19" w:rsidRDefault="00021F19" w:rsidP="00021F19">
      <w:pPr>
        <w:ind w:left="1080"/>
        <w:rPr>
          <w:sz w:val="16"/>
          <w:szCs w:val="16"/>
        </w:rPr>
      </w:pPr>
      <w:r w:rsidRPr="00021F19">
        <w:rPr>
          <w:sz w:val="16"/>
          <w:szCs w:val="16"/>
        </w:rPr>
        <w:t>&lt;configuration&gt;</w:t>
      </w:r>
    </w:p>
    <w:p w:rsidR="00021F19" w:rsidRPr="00021F19" w:rsidRDefault="00021F19" w:rsidP="00021F19">
      <w:pPr>
        <w:ind w:left="1080"/>
        <w:rPr>
          <w:sz w:val="16"/>
          <w:szCs w:val="16"/>
        </w:rPr>
      </w:pPr>
      <w:r w:rsidRPr="00021F19">
        <w:rPr>
          <w:sz w:val="16"/>
          <w:szCs w:val="16"/>
        </w:rPr>
        <w:t xml:space="preserve">   &lt;runtime&gt;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assemblyBinding</w:t>
      </w:r>
      <w:proofErr w:type="spellEnd"/>
      <w:r w:rsidRPr="00021F19">
        <w:rPr>
          <w:sz w:val="16"/>
          <w:szCs w:val="16"/>
        </w:rPr>
        <w:t xml:space="preserve"> </w:t>
      </w:r>
      <w:proofErr w:type="spellStart"/>
      <w:r w:rsidRPr="00021F19">
        <w:rPr>
          <w:sz w:val="16"/>
          <w:szCs w:val="16"/>
        </w:rPr>
        <w:t>xmlns</w:t>
      </w:r>
      <w:proofErr w:type="spellEnd"/>
      <w:r w:rsidRPr="00021F19">
        <w:rPr>
          <w:sz w:val="16"/>
          <w:szCs w:val="16"/>
        </w:rPr>
        <w:t>="</w:t>
      </w:r>
      <w:proofErr w:type="gramStart"/>
      <w:r w:rsidRPr="00021F19">
        <w:rPr>
          <w:sz w:val="16"/>
          <w:szCs w:val="16"/>
        </w:rPr>
        <w:t>urn:schemas</w:t>
      </w:r>
      <w:proofErr w:type="gramEnd"/>
      <w:r w:rsidRPr="00021F19">
        <w:rPr>
          <w:sz w:val="16"/>
          <w:szCs w:val="16"/>
        </w:rPr>
        <w:t>-microsoft-com:asm.v1"&gt;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dependentAssembly</w:t>
      </w:r>
      <w:proofErr w:type="spellEnd"/>
      <w:r w:rsidRPr="00021F19">
        <w:rPr>
          <w:sz w:val="16"/>
          <w:szCs w:val="16"/>
        </w:rPr>
        <w:t>&gt;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assemblyIdentity</w:t>
      </w:r>
      <w:proofErr w:type="spellEnd"/>
      <w:r w:rsidRPr="00021F19">
        <w:rPr>
          <w:sz w:val="16"/>
          <w:szCs w:val="16"/>
        </w:rPr>
        <w:t xml:space="preserve"> name="</w:t>
      </w:r>
      <w:proofErr w:type="spellStart"/>
      <w:r w:rsidRPr="00021F19">
        <w:rPr>
          <w:sz w:val="16"/>
          <w:szCs w:val="16"/>
        </w:rPr>
        <w:t>Microsoft.AnalysisServices</w:t>
      </w:r>
      <w:proofErr w:type="spellEnd"/>
      <w:r w:rsidRPr="00021F19">
        <w:rPr>
          <w:sz w:val="16"/>
          <w:szCs w:val="16"/>
        </w:rPr>
        <w:t xml:space="preserve">" </w:t>
      </w:r>
      <w:proofErr w:type="spellStart"/>
      <w:r w:rsidRPr="00021F19">
        <w:rPr>
          <w:sz w:val="16"/>
          <w:szCs w:val="16"/>
        </w:rPr>
        <w:t>publicKeyToken</w:t>
      </w:r>
      <w:proofErr w:type="spellEnd"/>
      <w:r w:rsidRPr="00021F19">
        <w:rPr>
          <w:sz w:val="16"/>
          <w:szCs w:val="16"/>
        </w:rPr>
        <w:t>="89845dcd8080cc91" /&gt;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bindingRedirect</w:t>
      </w:r>
      <w:proofErr w:type="spellEnd"/>
      <w:r w:rsidRPr="00021F19">
        <w:rPr>
          <w:sz w:val="16"/>
          <w:szCs w:val="16"/>
        </w:rPr>
        <w:t xml:space="preserve"> </w:t>
      </w:r>
      <w:proofErr w:type="spellStart"/>
      <w:r w:rsidRPr="00021F19">
        <w:rPr>
          <w:sz w:val="16"/>
          <w:szCs w:val="16"/>
        </w:rPr>
        <w:t>oldVersion</w:t>
      </w:r>
      <w:proofErr w:type="spellEnd"/>
      <w:r w:rsidRPr="00021F19">
        <w:rPr>
          <w:sz w:val="16"/>
          <w:szCs w:val="16"/>
        </w:rPr>
        <w:t xml:space="preserve">="10.0.0.0" </w:t>
      </w:r>
      <w:proofErr w:type="spellStart"/>
      <w:r w:rsidRPr="00021F19">
        <w:rPr>
          <w:sz w:val="16"/>
          <w:szCs w:val="16"/>
        </w:rPr>
        <w:t>newVersion</w:t>
      </w:r>
      <w:proofErr w:type="spellEnd"/>
      <w:r w:rsidRPr="00021F19">
        <w:rPr>
          <w:sz w:val="16"/>
          <w:szCs w:val="16"/>
        </w:rPr>
        <w:t>="12.0.0.0" /&gt;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publisherPolicy</w:t>
      </w:r>
      <w:proofErr w:type="spellEnd"/>
      <w:r w:rsidRPr="00021F19">
        <w:rPr>
          <w:sz w:val="16"/>
          <w:szCs w:val="16"/>
        </w:rPr>
        <w:t xml:space="preserve"> apply="no" /&gt;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dependentAssembly</w:t>
      </w:r>
      <w:proofErr w:type="spellEnd"/>
      <w:r w:rsidRPr="00021F19">
        <w:rPr>
          <w:sz w:val="16"/>
          <w:szCs w:val="16"/>
        </w:rPr>
        <w:t>&gt;</w:t>
      </w:r>
    </w:p>
    <w:p w:rsidR="00021F19" w:rsidRPr="00021F19" w:rsidRDefault="00021F19" w:rsidP="00021F19">
      <w:pPr>
        <w:ind w:left="1080"/>
        <w:rPr>
          <w:sz w:val="16"/>
          <w:szCs w:val="16"/>
        </w:rPr>
      </w:pPr>
      <w:r w:rsidRPr="00021F19">
        <w:rPr>
          <w:sz w:val="16"/>
          <w:szCs w:val="16"/>
        </w:rPr>
        <w:t xml:space="preserve">      &lt;/</w:t>
      </w:r>
      <w:proofErr w:type="spellStart"/>
      <w:r w:rsidRPr="00021F19">
        <w:rPr>
          <w:sz w:val="16"/>
          <w:szCs w:val="16"/>
        </w:rPr>
        <w:t>assemblyBinding</w:t>
      </w:r>
      <w:proofErr w:type="spellEnd"/>
      <w:r w:rsidRPr="00021F19">
        <w:rPr>
          <w:sz w:val="16"/>
          <w:szCs w:val="16"/>
        </w:rPr>
        <w:t>&gt;</w:t>
      </w:r>
    </w:p>
    <w:p w:rsidR="00021F19" w:rsidRPr="00021F19" w:rsidRDefault="00021F19" w:rsidP="00021F19">
      <w:pPr>
        <w:ind w:left="1080"/>
        <w:rPr>
          <w:sz w:val="16"/>
          <w:szCs w:val="16"/>
        </w:rPr>
      </w:pPr>
      <w:r w:rsidRPr="00021F19">
        <w:rPr>
          <w:sz w:val="16"/>
          <w:szCs w:val="16"/>
        </w:rPr>
        <w:t xml:space="preserve">   &lt;/runtime&gt;</w:t>
      </w:r>
    </w:p>
    <w:p w:rsidR="0045248C" w:rsidRPr="00021F19" w:rsidRDefault="00021F19" w:rsidP="00021F19">
      <w:pPr>
        <w:ind w:left="1080"/>
        <w:rPr>
          <w:sz w:val="16"/>
          <w:szCs w:val="16"/>
        </w:rPr>
      </w:pPr>
      <w:r w:rsidRPr="00021F19">
        <w:rPr>
          <w:sz w:val="16"/>
          <w:szCs w:val="16"/>
        </w:rPr>
        <w:t>&lt;/configuration&gt;</w:t>
      </w:r>
    </w:p>
    <w:p w:rsidR="0045248C" w:rsidRDefault="0045248C" w:rsidP="00DE6638">
      <w:pPr>
        <w:rPr>
          <w:sz w:val="16"/>
          <w:szCs w:val="16"/>
        </w:rPr>
      </w:pPr>
    </w:p>
    <w:p w:rsidR="0045248C" w:rsidRPr="0045248C" w:rsidRDefault="0045248C" w:rsidP="0045248C">
      <w:pPr>
        <w:rPr>
          <w:sz w:val="16"/>
          <w:szCs w:val="16"/>
        </w:rPr>
      </w:pPr>
      <w:r>
        <w:rPr>
          <w:sz w:val="16"/>
          <w:szCs w:val="16"/>
        </w:rPr>
        <w:t xml:space="preserve">For </w:t>
      </w:r>
      <w:proofErr w:type="spellStart"/>
      <w:r w:rsidRPr="0045248C">
        <w:rPr>
          <w:b/>
          <w:sz w:val="16"/>
          <w:szCs w:val="16"/>
        </w:rPr>
        <w:t>ascmd</w:t>
      </w:r>
      <w:proofErr w:type="spellEnd"/>
      <w:r>
        <w:rPr>
          <w:sz w:val="16"/>
          <w:szCs w:val="16"/>
        </w:rPr>
        <w:t>, need:</w:t>
      </w:r>
    </w:p>
    <w:p w:rsidR="0045248C" w:rsidRPr="0045248C" w:rsidRDefault="0045248C" w:rsidP="0045248C">
      <w:pPr>
        <w:ind w:left="720"/>
        <w:rPr>
          <w:sz w:val="16"/>
          <w:szCs w:val="16"/>
        </w:rPr>
      </w:pPr>
      <w:r w:rsidRPr="0045248C">
        <w:rPr>
          <w:sz w:val="16"/>
          <w:szCs w:val="16"/>
        </w:rPr>
        <w:t xml:space="preserve">Analysis Services </w:t>
      </w:r>
    </w:p>
    <w:p w:rsidR="0045248C" w:rsidRPr="0045248C" w:rsidRDefault="0045248C" w:rsidP="0045248C">
      <w:pPr>
        <w:pStyle w:val="NormalWeb"/>
        <w:ind w:left="1440"/>
        <w:rPr>
          <w:sz w:val="16"/>
          <w:szCs w:val="16"/>
        </w:rPr>
      </w:pPr>
      <w:r w:rsidRPr="0045248C">
        <w:rPr>
          <w:sz w:val="16"/>
          <w:szCs w:val="16"/>
        </w:rPr>
        <w:t xml:space="preserve">An instance of Analysis Services must be installed and running, because the </w:t>
      </w:r>
      <w:proofErr w:type="spellStart"/>
      <w:r w:rsidRPr="0045248C">
        <w:rPr>
          <w:b/>
          <w:bCs/>
          <w:sz w:val="16"/>
          <w:szCs w:val="16"/>
        </w:rPr>
        <w:t>ascmd</w:t>
      </w:r>
      <w:proofErr w:type="spellEnd"/>
      <w:r w:rsidRPr="0045248C">
        <w:rPr>
          <w:sz w:val="16"/>
          <w:szCs w:val="16"/>
        </w:rPr>
        <w:t xml:space="preserve"> command-line utility</w:t>
      </w:r>
      <w:r w:rsidRPr="0045248C">
        <w:rPr>
          <w:b/>
          <w:bCs/>
          <w:sz w:val="16"/>
          <w:szCs w:val="16"/>
        </w:rPr>
        <w:t xml:space="preserve"> </w:t>
      </w:r>
      <w:r w:rsidRPr="0045248C">
        <w:rPr>
          <w:sz w:val="16"/>
          <w:szCs w:val="16"/>
        </w:rPr>
        <w:t>is used to connect to an instance of Analysis Services and execute MDX queries, XMLA scripts, and DMX statements.</w:t>
      </w:r>
    </w:p>
    <w:p w:rsidR="0045248C" w:rsidRPr="0045248C" w:rsidRDefault="0045248C" w:rsidP="0045248C">
      <w:pPr>
        <w:ind w:left="720"/>
        <w:rPr>
          <w:sz w:val="16"/>
          <w:szCs w:val="16"/>
        </w:rPr>
      </w:pPr>
      <w:r w:rsidRPr="0045248C">
        <w:rPr>
          <w:sz w:val="16"/>
          <w:szCs w:val="16"/>
        </w:rPr>
        <w:t>SQL Server Management Studio and Business Intelligence Development Studio</w:t>
      </w:r>
    </w:p>
    <w:p w:rsidR="0045248C" w:rsidRPr="0045248C" w:rsidRDefault="0045248C" w:rsidP="0045248C">
      <w:pPr>
        <w:pStyle w:val="NormalWeb"/>
        <w:ind w:left="1440"/>
        <w:rPr>
          <w:sz w:val="16"/>
          <w:szCs w:val="16"/>
        </w:rPr>
      </w:pPr>
      <w:r w:rsidRPr="0045248C">
        <w:rPr>
          <w:sz w:val="16"/>
          <w:szCs w:val="16"/>
        </w:rPr>
        <w:t>These two work environments provide supporting infrastructure for you to complete any task related to Analysis Services. For any given task, you can approach implementation either through the user interface or programmatically.</w:t>
      </w:r>
    </w:p>
    <w:p w:rsidR="0045248C" w:rsidRPr="0045248C" w:rsidRDefault="0045248C" w:rsidP="0045248C">
      <w:pPr>
        <w:ind w:left="720"/>
        <w:rPr>
          <w:sz w:val="16"/>
          <w:szCs w:val="16"/>
        </w:rPr>
      </w:pPr>
      <w:r w:rsidRPr="0045248C">
        <w:rPr>
          <w:sz w:val="16"/>
          <w:szCs w:val="16"/>
        </w:rPr>
        <w:t xml:space="preserve">Analysis Management Objects (AMO) </w:t>
      </w:r>
    </w:p>
    <w:p w:rsidR="0045248C" w:rsidRPr="0045248C" w:rsidRDefault="0045248C" w:rsidP="0045248C">
      <w:pPr>
        <w:pStyle w:val="NormalWeb"/>
        <w:ind w:left="1440"/>
        <w:rPr>
          <w:sz w:val="16"/>
          <w:szCs w:val="16"/>
        </w:rPr>
      </w:pPr>
      <w:r w:rsidRPr="0045248C">
        <w:rPr>
          <w:sz w:val="16"/>
          <w:szCs w:val="16"/>
        </w:rPr>
        <w:t xml:space="preserve">AMO is required to execute the </w:t>
      </w:r>
      <w:proofErr w:type="spellStart"/>
      <w:r w:rsidRPr="0045248C">
        <w:rPr>
          <w:b/>
          <w:bCs/>
          <w:sz w:val="16"/>
          <w:szCs w:val="16"/>
        </w:rPr>
        <w:t>ascmd</w:t>
      </w:r>
      <w:proofErr w:type="spellEnd"/>
      <w:r w:rsidRPr="0045248C">
        <w:rPr>
          <w:sz w:val="16"/>
          <w:szCs w:val="16"/>
        </w:rPr>
        <w:t xml:space="preserve"> command-line utility on a computer that does not have Analysis Services installed.</w:t>
      </w:r>
    </w:p>
    <w:p w:rsidR="0045248C" w:rsidRPr="0045248C" w:rsidRDefault="0045248C" w:rsidP="0045248C">
      <w:pPr>
        <w:ind w:left="720"/>
        <w:rPr>
          <w:sz w:val="16"/>
          <w:szCs w:val="16"/>
        </w:rPr>
      </w:pPr>
      <w:r w:rsidRPr="0045248C">
        <w:rPr>
          <w:sz w:val="16"/>
          <w:szCs w:val="16"/>
        </w:rPr>
        <w:t xml:space="preserve">.NET Framework 2.0 </w:t>
      </w:r>
    </w:p>
    <w:p w:rsidR="0045248C" w:rsidRPr="0045248C" w:rsidRDefault="0045248C" w:rsidP="0045248C">
      <w:pPr>
        <w:pStyle w:val="NormalWeb"/>
        <w:ind w:left="1440"/>
        <w:rPr>
          <w:sz w:val="16"/>
          <w:szCs w:val="16"/>
        </w:rPr>
      </w:pPr>
      <w:r w:rsidRPr="0045248C">
        <w:rPr>
          <w:sz w:val="16"/>
          <w:szCs w:val="16"/>
        </w:rPr>
        <w:t xml:space="preserve">The .NET Framework 2.0 is required for the </w:t>
      </w:r>
      <w:proofErr w:type="spellStart"/>
      <w:r w:rsidRPr="0045248C">
        <w:rPr>
          <w:b/>
          <w:bCs/>
          <w:sz w:val="16"/>
          <w:szCs w:val="16"/>
        </w:rPr>
        <w:t>ascmd</w:t>
      </w:r>
      <w:proofErr w:type="spellEnd"/>
      <w:r w:rsidRPr="0045248C">
        <w:rPr>
          <w:sz w:val="16"/>
          <w:szCs w:val="16"/>
        </w:rPr>
        <w:t xml:space="preserve"> command-line utility to run. </w:t>
      </w:r>
    </w:p>
    <w:p w:rsidR="0045248C" w:rsidRDefault="0045248C" w:rsidP="00DE6638">
      <w:pPr>
        <w:rPr>
          <w:sz w:val="16"/>
          <w:szCs w:val="16"/>
        </w:rPr>
      </w:pPr>
    </w:p>
    <w:p w:rsidR="0045248C" w:rsidRDefault="0045248C" w:rsidP="00DE6638">
      <w:pPr>
        <w:rPr>
          <w:sz w:val="16"/>
          <w:szCs w:val="16"/>
        </w:rPr>
      </w:pPr>
    </w:p>
    <w:p w:rsidR="00CA397E" w:rsidRDefault="00CA397E" w:rsidP="00DE6638">
      <w:pPr>
        <w:rPr>
          <w:sz w:val="16"/>
          <w:szCs w:val="16"/>
        </w:rPr>
      </w:pPr>
      <w:r>
        <w:rPr>
          <w:sz w:val="16"/>
          <w:szCs w:val="16"/>
        </w:rPr>
        <w:t>------------- how to use devenv.exe</w:t>
      </w:r>
    </w:p>
    <w:p w:rsidR="00CA397E" w:rsidRPr="00CA397E" w:rsidRDefault="00CA397E" w:rsidP="00CA397E">
      <w:pPr>
        <w:rPr>
          <w:sz w:val="16"/>
          <w:szCs w:val="16"/>
        </w:rPr>
      </w:pPr>
      <w:r w:rsidRPr="00CA397E">
        <w:rPr>
          <w:sz w:val="16"/>
          <w:szCs w:val="16"/>
        </w:rPr>
        <w:t>Use:</w:t>
      </w:r>
    </w:p>
    <w:p w:rsidR="00CA397E" w:rsidRPr="00CA397E" w:rsidRDefault="00CA397E" w:rsidP="00CA397E">
      <w:pPr>
        <w:rPr>
          <w:sz w:val="16"/>
          <w:szCs w:val="16"/>
        </w:rPr>
      </w:pPr>
      <w:proofErr w:type="spellStart"/>
      <w:proofErr w:type="gramStart"/>
      <w:r w:rsidRPr="00CA397E">
        <w:rPr>
          <w:sz w:val="16"/>
          <w:szCs w:val="16"/>
        </w:rPr>
        <w:t>devenv</w:t>
      </w:r>
      <w:proofErr w:type="spellEnd"/>
      <w:r w:rsidRPr="00CA397E">
        <w:rPr>
          <w:sz w:val="16"/>
          <w:szCs w:val="16"/>
        </w:rPr>
        <w:t xml:space="preserve">  [</w:t>
      </w:r>
      <w:proofErr w:type="spellStart"/>
      <w:proofErr w:type="gramEnd"/>
      <w:r w:rsidRPr="00CA397E">
        <w:rPr>
          <w:sz w:val="16"/>
          <w:szCs w:val="16"/>
        </w:rPr>
        <w:t>solutionfile</w:t>
      </w:r>
      <w:proofErr w:type="spellEnd"/>
      <w:r w:rsidRPr="00CA397E">
        <w:rPr>
          <w:sz w:val="16"/>
          <w:szCs w:val="16"/>
        </w:rPr>
        <w:t xml:space="preserve"> | </w:t>
      </w:r>
      <w:proofErr w:type="spellStart"/>
      <w:r w:rsidRPr="00CA397E">
        <w:rPr>
          <w:sz w:val="16"/>
          <w:szCs w:val="16"/>
        </w:rPr>
        <w:t>projectfile</w:t>
      </w:r>
      <w:proofErr w:type="spellEnd"/>
      <w:r w:rsidRPr="00CA397E">
        <w:rPr>
          <w:sz w:val="16"/>
          <w:szCs w:val="16"/>
        </w:rPr>
        <w:t xml:space="preserve"> | </w:t>
      </w:r>
      <w:proofErr w:type="spellStart"/>
      <w:r w:rsidRPr="00CA397E">
        <w:rPr>
          <w:sz w:val="16"/>
          <w:szCs w:val="16"/>
        </w:rPr>
        <w:t>anyfile.ext</w:t>
      </w:r>
      <w:proofErr w:type="spellEnd"/>
      <w:r w:rsidRPr="00CA397E">
        <w:rPr>
          <w:sz w:val="16"/>
          <w:szCs w:val="16"/>
        </w:rPr>
        <w:t>]  [switches]</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 xml:space="preserve">The first argument for </w:t>
      </w:r>
      <w:proofErr w:type="spellStart"/>
      <w:r w:rsidRPr="00CA397E">
        <w:rPr>
          <w:sz w:val="16"/>
          <w:szCs w:val="16"/>
        </w:rPr>
        <w:t>devenv</w:t>
      </w:r>
      <w:proofErr w:type="spellEnd"/>
      <w:r w:rsidRPr="00CA397E">
        <w:rPr>
          <w:sz w:val="16"/>
          <w:szCs w:val="16"/>
        </w:rPr>
        <w:t xml:space="preserve"> is usually a solution file or project file.</w:t>
      </w:r>
    </w:p>
    <w:p w:rsidR="00CA397E" w:rsidRPr="00CA397E" w:rsidRDefault="00CA397E" w:rsidP="00CA397E">
      <w:pPr>
        <w:rPr>
          <w:sz w:val="16"/>
          <w:szCs w:val="16"/>
        </w:rPr>
      </w:pPr>
      <w:r w:rsidRPr="00CA397E">
        <w:rPr>
          <w:sz w:val="16"/>
          <w:szCs w:val="16"/>
        </w:rPr>
        <w:t>You can also use any other file as the first argument if you want to have the</w:t>
      </w:r>
    </w:p>
    <w:p w:rsidR="00CA397E" w:rsidRPr="00CA397E" w:rsidRDefault="00CA397E" w:rsidP="00CA397E">
      <w:pPr>
        <w:rPr>
          <w:sz w:val="16"/>
          <w:szCs w:val="16"/>
        </w:rPr>
      </w:pPr>
      <w:r w:rsidRPr="00CA397E">
        <w:rPr>
          <w:sz w:val="16"/>
          <w:szCs w:val="16"/>
        </w:rPr>
        <w:t>file open automatically in an editor. When you enter a project file, the IDE</w:t>
      </w:r>
    </w:p>
    <w:p w:rsidR="00CA397E" w:rsidRPr="00CA397E" w:rsidRDefault="00CA397E" w:rsidP="00CA397E">
      <w:pPr>
        <w:rPr>
          <w:sz w:val="16"/>
          <w:szCs w:val="16"/>
        </w:rPr>
      </w:pPr>
      <w:r w:rsidRPr="00CA397E">
        <w:rPr>
          <w:sz w:val="16"/>
          <w:szCs w:val="16"/>
        </w:rPr>
        <w:t>looks for an .</w:t>
      </w:r>
      <w:proofErr w:type="spellStart"/>
      <w:r w:rsidRPr="00CA397E">
        <w:rPr>
          <w:sz w:val="16"/>
          <w:szCs w:val="16"/>
        </w:rPr>
        <w:t>sln</w:t>
      </w:r>
      <w:proofErr w:type="spellEnd"/>
      <w:r w:rsidRPr="00CA397E">
        <w:rPr>
          <w:sz w:val="16"/>
          <w:szCs w:val="16"/>
        </w:rPr>
        <w:t xml:space="preserve"> file with the same base name as the project file in the</w:t>
      </w:r>
    </w:p>
    <w:p w:rsidR="00CA397E" w:rsidRPr="00CA397E" w:rsidRDefault="00CA397E" w:rsidP="00CA397E">
      <w:pPr>
        <w:rPr>
          <w:sz w:val="16"/>
          <w:szCs w:val="16"/>
        </w:rPr>
      </w:pPr>
      <w:r w:rsidRPr="00CA397E">
        <w:rPr>
          <w:sz w:val="16"/>
          <w:szCs w:val="16"/>
        </w:rPr>
        <w:t>parent directory for the project file. If no such .</w:t>
      </w:r>
      <w:proofErr w:type="spellStart"/>
      <w:r w:rsidRPr="00CA397E">
        <w:rPr>
          <w:sz w:val="16"/>
          <w:szCs w:val="16"/>
        </w:rPr>
        <w:t>sln</w:t>
      </w:r>
      <w:proofErr w:type="spellEnd"/>
      <w:r w:rsidRPr="00CA397E">
        <w:rPr>
          <w:sz w:val="16"/>
          <w:szCs w:val="16"/>
        </w:rPr>
        <w:t xml:space="preserve"> file exists, then the</w:t>
      </w:r>
    </w:p>
    <w:p w:rsidR="00CA397E" w:rsidRPr="00CA397E" w:rsidRDefault="00CA397E" w:rsidP="00CA397E">
      <w:pPr>
        <w:rPr>
          <w:sz w:val="16"/>
          <w:szCs w:val="16"/>
        </w:rPr>
      </w:pPr>
      <w:r w:rsidRPr="00CA397E">
        <w:rPr>
          <w:sz w:val="16"/>
          <w:szCs w:val="16"/>
        </w:rPr>
        <w:t>IDE looks for a single .</w:t>
      </w:r>
      <w:proofErr w:type="spellStart"/>
      <w:r w:rsidRPr="00CA397E">
        <w:rPr>
          <w:sz w:val="16"/>
          <w:szCs w:val="16"/>
        </w:rPr>
        <w:t>sln</w:t>
      </w:r>
      <w:proofErr w:type="spellEnd"/>
      <w:r w:rsidRPr="00CA397E">
        <w:rPr>
          <w:sz w:val="16"/>
          <w:szCs w:val="16"/>
        </w:rPr>
        <w:t xml:space="preserve"> file that references the project. If no such single</w:t>
      </w:r>
    </w:p>
    <w:p w:rsidR="00CA397E" w:rsidRPr="00CA397E" w:rsidRDefault="00CA397E" w:rsidP="00CA397E">
      <w:pPr>
        <w:rPr>
          <w:sz w:val="16"/>
          <w:szCs w:val="16"/>
        </w:rPr>
      </w:pPr>
      <w:r w:rsidRPr="00CA397E">
        <w:rPr>
          <w:sz w:val="16"/>
          <w:szCs w:val="16"/>
        </w:rPr>
        <w:t>.</w:t>
      </w:r>
      <w:proofErr w:type="spellStart"/>
      <w:r w:rsidRPr="00CA397E">
        <w:rPr>
          <w:sz w:val="16"/>
          <w:szCs w:val="16"/>
        </w:rPr>
        <w:t>sln</w:t>
      </w:r>
      <w:proofErr w:type="spellEnd"/>
      <w:r w:rsidRPr="00CA397E">
        <w:rPr>
          <w:sz w:val="16"/>
          <w:szCs w:val="16"/>
        </w:rPr>
        <w:t xml:space="preserve"> file exists, then the IDE creates an unsaved solution with a default .</w:t>
      </w:r>
      <w:proofErr w:type="spellStart"/>
      <w:r w:rsidRPr="00CA397E">
        <w:rPr>
          <w:sz w:val="16"/>
          <w:szCs w:val="16"/>
        </w:rPr>
        <w:t>sln</w:t>
      </w:r>
      <w:proofErr w:type="spellEnd"/>
    </w:p>
    <w:p w:rsidR="00CA397E" w:rsidRPr="00CA397E" w:rsidRDefault="00CA397E" w:rsidP="00CA397E">
      <w:pPr>
        <w:rPr>
          <w:sz w:val="16"/>
          <w:szCs w:val="16"/>
        </w:rPr>
      </w:pPr>
      <w:r w:rsidRPr="00CA397E">
        <w:rPr>
          <w:sz w:val="16"/>
          <w:szCs w:val="16"/>
        </w:rPr>
        <w:t>file name that has the same base name as the project file.</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Command line builds:</w:t>
      </w:r>
    </w:p>
    <w:p w:rsidR="00CA397E" w:rsidRPr="00CA397E" w:rsidRDefault="00CA397E" w:rsidP="00CA397E">
      <w:pPr>
        <w:rPr>
          <w:sz w:val="16"/>
          <w:szCs w:val="16"/>
        </w:rPr>
      </w:pPr>
      <w:proofErr w:type="spellStart"/>
      <w:r w:rsidRPr="00CA397E">
        <w:rPr>
          <w:sz w:val="16"/>
          <w:szCs w:val="16"/>
        </w:rPr>
        <w:t>devenv</w:t>
      </w:r>
      <w:proofErr w:type="spellEnd"/>
      <w:r w:rsidRPr="00CA397E">
        <w:rPr>
          <w:sz w:val="16"/>
          <w:szCs w:val="16"/>
        </w:rPr>
        <w:t xml:space="preserve"> solutionfile.sln /build [ </w:t>
      </w:r>
      <w:proofErr w:type="spellStart"/>
      <w:proofErr w:type="gramStart"/>
      <w:r w:rsidRPr="00CA397E">
        <w:rPr>
          <w:sz w:val="16"/>
          <w:szCs w:val="16"/>
        </w:rPr>
        <w:t>solutionconfig</w:t>
      </w:r>
      <w:proofErr w:type="spellEnd"/>
      <w:r w:rsidRPr="00CA397E">
        <w:rPr>
          <w:sz w:val="16"/>
          <w:szCs w:val="16"/>
        </w:rPr>
        <w:t xml:space="preserve"> ]</w:t>
      </w:r>
      <w:proofErr w:type="gramEnd"/>
      <w:r w:rsidRPr="00CA397E">
        <w:rPr>
          <w:sz w:val="16"/>
          <w:szCs w:val="16"/>
        </w:rPr>
        <w:t xml:space="preserve"> [ /project </w:t>
      </w:r>
      <w:proofErr w:type="spellStart"/>
      <w:r w:rsidRPr="00CA397E">
        <w:rPr>
          <w:sz w:val="16"/>
          <w:szCs w:val="16"/>
        </w:rPr>
        <w:t>projectnameorfile</w:t>
      </w:r>
      <w:proofErr w:type="spellEnd"/>
      <w:r w:rsidRPr="00CA397E">
        <w:rPr>
          <w:sz w:val="16"/>
          <w:szCs w:val="16"/>
        </w:rPr>
        <w:t xml:space="preserve"> [ /</w:t>
      </w:r>
      <w:proofErr w:type="spellStart"/>
      <w:r w:rsidRPr="00CA397E">
        <w:rPr>
          <w:sz w:val="16"/>
          <w:szCs w:val="16"/>
        </w:rPr>
        <w:t>projectconfig</w:t>
      </w:r>
      <w:proofErr w:type="spellEnd"/>
      <w:r w:rsidRPr="00CA397E">
        <w:rPr>
          <w:sz w:val="16"/>
          <w:szCs w:val="16"/>
        </w:rPr>
        <w:t xml:space="preserve"> name ] ]</w:t>
      </w:r>
    </w:p>
    <w:p w:rsidR="00CA397E" w:rsidRPr="00CA397E" w:rsidRDefault="00CA397E" w:rsidP="00CA397E">
      <w:pPr>
        <w:rPr>
          <w:sz w:val="16"/>
          <w:szCs w:val="16"/>
        </w:rPr>
      </w:pPr>
      <w:r w:rsidRPr="00CA397E">
        <w:rPr>
          <w:sz w:val="16"/>
          <w:szCs w:val="16"/>
        </w:rPr>
        <w:t>Available command line switches:</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/Build</w:t>
      </w:r>
      <w:r w:rsidRPr="00CA397E">
        <w:rPr>
          <w:sz w:val="16"/>
          <w:szCs w:val="16"/>
        </w:rPr>
        <w:tab/>
        <w:t>Builds the solution or project with the specified solution</w:t>
      </w:r>
    </w:p>
    <w:p w:rsidR="00CA397E" w:rsidRPr="00CA397E" w:rsidRDefault="00CA397E" w:rsidP="00CA397E">
      <w:pPr>
        <w:rPr>
          <w:sz w:val="16"/>
          <w:szCs w:val="16"/>
        </w:rPr>
      </w:pPr>
      <w:r w:rsidRPr="00CA397E">
        <w:rPr>
          <w:sz w:val="16"/>
          <w:szCs w:val="16"/>
        </w:rPr>
        <w:tab/>
        <w:t xml:space="preserve">configuration. For </w:t>
      </w:r>
      <w:proofErr w:type="gramStart"/>
      <w:r w:rsidRPr="00CA397E">
        <w:rPr>
          <w:sz w:val="16"/>
          <w:szCs w:val="16"/>
        </w:rPr>
        <w:t>example</w:t>
      </w:r>
      <w:proofErr w:type="gramEnd"/>
      <w:r w:rsidRPr="00CA397E">
        <w:rPr>
          <w:sz w:val="16"/>
          <w:szCs w:val="16"/>
        </w:rPr>
        <w:t xml:space="preserve"> "Debug". If multiple platforms</w:t>
      </w:r>
    </w:p>
    <w:p w:rsidR="00CA397E" w:rsidRPr="00CA397E" w:rsidRDefault="00CA397E" w:rsidP="00CA397E">
      <w:pPr>
        <w:rPr>
          <w:sz w:val="16"/>
          <w:szCs w:val="16"/>
        </w:rPr>
      </w:pPr>
      <w:r w:rsidRPr="00CA397E">
        <w:rPr>
          <w:sz w:val="16"/>
          <w:szCs w:val="16"/>
        </w:rPr>
        <w:tab/>
        <w:t>are possible, the configuration name must be enclosed in quotes</w:t>
      </w:r>
    </w:p>
    <w:p w:rsidR="00CA397E" w:rsidRPr="00CA397E" w:rsidRDefault="00CA397E" w:rsidP="00CA397E">
      <w:pPr>
        <w:rPr>
          <w:sz w:val="16"/>
          <w:szCs w:val="16"/>
        </w:rPr>
      </w:pPr>
      <w:r w:rsidRPr="00CA397E">
        <w:rPr>
          <w:sz w:val="16"/>
          <w:szCs w:val="16"/>
        </w:rPr>
        <w:lastRenderedPageBreak/>
        <w:tab/>
        <w:t>and contain platform name. For example: "Debug|Win32".</w:t>
      </w:r>
    </w:p>
    <w:p w:rsidR="00CA397E" w:rsidRPr="00CA397E" w:rsidRDefault="00CA397E" w:rsidP="00CA397E">
      <w:pPr>
        <w:rPr>
          <w:sz w:val="16"/>
          <w:szCs w:val="16"/>
        </w:rPr>
      </w:pPr>
      <w:r w:rsidRPr="00CA397E">
        <w:rPr>
          <w:sz w:val="16"/>
          <w:szCs w:val="16"/>
        </w:rPr>
        <w:t>/Clean</w:t>
      </w:r>
      <w:r w:rsidRPr="00CA397E">
        <w:rPr>
          <w:sz w:val="16"/>
          <w:szCs w:val="16"/>
        </w:rPr>
        <w:tab/>
        <w:t>Deletes build outputs.</w:t>
      </w:r>
    </w:p>
    <w:p w:rsidR="00CA397E" w:rsidRPr="00CA397E" w:rsidRDefault="00CA397E" w:rsidP="00CA397E">
      <w:pPr>
        <w:rPr>
          <w:sz w:val="16"/>
          <w:szCs w:val="16"/>
        </w:rPr>
      </w:pPr>
      <w:r w:rsidRPr="00CA397E">
        <w:rPr>
          <w:sz w:val="16"/>
          <w:szCs w:val="16"/>
        </w:rPr>
        <w:t>/Command</w:t>
      </w:r>
      <w:r w:rsidRPr="00CA397E">
        <w:rPr>
          <w:sz w:val="16"/>
          <w:szCs w:val="16"/>
        </w:rPr>
        <w:tab/>
        <w:t>Starts the IDE and executes the command.</w:t>
      </w:r>
    </w:p>
    <w:p w:rsidR="00CA397E" w:rsidRPr="00CA397E" w:rsidRDefault="00CA397E" w:rsidP="00CA397E">
      <w:pPr>
        <w:rPr>
          <w:sz w:val="16"/>
          <w:szCs w:val="16"/>
        </w:rPr>
      </w:pPr>
      <w:r w:rsidRPr="00CA397E">
        <w:rPr>
          <w:sz w:val="16"/>
          <w:szCs w:val="16"/>
        </w:rPr>
        <w:t>/Deploy</w:t>
      </w:r>
      <w:r w:rsidRPr="00CA397E">
        <w:rPr>
          <w:sz w:val="16"/>
          <w:szCs w:val="16"/>
        </w:rPr>
        <w:tab/>
        <w:t>Builds and then deploys the specified build configuration.</w:t>
      </w:r>
    </w:p>
    <w:p w:rsidR="00CA397E" w:rsidRPr="00CA397E" w:rsidRDefault="00CA397E" w:rsidP="00CA397E">
      <w:pPr>
        <w:rPr>
          <w:sz w:val="16"/>
          <w:szCs w:val="16"/>
        </w:rPr>
      </w:pPr>
      <w:r w:rsidRPr="00CA397E">
        <w:rPr>
          <w:sz w:val="16"/>
          <w:szCs w:val="16"/>
        </w:rPr>
        <w:t>/Edit</w:t>
      </w:r>
      <w:r w:rsidRPr="00CA397E">
        <w:rPr>
          <w:sz w:val="16"/>
          <w:szCs w:val="16"/>
        </w:rPr>
        <w:tab/>
        <w:t>Opens the specified files in a running instance of this</w:t>
      </w:r>
    </w:p>
    <w:p w:rsidR="00CA397E" w:rsidRPr="00CA397E" w:rsidRDefault="00CA397E" w:rsidP="00CA397E">
      <w:pPr>
        <w:rPr>
          <w:sz w:val="16"/>
          <w:szCs w:val="16"/>
        </w:rPr>
      </w:pPr>
      <w:r w:rsidRPr="00CA397E">
        <w:rPr>
          <w:sz w:val="16"/>
          <w:szCs w:val="16"/>
        </w:rPr>
        <w:tab/>
        <w:t>application. If there are no running instances, it will</w:t>
      </w:r>
    </w:p>
    <w:p w:rsidR="00CA397E" w:rsidRPr="00CA397E" w:rsidRDefault="00CA397E" w:rsidP="00CA397E">
      <w:pPr>
        <w:rPr>
          <w:sz w:val="16"/>
          <w:szCs w:val="16"/>
        </w:rPr>
      </w:pPr>
      <w:r w:rsidRPr="00CA397E">
        <w:rPr>
          <w:sz w:val="16"/>
          <w:szCs w:val="16"/>
        </w:rPr>
        <w:tab/>
        <w:t>start a new instance with a simplified window layout.</w:t>
      </w:r>
    </w:p>
    <w:p w:rsidR="00CA397E" w:rsidRPr="00CA397E" w:rsidRDefault="00CA397E" w:rsidP="00CA397E">
      <w:pPr>
        <w:rPr>
          <w:sz w:val="16"/>
          <w:szCs w:val="16"/>
        </w:rPr>
      </w:pPr>
      <w:r w:rsidRPr="00CA397E">
        <w:rPr>
          <w:sz w:val="16"/>
          <w:szCs w:val="16"/>
        </w:rPr>
        <w:t>/LCID</w:t>
      </w:r>
      <w:r w:rsidRPr="00CA397E">
        <w:rPr>
          <w:sz w:val="16"/>
          <w:szCs w:val="16"/>
        </w:rPr>
        <w:tab/>
        <w:t>Sets the default language in the IDE for the UI.</w:t>
      </w:r>
    </w:p>
    <w:p w:rsidR="00CA397E" w:rsidRPr="00CA397E" w:rsidRDefault="00CA397E" w:rsidP="00CA397E">
      <w:pPr>
        <w:rPr>
          <w:sz w:val="16"/>
          <w:szCs w:val="16"/>
        </w:rPr>
      </w:pPr>
      <w:r w:rsidRPr="00CA397E">
        <w:rPr>
          <w:sz w:val="16"/>
          <w:szCs w:val="16"/>
        </w:rPr>
        <w:t>/Log</w:t>
      </w:r>
      <w:r w:rsidRPr="00CA397E">
        <w:rPr>
          <w:sz w:val="16"/>
          <w:szCs w:val="16"/>
        </w:rPr>
        <w:tab/>
        <w:t>Logs IDE activity to the specified file for troubleshooting.</w:t>
      </w:r>
    </w:p>
    <w:p w:rsidR="00CA397E" w:rsidRPr="00CA397E" w:rsidRDefault="00CA397E" w:rsidP="00CA397E">
      <w:pPr>
        <w:rPr>
          <w:sz w:val="16"/>
          <w:szCs w:val="16"/>
        </w:rPr>
      </w:pPr>
      <w:r w:rsidRPr="00CA397E">
        <w:rPr>
          <w:sz w:val="16"/>
          <w:szCs w:val="16"/>
        </w:rPr>
        <w:t>/</w:t>
      </w:r>
      <w:proofErr w:type="spellStart"/>
      <w:r w:rsidRPr="00CA397E">
        <w:rPr>
          <w:sz w:val="16"/>
          <w:szCs w:val="16"/>
        </w:rPr>
        <w:t>NoVSIP</w:t>
      </w:r>
      <w:proofErr w:type="spellEnd"/>
      <w:r w:rsidRPr="00CA397E">
        <w:rPr>
          <w:sz w:val="16"/>
          <w:szCs w:val="16"/>
        </w:rPr>
        <w:tab/>
        <w:t>Disables the VSIP developer's license key for VSIP testing.</w:t>
      </w:r>
    </w:p>
    <w:p w:rsidR="00CA397E" w:rsidRPr="00CA397E" w:rsidRDefault="00CA397E" w:rsidP="00CA397E">
      <w:pPr>
        <w:rPr>
          <w:sz w:val="16"/>
          <w:szCs w:val="16"/>
        </w:rPr>
      </w:pPr>
      <w:r w:rsidRPr="00CA397E">
        <w:rPr>
          <w:sz w:val="16"/>
          <w:szCs w:val="16"/>
        </w:rPr>
        <w:t>/Out</w:t>
      </w:r>
      <w:r w:rsidRPr="00CA397E">
        <w:rPr>
          <w:sz w:val="16"/>
          <w:szCs w:val="16"/>
        </w:rPr>
        <w:tab/>
        <w:t>Appends the build log to a specified file.</w:t>
      </w:r>
    </w:p>
    <w:p w:rsidR="00CA397E" w:rsidRPr="00CA397E" w:rsidRDefault="00CA397E" w:rsidP="00CA397E">
      <w:pPr>
        <w:rPr>
          <w:sz w:val="16"/>
          <w:szCs w:val="16"/>
        </w:rPr>
      </w:pPr>
      <w:r w:rsidRPr="00CA397E">
        <w:rPr>
          <w:sz w:val="16"/>
          <w:szCs w:val="16"/>
        </w:rPr>
        <w:t>/Project</w:t>
      </w:r>
      <w:r w:rsidRPr="00CA397E">
        <w:rPr>
          <w:sz w:val="16"/>
          <w:szCs w:val="16"/>
        </w:rPr>
        <w:tab/>
        <w:t>Specifies the project to build, clean, or deploy.</w:t>
      </w:r>
    </w:p>
    <w:p w:rsidR="00CA397E" w:rsidRPr="00CA397E" w:rsidRDefault="00CA397E" w:rsidP="00CA397E">
      <w:pPr>
        <w:rPr>
          <w:sz w:val="16"/>
          <w:szCs w:val="16"/>
        </w:rPr>
      </w:pPr>
      <w:r w:rsidRPr="00CA397E">
        <w:rPr>
          <w:sz w:val="16"/>
          <w:szCs w:val="16"/>
        </w:rPr>
        <w:tab/>
        <w:t>Must be used with /Build, /Rebuild, /Clean, or /Deploy.</w:t>
      </w:r>
    </w:p>
    <w:p w:rsidR="00CA397E" w:rsidRPr="00CA397E" w:rsidRDefault="00CA397E" w:rsidP="00CA397E">
      <w:pPr>
        <w:rPr>
          <w:sz w:val="16"/>
          <w:szCs w:val="16"/>
        </w:rPr>
      </w:pPr>
      <w:r w:rsidRPr="00CA397E">
        <w:rPr>
          <w:sz w:val="16"/>
          <w:szCs w:val="16"/>
        </w:rPr>
        <w:t>/</w:t>
      </w:r>
      <w:proofErr w:type="spellStart"/>
      <w:r w:rsidRPr="00CA397E">
        <w:rPr>
          <w:sz w:val="16"/>
          <w:szCs w:val="16"/>
        </w:rPr>
        <w:t>ProjectConfig</w:t>
      </w:r>
      <w:proofErr w:type="spellEnd"/>
      <w:r w:rsidRPr="00CA397E">
        <w:rPr>
          <w:sz w:val="16"/>
          <w:szCs w:val="16"/>
        </w:rPr>
        <w:tab/>
        <w:t>Overrides the project configuration specified in the solution</w:t>
      </w:r>
    </w:p>
    <w:p w:rsidR="00CA397E" w:rsidRPr="00CA397E" w:rsidRDefault="00CA397E" w:rsidP="00CA397E">
      <w:pPr>
        <w:rPr>
          <w:sz w:val="16"/>
          <w:szCs w:val="16"/>
        </w:rPr>
      </w:pPr>
      <w:r w:rsidRPr="00CA397E">
        <w:rPr>
          <w:sz w:val="16"/>
          <w:szCs w:val="16"/>
        </w:rPr>
        <w:tab/>
        <w:t xml:space="preserve">configuration. For </w:t>
      </w:r>
      <w:proofErr w:type="gramStart"/>
      <w:r w:rsidRPr="00CA397E">
        <w:rPr>
          <w:sz w:val="16"/>
          <w:szCs w:val="16"/>
        </w:rPr>
        <w:t>example</w:t>
      </w:r>
      <w:proofErr w:type="gramEnd"/>
      <w:r w:rsidRPr="00CA397E">
        <w:rPr>
          <w:sz w:val="16"/>
          <w:szCs w:val="16"/>
        </w:rPr>
        <w:t xml:space="preserve"> "Debug". If multiple platforms are</w:t>
      </w:r>
    </w:p>
    <w:p w:rsidR="00CA397E" w:rsidRPr="00CA397E" w:rsidRDefault="00CA397E" w:rsidP="00CA397E">
      <w:pPr>
        <w:rPr>
          <w:sz w:val="16"/>
          <w:szCs w:val="16"/>
        </w:rPr>
      </w:pPr>
      <w:r w:rsidRPr="00CA397E">
        <w:rPr>
          <w:sz w:val="16"/>
          <w:szCs w:val="16"/>
        </w:rPr>
        <w:tab/>
        <w:t>possible, the configuration name must be enclosed in quotes</w:t>
      </w:r>
    </w:p>
    <w:p w:rsidR="00CA397E" w:rsidRPr="00CA397E" w:rsidRDefault="00CA397E" w:rsidP="00CA397E">
      <w:pPr>
        <w:rPr>
          <w:sz w:val="16"/>
          <w:szCs w:val="16"/>
        </w:rPr>
      </w:pPr>
      <w:r w:rsidRPr="00CA397E">
        <w:rPr>
          <w:sz w:val="16"/>
          <w:szCs w:val="16"/>
        </w:rPr>
        <w:tab/>
        <w:t>and contain platform name. For example: "Debug|Win32".</w:t>
      </w:r>
    </w:p>
    <w:p w:rsidR="00CA397E" w:rsidRPr="00CA397E" w:rsidRDefault="00CA397E" w:rsidP="00CA397E">
      <w:pPr>
        <w:rPr>
          <w:sz w:val="16"/>
          <w:szCs w:val="16"/>
        </w:rPr>
      </w:pPr>
      <w:r w:rsidRPr="00CA397E">
        <w:rPr>
          <w:sz w:val="16"/>
          <w:szCs w:val="16"/>
        </w:rPr>
        <w:tab/>
        <w:t>Must be used with /Project.</w:t>
      </w:r>
    </w:p>
    <w:p w:rsidR="00CA397E" w:rsidRPr="00CA397E" w:rsidRDefault="00CA397E" w:rsidP="00CA397E">
      <w:pPr>
        <w:rPr>
          <w:sz w:val="16"/>
          <w:szCs w:val="16"/>
        </w:rPr>
      </w:pPr>
      <w:r w:rsidRPr="00CA397E">
        <w:rPr>
          <w:sz w:val="16"/>
          <w:szCs w:val="16"/>
        </w:rPr>
        <w:t>/Rebuild</w:t>
      </w:r>
      <w:r w:rsidRPr="00CA397E">
        <w:rPr>
          <w:sz w:val="16"/>
          <w:szCs w:val="16"/>
        </w:rPr>
        <w:tab/>
        <w:t>Cleans and then builds the solution or project with the</w:t>
      </w:r>
    </w:p>
    <w:p w:rsidR="00CA397E" w:rsidRPr="00CA397E" w:rsidRDefault="00CA397E" w:rsidP="00CA397E">
      <w:pPr>
        <w:rPr>
          <w:sz w:val="16"/>
          <w:szCs w:val="16"/>
        </w:rPr>
      </w:pPr>
      <w:r w:rsidRPr="00CA397E">
        <w:rPr>
          <w:sz w:val="16"/>
          <w:szCs w:val="16"/>
        </w:rPr>
        <w:tab/>
        <w:t>specified configuration.</w:t>
      </w:r>
    </w:p>
    <w:p w:rsidR="00CA397E" w:rsidRPr="00CA397E" w:rsidRDefault="00CA397E" w:rsidP="00CA397E">
      <w:pPr>
        <w:rPr>
          <w:sz w:val="16"/>
          <w:szCs w:val="16"/>
        </w:rPr>
      </w:pPr>
      <w:r w:rsidRPr="00CA397E">
        <w:rPr>
          <w:sz w:val="16"/>
          <w:szCs w:val="16"/>
        </w:rPr>
        <w:t>/</w:t>
      </w:r>
      <w:proofErr w:type="spellStart"/>
      <w:r w:rsidRPr="00CA397E">
        <w:rPr>
          <w:sz w:val="16"/>
          <w:szCs w:val="16"/>
        </w:rPr>
        <w:t>ResetAddin</w:t>
      </w:r>
      <w:proofErr w:type="spellEnd"/>
      <w:r w:rsidRPr="00CA397E">
        <w:rPr>
          <w:sz w:val="16"/>
          <w:szCs w:val="16"/>
        </w:rPr>
        <w:tab/>
        <w:t>Removes commands and command UI associated with the specified Add-in.</w:t>
      </w:r>
    </w:p>
    <w:p w:rsidR="00CA397E" w:rsidRPr="00CA397E" w:rsidRDefault="00CA397E" w:rsidP="00CA397E">
      <w:pPr>
        <w:rPr>
          <w:sz w:val="16"/>
          <w:szCs w:val="16"/>
        </w:rPr>
      </w:pPr>
      <w:r w:rsidRPr="00CA397E">
        <w:rPr>
          <w:sz w:val="16"/>
          <w:szCs w:val="16"/>
        </w:rPr>
        <w:t>/</w:t>
      </w:r>
      <w:proofErr w:type="spellStart"/>
      <w:r w:rsidRPr="00CA397E">
        <w:rPr>
          <w:sz w:val="16"/>
          <w:szCs w:val="16"/>
        </w:rPr>
        <w:t>ResetSettings</w:t>
      </w:r>
      <w:proofErr w:type="spellEnd"/>
      <w:r w:rsidRPr="00CA397E">
        <w:rPr>
          <w:sz w:val="16"/>
          <w:szCs w:val="16"/>
        </w:rPr>
        <w:tab/>
        <w:t>Restores the IDE's default settings, optionally resets to</w:t>
      </w:r>
    </w:p>
    <w:p w:rsidR="00CA397E" w:rsidRPr="00CA397E" w:rsidRDefault="00CA397E" w:rsidP="00CA397E">
      <w:pPr>
        <w:rPr>
          <w:sz w:val="16"/>
          <w:szCs w:val="16"/>
        </w:rPr>
      </w:pPr>
      <w:r w:rsidRPr="00CA397E">
        <w:rPr>
          <w:sz w:val="16"/>
          <w:szCs w:val="16"/>
        </w:rPr>
        <w:tab/>
        <w:t xml:space="preserve">the specified </w:t>
      </w:r>
      <w:proofErr w:type="spellStart"/>
      <w:r w:rsidRPr="00CA397E">
        <w:rPr>
          <w:sz w:val="16"/>
          <w:szCs w:val="16"/>
        </w:rPr>
        <w:t>VSSettings</w:t>
      </w:r>
      <w:proofErr w:type="spellEnd"/>
      <w:r w:rsidRPr="00CA397E">
        <w:rPr>
          <w:sz w:val="16"/>
          <w:szCs w:val="16"/>
        </w:rPr>
        <w:t xml:space="preserve"> file.</w:t>
      </w:r>
    </w:p>
    <w:p w:rsidR="00CA397E" w:rsidRPr="00CA397E" w:rsidRDefault="00CA397E" w:rsidP="00CA397E">
      <w:pPr>
        <w:rPr>
          <w:sz w:val="16"/>
          <w:szCs w:val="16"/>
        </w:rPr>
      </w:pPr>
      <w:r w:rsidRPr="00CA397E">
        <w:rPr>
          <w:sz w:val="16"/>
          <w:szCs w:val="16"/>
        </w:rPr>
        <w:t>/</w:t>
      </w:r>
      <w:proofErr w:type="spellStart"/>
      <w:r w:rsidRPr="00CA397E">
        <w:rPr>
          <w:sz w:val="16"/>
          <w:szCs w:val="16"/>
        </w:rPr>
        <w:t>ResetSkipPkgs</w:t>
      </w:r>
      <w:proofErr w:type="spellEnd"/>
      <w:r w:rsidRPr="00CA397E">
        <w:rPr>
          <w:sz w:val="16"/>
          <w:szCs w:val="16"/>
        </w:rPr>
        <w:tab/>
        <w:t xml:space="preserve">Clears all </w:t>
      </w:r>
      <w:proofErr w:type="spellStart"/>
      <w:r w:rsidRPr="00CA397E">
        <w:rPr>
          <w:sz w:val="16"/>
          <w:szCs w:val="16"/>
        </w:rPr>
        <w:t>SkipLoading</w:t>
      </w:r>
      <w:proofErr w:type="spellEnd"/>
      <w:r w:rsidRPr="00CA397E">
        <w:rPr>
          <w:sz w:val="16"/>
          <w:szCs w:val="16"/>
        </w:rPr>
        <w:t xml:space="preserve"> tags added to </w:t>
      </w:r>
      <w:proofErr w:type="spellStart"/>
      <w:r w:rsidRPr="00CA397E">
        <w:rPr>
          <w:sz w:val="16"/>
          <w:szCs w:val="16"/>
        </w:rPr>
        <w:t>VSPackages</w:t>
      </w:r>
      <w:proofErr w:type="spellEnd"/>
      <w:r w:rsidRPr="00CA397E">
        <w:rPr>
          <w:sz w:val="16"/>
          <w:szCs w:val="16"/>
        </w:rPr>
        <w:t>.</w:t>
      </w:r>
    </w:p>
    <w:p w:rsidR="00CA397E" w:rsidRPr="00CA397E" w:rsidRDefault="00CA397E" w:rsidP="00CA397E">
      <w:pPr>
        <w:rPr>
          <w:sz w:val="16"/>
          <w:szCs w:val="16"/>
        </w:rPr>
      </w:pPr>
      <w:r w:rsidRPr="00CA397E">
        <w:rPr>
          <w:sz w:val="16"/>
          <w:szCs w:val="16"/>
        </w:rPr>
        <w:t>/Run</w:t>
      </w:r>
      <w:r w:rsidRPr="00CA397E">
        <w:rPr>
          <w:sz w:val="16"/>
          <w:szCs w:val="16"/>
        </w:rPr>
        <w:tab/>
        <w:t>Compiles and runs the specified solution.</w:t>
      </w:r>
    </w:p>
    <w:p w:rsidR="00CA397E" w:rsidRPr="00CA397E" w:rsidRDefault="00CA397E" w:rsidP="00CA397E">
      <w:pPr>
        <w:rPr>
          <w:sz w:val="16"/>
          <w:szCs w:val="16"/>
        </w:rPr>
      </w:pPr>
      <w:r w:rsidRPr="00CA397E">
        <w:rPr>
          <w:sz w:val="16"/>
          <w:szCs w:val="16"/>
        </w:rPr>
        <w:t>/</w:t>
      </w:r>
      <w:proofErr w:type="spellStart"/>
      <w:r w:rsidRPr="00CA397E">
        <w:rPr>
          <w:sz w:val="16"/>
          <w:szCs w:val="16"/>
        </w:rPr>
        <w:t>RunExit</w:t>
      </w:r>
      <w:proofErr w:type="spellEnd"/>
      <w:r w:rsidRPr="00CA397E">
        <w:rPr>
          <w:sz w:val="16"/>
          <w:szCs w:val="16"/>
        </w:rPr>
        <w:tab/>
        <w:t>Compiles and runs the specified solution then closes the IDE.</w:t>
      </w:r>
    </w:p>
    <w:p w:rsidR="00CA397E" w:rsidRPr="00CA397E" w:rsidRDefault="00CA397E" w:rsidP="00CA397E">
      <w:pPr>
        <w:rPr>
          <w:sz w:val="16"/>
          <w:szCs w:val="16"/>
        </w:rPr>
      </w:pPr>
      <w:r w:rsidRPr="00CA397E">
        <w:rPr>
          <w:sz w:val="16"/>
          <w:szCs w:val="16"/>
        </w:rPr>
        <w:t>/</w:t>
      </w:r>
      <w:proofErr w:type="spellStart"/>
      <w:r w:rsidRPr="00CA397E">
        <w:rPr>
          <w:sz w:val="16"/>
          <w:szCs w:val="16"/>
        </w:rPr>
        <w:t>SafeMode</w:t>
      </w:r>
      <w:proofErr w:type="spellEnd"/>
      <w:r w:rsidRPr="00CA397E">
        <w:rPr>
          <w:sz w:val="16"/>
          <w:szCs w:val="16"/>
        </w:rPr>
        <w:tab/>
        <w:t>Launches the IDE in safe mode loading minimal windows.</w:t>
      </w:r>
    </w:p>
    <w:p w:rsidR="00CA397E" w:rsidRPr="00CA397E" w:rsidRDefault="00CA397E" w:rsidP="00CA397E">
      <w:pPr>
        <w:rPr>
          <w:sz w:val="16"/>
          <w:szCs w:val="16"/>
        </w:rPr>
      </w:pPr>
      <w:r w:rsidRPr="00CA397E">
        <w:rPr>
          <w:sz w:val="16"/>
          <w:szCs w:val="16"/>
        </w:rPr>
        <w:t>/Upgrade</w:t>
      </w:r>
      <w:r w:rsidRPr="00CA397E">
        <w:rPr>
          <w:sz w:val="16"/>
          <w:szCs w:val="16"/>
        </w:rPr>
        <w:tab/>
        <w:t>Upgrades the project or the solution and all projects in it.</w:t>
      </w:r>
    </w:p>
    <w:p w:rsidR="00CA397E" w:rsidRPr="00CA397E" w:rsidRDefault="00CA397E" w:rsidP="00CA397E">
      <w:pPr>
        <w:rPr>
          <w:sz w:val="16"/>
          <w:szCs w:val="16"/>
        </w:rPr>
      </w:pPr>
      <w:r w:rsidRPr="00CA397E">
        <w:rPr>
          <w:sz w:val="16"/>
          <w:szCs w:val="16"/>
        </w:rPr>
        <w:tab/>
        <w:t>A backup of these files will be created as appropriate.  Please</w:t>
      </w:r>
    </w:p>
    <w:p w:rsidR="00CA397E" w:rsidRPr="00CA397E" w:rsidRDefault="00CA397E" w:rsidP="00CA397E">
      <w:pPr>
        <w:rPr>
          <w:sz w:val="16"/>
          <w:szCs w:val="16"/>
        </w:rPr>
      </w:pPr>
      <w:r w:rsidRPr="00CA397E">
        <w:rPr>
          <w:sz w:val="16"/>
          <w:szCs w:val="16"/>
        </w:rPr>
        <w:tab/>
        <w:t>see Help on 'Visual Studio Conversion Wizard' for more</w:t>
      </w:r>
    </w:p>
    <w:p w:rsidR="00CA397E" w:rsidRPr="00CA397E" w:rsidRDefault="00CA397E" w:rsidP="00CA397E">
      <w:pPr>
        <w:rPr>
          <w:sz w:val="16"/>
          <w:szCs w:val="16"/>
        </w:rPr>
      </w:pPr>
      <w:r w:rsidRPr="00CA397E">
        <w:rPr>
          <w:sz w:val="16"/>
          <w:szCs w:val="16"/>
        </w:rPr>
        <w:tab/>
        <w:t>information on the backup process.</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Product-specific switches:</w:t>
      </w:r>
    </w:p>
    <w:p w:rsidR="00CA397E" w:rsidRPr="00CA397E" w:rsidRDefault="00CA397E" w:rsidP="00CA397E">
      <w:pPr>
        <w:rPr>
          <w:sz w:val="16"/>
          <w:szCs w:val="16"/>
        </w:rPr>
      </w:pP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lastRenderedPageBreak/>
        <w:t>/</w:t>
      </w:r>
      <w:proofErr w:type="spellStart"/>
      <w:r w:rsidRPr="00CA397E">
        <w:rPr>
          <w:sz w:val="16"/>
          <w:szCs w:val="16"/>
        </w:rPr>
        <w:t>componentsDiff</w:t>
      </w:r>
      <w:proofErr w:type="spellEnd"/>
      <w:r w:rsidRPr="00CA397E">
        <w:rPr>
          <w:sz w:val="16"/>
          <w:szCs w:val="16"/>
        </w:rPr>
        <w:t xml:space="preserve"> Compares two component folders. Requires three arguments:</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OptionalTfsServerCollectionUri</w:t>
      </w:r>
      <w:proofErr w:type="spellEnd"/>
      <w:r w:rsidRPr="00CA397E">
        <w:rPr>
          <w:sz w:val="16"/>
          <w:szCs w:val="16"/>
        </w:rPr>
        <w:t xml:space="preserve"> </w:t>
      </w:r>
      <w:proofErr w:type="spellStart"/>
      <w:r w:rsidRPr="00CA397E">
        <w:rPr>
          <w:sz w:val="16"/>
          <w:szCs w:val="16"/>
        </w:rPr>
        <w:t>SourceVersionedServerFolderPath</w:t>
      </w:r>
      <w:proofErr w:type="spellEnd"/>
      <w:r w:rsidRPr="00CA397E">
        <w:rPr>
          <w:sz w:val="16"/>
          <w:szCs w:val="16"/>
        </w:rPr>
        <w:t xml:space="preserve"> </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TargetVersionedServerFolderPath</w:t>
      </w:r>
      <w:proofErr w:type="spellEnd"/>
    </w:p>
    <w:p w:rsidR="00CA397E" w:rsidRPr="00CA397E" w:rsidRDefault="00CA397E" w:rsidP="00CA397E">
      <w:pPr>
        <w:rPr>
          <w:sz w:val="16"/>
          <w:szCs w:val="16"/>
        </w:rPr>
      </w:pPr>
      <w:r w:rsidRPr="00CA397E">
        <w:rPr>
          <w:sz w:val="16"/>
          <w:szCs w:val="16"/>
        </w:rPr>
        <w:t xml:space="preserve">                If </w:t>
      </w:r>
      <w:proofErr w:type="spellStart"/>
      <w:r w:rsidRPr="00CA397E">
        <w:rPr>
          <w:sz w:val="16"/>
          <w:szCs w:val="16"/>
        </w:rPr>
        <w:t>OptionalTfsServerCollectionUri</w:t>
      </w:r>
      <w:proofErr w:type="spellEnd"/>
      <w:r w:rsidRPr="00CA397E">
        <w:rPr>
          <w:sz w:val="16"/>
          <w:szCs w:val="16"/>
        </w:rPr>
        <w:t xml:space="preserve"> is not provided, then an </w:t>
      </w:r>
    </w:p>
    <w:p w:rsidR="00CA397E" w:rsidRPr="00CA397E" w:rsidRDefault="00CA397E" w:rsidP="00CA397E">
      <w:pPr>
        <w:rPr>
          <w:sz w:val="16"/>
          <w:szCs w:val="16"/>
        </w:rPr>
      </w:pPr>
      <w:r w:rsidRPr="00CA397E">
        <w:rPr>
          <w:sz w:val="16"/>
          <w:szCs w:val="16"/>
        </w:rPr>
        <w:t xml:space="preserve">                attempt is made to use the current TFS project collection.</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w:t>
      </w:r>
      <w:proofErr w:type="spellStart"/>
      <w:r w:rsidRPr="00CA397E">
        <w:rPr>
          <w:sz w:val="16"/>
          <w:szCs w:val="16"/>
        </w:rPr>
        <w:t>debugexe</w:t>
      </w:r>
      <w:proofErr w:type="spellEnd"/>
      <w:r w:rsidRPr="00CA397E">
        <w:rPr>
          <w:sz w:val="16"/>
          <w:szCs w:val="16"/>
        </w:rPr>
        <w:tab/>
        <w:t xml:space="preserve">Open the specified executable to be debugged. The remainder of </w:t>
      </w:r>
    </w:p>
    <w:p w:rsidR="00CA397E" w:rsidRPr="00CA397E" w:rsidRDefault="00CA397E" w:rsidP="00CA397E">
      <w:pPr>
        <w:rPr>
          <w:sz w:val="16"/>
          <w:szCs w:val="16"/>
        </w:rPr>
      </w:pPr>
      <w:r w:rsidRPr="00CA397E">
        <w:rPr>
          <w:sz w:val="16"/>
          <w:szCs w:val="16"/>
        </w:rPr>
        <w:tab/>
        <w:t>the command line is passed to this executable as its arguments.</w:t>
      </w:r>
    </w:p>
    <w:p w:rsidR="00CA397E" w:rsidRPr="00CA397E" w:rsidRDefault="00CA397E" w:rsidP="00CA397E">
      <w:pPr>
        <w:rPr>
          <w:sz w:val="16"/>
          <w:szCs w:val="16"/>
        </w:rPr>
      </w:pPr>
      <w:r w:rsidRPr="00CA397E">
        <w:rPr>
          <w:sz w:val="16"/>
          <w:szCs w:val="16"/>
        </w:rPr>
        <w:t>/diff</w:t>
      </w:r>
      <w:r w:rsidRPr="00CA397E">
        <w:rPr>
          <w:sz w:val="16"/>
          <w:szCs w:val="16"/>
        </w:rPr>
        <w:tab/>
        <w:t>Compares two files.  Takes four parameters:</w:t>
      </w:r>
    </w:p>
    <w:p w:rsidR="00CA397E" w:rsidRPr="00CA397E" w:rsidRDefault="00CA397E" w:rsidP="00CA397E">
      <w:pPr>
        <w:rPr>
          <w:sz w:val="16"/>
          <w:szCs w:val="16"/>
        </w:rPr>
      </w:pPr>
      <w:r w:rsidRPr="00CA397E">
        <w:rPr>
          <w:sz w:val="16"/>
          <w:szCs w:val="16"/>
        </w:rPr>
        <w:tab/>
      </w:r>
      <w:proofErr w:type="spellStart"/>
      <w:r w:rsidRPr="00CA397E">
        <w:rPr>
          <w:sz w:val="16"/>
          <w:szCs w:val="16"/>
        </w:rPr>
        <w:t>SourceFile</w:t>
      </w:r>
      <w:proofErr w:type="spellEnd"/>
      <w:r w:rsidRPr="00CA397E">
        <w:rPr>
          <w:sz w:val="16"/>
          <w:szCs w:val="16"/>
        </w:rPr>
        <w:t xml:space="preserve">, </w:t>
      </w:r>
      <w:proofErr w:type="spellStart"/>
      <w:r w:rsidRPr="00CA397E">
        <w:rPr>
          <w:sz w:val="16"/>
          <w:szCs w:val="16"/>
        </w:rPr>
        <w:t>TargetFile</w:t>
      </w:r>
      <w:proofErr w:type="spellEnd"/>
      <w:r w:rsidRPr="00CA397E">
        <w:rPr>
          <w:sz w:val="16"/>
          <w:szCs w:val="16"/>
        </w:rPr>
        <w:t xml:space="preserve">, </w:t>
      </w:r>
      <w:proofErr w:type="spellStart"/>
      <w:r w:rsidRPr="00CA397E">
        <w:rPr>
          <w:sz w:val="16"/>
          <w:szCs w:val="16"/>
        </w:rPr>
        <w:t>SourceDisplayName</w:t>
      </w:r>
      <w:proofErr w:type="spellEnd"/>
      <w:r w:rsidRPr="00CA397E">
        <w:rPr>
          <w:sz w:val="16"/>
          <w:szCs w:val="16"/>
        </w:rPr>
        <w:t>(optional),</w:t>
      </w:r>
    </w:p>
    <w:p w:rsidR="00CA397E" w:rsidRPr="00CA397E" w:rsidRDefault="00CA397E" w:rsidP="00CA397E">
      <w:pPr>
        <w:rPr>
          <w:sz w:val="16"/>
          <w:szCs w:val="16"/>
        </w:rPr>
      </w:pPr>
      <w:r w:rsidRPr="00CA397E">
        <w:rPr>
          <w:sz w:val="16"/>
          <w:szCs w:val="16"/>
        </w:rPr>
        <w:tab/>
      </w:r>
      <w:proofErr w:type="spellStart"/>
      <w:r w:rsidRPr="00CA397E">
        <w:rPr>
          <w:sz w:val="16"/>
          <w:szCs w:val="16"/>
        </w:rPr>
        <w:t>TargetDisplayName</w:t>
      </w:r>
      <w:proofErr w:type="spellEnd"/>
      <w:r w:rsidRPr="00CA397E">
        <w:rPr>
          <w:sz w:val="16"/>
          <w:szCs w:val="16"/>
        </w:rPr>
        <w:t>(optional)</w:t>
      </w:r>
    </w:p>
    <w:p w:rsidR="00CA397E" w:rsidRPr="00CA397E" w:rsidRDefault="00CA397E" w:rsidP="00CA397E">
      <w:pPr>
        <w:rPr>
          <w:sz w:val="16"/>
          <w:szCs w:val="16"/>
        </w:rPr>
      </w:pPr>
      <w:r w:rsidRPr="00CA397E">
        <w:rPr>
          <w:sz w:val="16"/>
          <w:szCs w:val="16"/>
        </w:rPr>
        <w:t>/</w:t>
      </w:r>
      <w:proofErr w:type="spellStart"/>
      <w:r w:rsidRPr="00CA397E">
        <w:rPr>
          <w:sz w:val="16"/>
          <w:szCs w:val="16"/>
        </w:rPr>
        <w:t>openProjects</w:t>
      </w:r>
      <w:proofErr w:type="spellEnd"/>
      <w:r w:rsidRPr="00CA397E">
        <w:rPr>
          <w:sz w:val="16"/>
          <w:szCs w:val="16"/>
        </w:rPr>
        <w:t xml:space="preserve"> /</w:t>
      </w:r>
      <w:proofErr w:type="spellStart"/>
      <w:proofErr w:type="gramStart"/>
      <w:r w:rsidRPr="00CA397E">
        <w:rPr>
          <w:sz w:val="16"/>
          <w:szCs w:val="16"/>
        </w:rPr>
        <w:t>scc:git</w:t>
      </w:r>
      <w:proofErr w:type="spellEnd"/>
      <w:proofErr w:type="gramEnd"/>
      <w:r w:rsidRPr="00CA397E">
        <w:rPr>
          <w:sz w:val="16"/>
          <w:szCs w:val="16"/>
        </w:rPr>
        <w:t xml:space="preserve">  Opens committed project from </w:t>
      </w:r>
      <w:proofErr w:type="spellStart"/>
      <w:r w:rsidRPr="00CA397E">
        <w:rPr>
          <w:sz w:val="16"/>
          <w:szCs w:val="16"/>
        </w:rPr>
        <w:t>git</w:t>
      </w:r>
      <w:proofErr w:type="spellEnd"/>
      <w:r w:rsidRPr="00CA397E">
        <w:rPr>
          <w:sz w:val="16"/>
          <w:szCs w:val="16"/>
        </w:rPr>
        <w:t>.</w:t>
      </w:r>
    </w:p>
    <w:p w:rsidR="00CA397E" w:rsidRPr="00CA397E" w:rsidRDefault="00CA397E" w:rsidP="00CA397E">
      <w:pPr>
        <w:rPr>
          <w:sz w:val="16"/>
          <w:szCs w:val="16"/>
        </w:rPr>
      </w:pPr>
      <w:r w:rsidRPr="00CA397E">
        <w:rPr>
          <w:sz w:val="16"/>
          <w:szCs w:val="16"/>
        </w:rPr>
        <w:t xml:space="preserve">                Arguments:</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repositoryUrl</w:t>
      </w:r>
      <w:proofErr w:type="spellEnd"/>
      <w:r w:rsidRPr="00CA397E">
        <w:rPr>
          <w:sz w:val="16"/>
          <w:szCs w:val="16"/>
        </w:rPr>
        <w:t xml:space="preserve"> (/</w:t>
      </w:r>
      <w:proofErr w:type="gramStart"/>
      <w:r w:rsidRPr="00CA397E">
        <w:rPr>
          <w:sz w:val="16"/>
          <w:szCs w:val="16"/>
        </w:rPr>
        <w:t>repo):&lt;</w:t>
      </w:r>
      <w:proofErr w:type="spellStart"/>
      <w:proofErr w:type="gramEnd"/>
      <w:r w:rsidRPr="00CA397E">
        <w:rPr>
          <w:sz w:val="16"/>
          <w:szCs w:val="16"/>
        </w:rPr>
        <w:t>RequiredRepositoryUrl</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commitId</w:t>
      </w:r>
      <w:proofErr w:type="spellEnd"/>
      <w:r w:rsidRPr="00CA397E">
        <w:rPr>
          <w:sz w:val="16"/>
          <w:szCs w:val="16"/>
        </w:rPr>
        <w:t xml:space="preserve"> (/</w:t>
      </w:r>
      <w:proofErr w:type="gramStart"/>
      <w:r w:rsidRPr="00CA397E">
        <w:rPr>
          <w:sz w:val="16"/>
          <w:szCs w:val="16"/>
        </w:rPr>
        <w:t>id):&lt;</w:t>
      </w:r>
      <w:proofErr w:type="spellStart"/>
      <w:proofErr w:type="gramEnd"/>
      <w:r w:rsidRPr="00CA397E">
        <w:rPr>
          <w:sz w:val="16"/>
          <w:szCs w:val="16"/>
        </w:rPr>
        <w:t>RequiredCommitId</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/project:&lt;</w:t>
      </w:r>
      <w:proofErr w:type="spellStart"/>
      <w:r w:rsidRPr="00CA397E">
        <w:rPr>
          <w:sz w:val="16"/>
          <w:szCs w:val="16"/>
        </w:rPr>
        <w:t>RequiredProjectItemPath</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/solution (/</w:t>
      </w:r>
      <w:proofErr w:type="spellStart"/>
      <w:proofErr w:type="gramStart"/>
      <w:r w:rsidRPr="00CA397E">
        <w:rPr>
          <w:sz w:val="16"/>
          <w:szCs w:val="16"/>
        </w:rPr>
        <w:t>sln</w:t>
      </w:r>
      <w:proofErr w:type="spellEnd"/>
      <w:r w:rsidRPr="00CA397E">
        <w:rPr>
          <w:sz w:val="16"/>
          <w:szCs w:val="16"/>
        </w:rPr>
        <w:t>):&lt;</w:t>
      </w:r>
      <w:proofErr w:type="spellStart"/>
      <w:proofErr w:type="gramEnd"/>
      <w:r w:rsidRPr="00CA397E">
        <w:rPr>
          <w:sz w:val="16"/>
          <w:szCs w:val="16"/>
        </w:rPr>
        <w:t>OptionalSolutionItemPath</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displayId</w:t>
      </w:r>
      <w:proofErr w:type="spellEnd"/>
      <w:r w:rsidRPr="00CA397E">
        <w:rPr>
          <w:sz w:val="16"/>
          <w:szCs w:val="16"/>
        </w:rPr>
        <w:t>:&lt;</w:t>
      </w:r>
      <w:proofErr w:type="spellStart"/>
      <w:r w:rsidRPr="00CA397E">
        <w:rPr>
          <w:sz w:val="16"/>
          <w:szCs w:val="16"/>
        </w:rPr>
        <w:t>OptionalCommitDisplayId</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/timestamp:&lt;</w:t>
      </w:r>
      <w:proofErr w:type="spellStart"/>
      <w:r w:rsidRPr="00CA397E">
        <w:rPr>
          <w:sz w:val="16"/>
          <w:szCs w:val="16"/>
        </w:rPr>
        <w:t>OptionalCommitTimestamp</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/comment:&lt;</w:t>
      </w:r>
      <w:proofErr w:type="spellStart"/>
      <w:r w:rsidRPr="00CA397E">
        <w:rPr>
          <w:sz w:val="16"/>
          <w:szCs w:val="16"/>
        </w:rPr>
        <w:t>OptionalCommitComment</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/author:&lt;</w:t>
      </w:r>
      <w:proofErr w:type="spellStart"/>
      <w:r w:rsidRPr="00CA397E">
        <w:rPr>
          <w:sz w:val="16"/>
          <w:szCs w:val="16"/>
        </w:rPr>
        <w:t>OptionalCommitAuthor</w:t>
      </w:r>
      <w:proofErr w:type="spellEnd"/>
      <w:r w:rsidRPr="00CA397E">
        <w:rPr>
          <w:sz w:val="16"/>
          <w:szCs w:val="16"/>
        </w:rPr>
        <w:t>&gt;</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w:t>
      </w:r>
      <w:proofErr w:type="spellStart"/>
      <w:r w:rsidRPr="00CA397E">
        <w:rPr>
          <w:sz w:val="16"/>
          <w:szCs w:val="16"/>
        </w:rPr>
        <w:t>openProjects</w:t>
      </w:r>
      <w:proofErr w:type="spellEnd"/>
      <w:r w:rsidRPr="00CA397E">
        <w:rPr>
          <w:sz w:val="16"/>
          <w:szCs w:val="16"/>
        </w:rPr>
        <w:t xml:space="preserve"> /</w:t>
      </w:r>
      <w:proofErr w:type="spellStart"/>
      <w:proofErr w:type="gramStart"/>
      <w:r w:rsidRPr="00CA397E">
        <w:rPr>
          <w:sz w:val="16"/>
          <w:szCs w:val="16"/>
        </w:rPr>
        <w:t>scc:tfs</w:t>
      </w:r>
      <w:proofErr w:type="spellEnd"/>
      <w:proofErr w:type="gramEnd"/>
      <w:r w:rsidRPr="00CA397E">
        <w:rPr>
          <w:sz w:val="16"/>
          <w:szCs w:val="16"/>
        </w:rPr>
        <w:t xml:space="preserve">  Opens versioned project from </w:t>
      </w:r>
      <w:proofErr w:type="spellStart"/>
      <w:r w:rsidRPr="00CA397E">
        <w:rPr>
          <w:sz w:val="16"/>
          <w:szCs w:val="16"/>
        </w:rPr>
        <w:t>tfs</w:t>
      </w:r>
      <w:proofErr w:type="spellEnd"/>
      <w:r w:rsidRPr="00CA397E">
        <w:rPr>
          <w:sz w:val="16"/>
          <w:szCs w:val="16"/>
        </w:rPr>
        <w:t>.</w:t>
      </w:r>
    </w:p>
    <w:p w:rsidR="00CA397E" w:rsidRPr="00CA397E" w:rsidRDefault="00CA397E" w:rsidP="00CA397E">
      <w:pPr>
        <w:rPr>
          <w:sz w:val="16"/>
          <w:szCs w:val="16"/>
        </w:rPr>
      </w:pPr>
      <w:r w:rsidRPr="00CA397E">
        <w:rPr>
          <w:sz w:val="16"/>
          <w:szCs w:val="16"/>
        </w:rPr>
        <w:t xml:space="preserve">                Arguments:</w:t>
      </w:r>
    </w:p>
    <w:p w:rsidR="00CA397E" w:rsidRPr="00CA397E" w:rsidRDefault="00CA397E" w:rsidP="00CA397E">
      <w:pPr>
        <w:rPr>
          <w:sz w:val="16"/>
          <w:szCs w:val="16"/>
        </w:rPr>
      </w:pPr>
      <w:r w:rsidRPr="00CA397E">
        <w:rPr>
          <w:sz w:val="16"/>
          <w:szCs w:val="16"/>
        </w:rPr>
        <w:t xml:space="preserve">                /collection (/</w:t>
      </w:r>
      <w:proofErr w:type="gramStart"/>
      <w:r w:rsidRPr="00CA397E">
        <w:rPr>
          <w:sz w:val="16"/>
          <w:szCs w:val="16"/>
        </w:rPr>
        <w:t>col):&lt;</w:t>
      </w:r>
      <w:proofErr w:type="spellStart"/>
      <w:proofErr w:type="gramEnd"/>
      <w:r w:rsidRPr="00CA397E">
        <w:rPr>
          <w:sz w:val="16"/>
          <w:szCs w:val="16"/>
        </w:rPr>
        <w:t>OptionalTfsServerCollectionUri</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/version:&lt;</w:t>
      </w:r>
      <w:proofErr w:type="spellStart"/>
      <w:r w:rsidRPr="00CA397E">
        <w:rPr>
          <w:sz w:val="16"/>
          <w:szCs w:val="16"/>
        </w:rPr>
        <w:t>RequiredTfsVersionSpec</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/project:&lt;</w:t>
      </w:r>
      <w:proofErr w:type="spellStart"/>
      <w:r w:rsidRPr="00CA397E">
        <w:rPr>
          <w:sz w:val="16"/>
          <w:szCs w:val="16"/>
        </w:rPr>
        <w:t>RequiredProjectServerItemPath</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/solution (/</w:t>
      </w:r>
      <w:proofErr w:type="spellStart"/>
      <w:proofErr w:type="gramStart"/>
      <w:r w:rsidRPr="00CA397E">
        <w:rPr>
          <w:sz w:val="16"/>
          <w:szCs w:val="16"/>
        </w:rPr>
        <w:t>sln</w:t>
      </w:r>
      <w:proofErr w:type="spellEnd"/>
      <w:r w:rsidRPr="00CA397E">
        <w:rPr>
          <w:sz w:val="16"/>
          <w:szCs w:val="16"/>
        </w:rPr>
        <w:t>):&lt;</w:t>
      </w:r>
      <w:proofErr w:type="spellStart"/>
      <w:proofErr w:type="gramEnd"/>
      <w:r w:rsidRPr="00CA397E">
        <w:rPr>
          <w:sz w:val="16"/>
          <w:szCs w:val="16"/>
        </w:rPr>
        <w:t>OptionalSolutionServerItemPath</w:t>
      </w:r>
      <w:proofErr w:type="spellEnd"/>
      <w:r w:rsidRPr="00CA397E">
        <w:rPr>
          <w:sz w:val="16"/>
          <w:szCs w:val="16"/>
        </w:rPr>
        <w:t>&gt;</w:t>
      </w:r>
    </w:p>
    <w:p w:rsidR="00CA397E" w:rsidRPr="00CA397E" w:rsidRDefault="00CA397E" w:rsidP="00CA397E">
      <w:pPr>
        <w:rPr>
          <w:sz w:val="16"/>
          <w:szCs w:val="16"/>
        </w:rPr>
      </w:pPr>
      <w:r w:rsidRPr="00CA397E">
        <w:rPr>
          <w:sz w:val="16"/>
          <w:szCs w:val="16"/>
        </w:rPr>
        <w:t xml:space="preserve">                If </w:t>
      </w:r>
      <w:proofErr w:type="spellStart"/>
      <w:r w:rsidRPr="00CA397E">
        <w:rPr>
          <w:sz w:val="16"/>
          <w:szCs w:val="16"/>
        </w:rPr>
        <w:t>OptionalTfsServerCollectionUri</w:t>
      </w:r>
      <w:proofErr w:type="spellEnd"/>
      <w:r w:rsidRPr="00CA397E">
        <w:rPr>
          <w:sz w:val="16"/>
          <w:szCs w:val="16"/>
        </w:rPr>
        <w:t xml:space="preserve"> is not provided, then an </w:t>
      </w:r>
    </w:p>
    <w:p w:rsidR="00CA397E" w:rsidRPr="00CA397E" w:rsidRDefault="00CA397E" w:rsidP="00CA397E">
      <w:pPr>
        <w:rPr>
          <w:sz w:val="16"/>
          <w:szCs w:val="16"/>
        </w:rPr>
      </w:pPr>
      <w:r w:rsidRPr="00CA397E">
        <w:rPr>
          <w:sz w:val="16"/>
          <w:szCs w:val="16"/>
        </w:rPr>
        <w:t xml:space="preserve">                attempt is made to use the current TFS project collection.</w:t>
      </w:r>
    </w:p>
    <w:p w:rsidR="00CA397E" w:rsidRPr="00CA397E" w:rsidRDefault="00CA397E" w:rsidP="00CA397E">
      <w:pPr>
        <w:rPr>
          <w:sz w:val="16"/>
          <w:szCs w:val="16"/>
        </w:rPr>
      </w:pPr>
      <w:r w:rsidRPr="00CA397E">
        <w:rPr>
          <w:sz w:val="16"/>
          <w:szCs w:val="16"/>
        </w:rPr>
        <w:t>/</w:t>
      </w:r>
      <w:proofErr w:type="spellStart"/>
      <w:r w:rsidRPr="00CA397E">
        <w:rPr>
          <w:sz w:val="16"/>
          <w:szCs w:val="16"/>
        </w:rPr>
        <w:t>sqldbaction</w:t>
      </w:r>
      <w:proofErr w:type="spellEnd"/>
      <w:r w:rsidRPr="00CA397E">
        <w:rPr>
          <w:sz w:val="16"/>
          <w:szCs w:val="16"/>
        </w:rPr>
        <w:t xml:space="preserve">    Start SQL Server Data Tools and perform the action specified in the argument string. </w:t>
      </w:r>
    </w:p>
    <w:p w:rsidR="00CA397E" w:rsidRPr="00CA397E" w:rsidRDefault="00CA397E" w:rsidP="00CA397E">
      <w:pPr>
        <w:rPr>
          <w:sz w:val="16"/>
          <w:szCs w:val="16"/>
        </w:rPr>
      </w:pPr>
      <w:r w:rsidRPr="00CA397E">
        <w:rPr>
          <w:sz w:val="16"/>
          <w:szCs w:val="16"/>
        </w:rPr>
        <w:t>/</w:t>
      </w:r>
      <w:proofErr w:type="spellStart"/>
      <w:r w:rsidRPr="00CA397E">
        <w:rPr>
          <w:sz w:val="16"/>
          <w:szCs w:val="16"/>
        </w:rPr>
        <w:t>TfsLink</w:t>
      </w:r>
      <w:proofErr w:type="spellEnd"/>
      <w:r w:rsidRPr="00CA397E">
        <w:rPr>
          <w:sz w:val="16"/>
          <w:szCs w:val="16"/>
        </w:rPr>
        <w:tab/>
        <w:t xml:space="preserve">Opens Team Explorer and launches a viewer for the </w:t>
      </w:r>
    </w:p>
    <w:p w:rsidR="00CA397E" w:rsidRPr="00CA397E" w:rsidRDefault="00CA397E" w:rsidP="00CA397E">
      <w:pPr>
        <w:rPr>
          <w:sz w:val="16"/>
          <w:szCs w:val="16"/>
        </w:rPr>
      </w:pPr>
      <w:r w:rsidRPr="00CA397E">
        <w:rPr>
          <w:sz w:val="16"/>
          <w:szCs w:val="16"/>
        </w:rPr>
        <w:tab/>
        <w:t>provided artifact URI if one is registered.</w:t>
      </w:r>
    </w:p>
    <w:p w:rsidR="00CA397E" w:rsidRPr="00CA397E" w:rsidRDefault="00CA397E" w:rsidP="00CA397E">
      <w:pPr>
        <w:rPr>
          <w:sz w:val="16"/>
          <w:szCs w:val="16"/>
        </w:rPr>
      </w:pPr>
      <w:r w:rsidRPr="00CA397E">
        <w:rPr>
          <w:sz w:val="16"/>
          <w:szCs w:val="16"/>
        </w:rPr>
        <w:t xml:space="preserve">    /</w:t>
      </w:r>
      <w:proofErr w:type="spellStart"/>
      <w:r w:rsidRPr="00CA397E">
        <w:rPr>
          <w:sz w:val="16"/>
          <w:szCs w:val="16"/>
        </w:rPr>
        <w:t>useenv</w:t>
      </w:r>
      <w:proofErr w:type="spellEnd"/>
      <w:r w:rsidRPr="00CA397E">
        <w:rPr>
          <w:sz w:val="16"/>
          <w:szCs w:val="16"/>
        </w:rPr>
        <w:tab/>
        <w:t>Use PATH, INCLUDE, LIBPATH, and LIB environment variables</w:t>
      </w:r>
    </w:p>
    <w:p w:rsidR="00CA397E" w:rsidRPr="00CA397E" w:rsidRDefault="00CA397E" w:rsidP="00CA397E">
      <w:pPr>
        <w:rPr>
          <w:sz w:val="16"/>
          <w:szCs w:val="16"/>
        </w:rPr>
      </w:pPr>
      <w:r w:rsidRPr="00CA397E">
        <w:rPr>
          <w:sz w:val="16"/>
          <w:szCs w:val="16"/>
        </w:rPr>
        <w:tab/>
        <w:t>instead of IDE paths for VC++ builds.</w:t>
      </w:r>
    </w:p>
    <w:p w:rsidR="00CA397E" w:rsidRPr="00CA397E" w:rsidRDefault="00CA397E" w:rsidP="00CA397E">
      <w:pPr>
        <w:rPr>
          <w:sz w:val="16"/>
          <w:szCs w:val="16"/>
        </w:rPr>
      </w:pPr>
    </w:p>
    <w:p w:rsidR="00CA397E" w:rsidRPr="00CA397E" w:rsidRDefault="00CA397E" w:rsidP="00CA397E">
      <w:pPr>
        <w:rPr>
          <w:sz w:val="16"/>
          <w:szCs w:val="16"/>
        </w:rPr>
      </w:pPr>
      <w:r w:rsidRPr="00CA397E">
        <w:rPr>
          <w:sz w:val="16"/>
          <w:szCs w:val="16"/>
        </w:rPr>
        <w:t>To attach the debugger from the command line, use:</w:t>
      </w:r>
    </w:p>
    <w:p w:rsidR="00CA397E" w:rsidRPr="00DE6638" w:rsidRDefault="00CA397E" w:rsidP="00CA397E">
      <w:pPr>
        <w:rPr>
          <w:sz w:val="16"/>
          <w:szCs w:val="16"/>
        </w:rPr>
      </w:pPr>
      <w:r w:rsidRPr="00CA397E">
        <w:rPr>
          <w:sz w:val="16"/>
          <w:szCs w:val="16"/>
        </w:rPr>
        <w:tab/>
        <w:t>VsJITDebugger.exe -p &lt;</w:t>
      </w:r>
      <w:proofErr w:type="spellStart"/>
      <w:r w:rsidRPr="00CA397E">
        <w:rPr>
          <w:sz w:val="16"/>
          <w:szCs w:val="16"/>
        </w:rPr>
        <w:t>pid</w:t>
      </w:r>
      <w:proofErr w:type="spellEnd"/>
      <w:r w:rsidRPr="00CA397E">
        <w:rPr>
          <w:sz w:val="16"/>
          <w:szCs w:val="16"/>
        </w:rPr>
        <w:t>&gt;</w:t>
      </w:r>
    </w:p>
    <w:sectPr w:rsidR="00CA397E" w:rsidRPr="00DE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375B4"/>
    <w:multiLevelType w:val="hybridMultilevel"/>
    <w:tmpl w:val="BFF0E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38"/>
    <w:rsid w:val="00021F19"/>
    <w:rsid w:val="000D5FA4"/>
    <w:rsid w:val="00195E70"/>
    <w:rsid w:val="00196FD1"/>
    <w:rsid w:val="001B6737"/>
    <w:rsid w:val="001C52E9"/>
    <w:rsid w:val="00212830"/>
    <w:rsid w:val="00356300"/>
    <w:rsid w:val="0045248C"/>
    <w:rsid w:val="00620104"/>
    <w:rsid w:val="00803285"/>
    <w:rsid w:val="0082325A"/>
    <w:rsid w:val="00887165"/>
    <w:rsid w:val="00CA397E"/>
    <w:rsid w:val="00DE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698C"/>
  <w15:chartTrackingRefBased/>
  <w15:docId w15:val="{4B258E6A-EAB6-4390-A434-5A4D3108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A4"/>
    <w:pPr>
      <w:ind w:left="720"/>
      <w:contextualSpacing/>
    </w:pPr>
  </w:style>
  <w:style w:type="paragraph" w:styleId="NormalWeb">
    <w:name w:val="Normal (Web)"/>
    <w:basedOn w:val="Normal"/>
    <w:uiPriority w:val="99"/>
    <w:unhideWhenUsed/>
    <w:rsid w:val="0045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2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lsrvanalysissrvcs.codeplex.com/releases/view/227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Longphi Nguyen</dc:creator>
  <cp:keywords/>
  <dc:description/>
  <cp:lastModifiedBy>Longphi Nguyen</cp:lastModifiedBy>
  <cp:revision>8</cp:revision>
  <dcterms:created xsi:type="dcterms:W3CDTF">2016-06-17T17:48:00Z</dcterms:created>
  <dcterms:modified xsi:type="dcterms:W3CDTF">2016-06-21T23:45:00Z</dcterms:modified>
</cp:coreProperties>
</file>