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E81" w:rsidRPr="00337FDD" w:rsidRDefault="00325E81">
      <w:pPr>
        <w:rPr>
          <w:rFonts w:ascii="Times New Roman" w:hAnsi="Times New Roman" w:cs="Times New Roman"/>
          <w:sz w:val="28"/>
          <w:szCs w:val="28"/>
        </w:rPr>
      </w:pPr>
    </w:p>
    <w:p w:rsidR="00337FDD" w:rsidRPr="00337FDD" w:rsidRDefault="00337FDD" w:rsidP="00337FD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337FD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OOP LAB ASSIGNMENT</w:t>
      </w:r>
    </w:p>
    <w:p w:rsidR="00337FDD" w:rsidRPr="00337FDD" w:rsidRDefault="00337FDD" w:rsidP="00042D3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b/>
          <w:bCs/>
          <w:sz w:val="28"/>
          <w:szCs w:val="28"/>
        </w:rPr>
        <w:t>EMPLOYEE SALARY MANAGEMENT SYSTEM</w:t>
      </w:r>
    </w:p>
    <w:p w:rsidR="00337FDD" w:rsidRPr="00337FDD" w:rsidRDefault="00042D35" w:rsidP="00337F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337FDD" w:rsidRPr="00337FDD" w:rsidRDefault="00337FDD" w:rsidP="00337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b/>
          <w:bCs/>
          <w:sz w:val="28"/>
          <w:szCs w:val="28"/>
        </w:rPr>
        <w:t>1. Problem Description</w:t>
      </w:r>
    </w:p>
    <w:p w:rsidR="00337FDD" w:rsidRPr="00337FDD" w:rsidRDefault="00337FDD" w:rsidP="00337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>A company employs multiple types of employees.</w:t>
      </w:r>
      <w:r w:rsidRPr="00337FDD">
        <w:rPr>
          <w:rFonts w:ascii="Times New Roman" w:eastAsia="Times New Roman" w:hAnsi="Times New Roman" w:cs="Times New Roman"/>
          <w:sz w:val="28"/>
          <w:szCs w:val="28"/>
        </w:rPr>
        <w:br/>
        <w:t xml:space="preserve">Each employee type has a </w:t>
      </w:r>
      <w:r w:rsidRPr="00337FDD">
        <w:rPr>
          <w:rFonts w:ascii="Times New Roman" w:eastAsia="Times New Roman" w:hAnsi="Times New Roman" w:cs="Times New Roman"/>
          <w:b/>
          <w:bCs/>
          <w:sz w:val="28"/>
          <w:szCs w:val="28"/>
        </w:rPr>
        <w:t>different method for calculating income</w:t>
      </w:r>
      <w:r w:rsidRPr="00337FDD">
        <w:rPr>
          <w:rFonts w:ascii="Times New Roman" w:eastAsia="Times New Roman" w:hAnsi="Times New Roman" w:cs="Times New Roman"/>
          <w:sz w:val="28"/>
          <w:szCs w:val="28"/>
        </w:rPr>
        <w:t>, but all employees share common information such as employee ID, full name, and base salary.</w:t>
      </w:r>
    </w:p>
    <w:p w:rsidR="00337FDD" w:rsidRPr="00337FDD" w:rsidRDefault="00337FDD" w:rsidP="00337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 xml:space="preserve">Students are required to build an </w:t>
      </w:r>
      <w:r w:rsidRPr="00337FDD">
        <w:rPr>
          <w:rFonts w:ascii="Times New Roman" w:eastAsia="Times New Roman" w:hAnsi="Times New Roman" w:cs="Times New Roman"/>
          <w:b/>
          <w:bCs/>
          <w:sz w:val="28"/>
          <w:szCs w:val="28"/>
        </w:rPr>
        <w:t>Employee Management System</w:t>
      </w:r>
      <w:r w:rsidRPr="00337FDD">
        <w:rPr>
          <w:rFonts w:ascii="Times New Roman" w:eastAsia="Times New Roman" w:hAnsi="Times New Roman" w:cs="Times New Roman"/>
          <w:sz w:val="28"/>
          <w:szCs w:val="28"/>
        </w:rPr>
        <w:t xml:space="preserve"> using </w:t>
      </w:r>
      <w:r w:rsidRPr="00337FDD">
        <w:rPr>
          <w:rFonts w:ascii="Times New Roman" w:eastAsia="Times New Roman" w:hAnsi="Times New Roman" w:cs="Times New Roman"/>
          <w:b/>
          <w:bCs/>
          <w:sz w:val="28"/>
          <w:szCs w:val="28"/>
        </w:rPr>
        <w:t>Object-Oriented Programming (OOP)</w:t>
      </w:r>
      <w:r w:rsidRPr="00337FDD">
        <w:rPr>
          <w:rFonts w:ascii="Times New Roman" w:eastAsia="Times New Roman" w:hAnsi="Times New Roman" w:cs="Times New Roman"/>
          <w:sz w:val="28"/>
          <w:szCs w:val="28"/>
        </w:rPr>
        <w:t xml:space="preserve">, strictly following the </w:t>
      </w:r>
      <w:r w:rsidRPr="00337FDD">
        <w:rPr>
          <w:rFonts w:ascii="Times New Roman" w:eastAsia="Times New Roman" w:hAnsi="Times New Roman" w:cs="Times New Roman"/>
          <w:b/>
          <w:bCs/>
          <w:sz w:val="28"/>
          <w:szCs w:val="28"/>
        </w:rPr>
        <w:t>provide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 UML Class Diagram</w:t>
      </w:r>
    </w:p>
    <w:p w:rsidR="00337FDD" w:rsidRPr="00337FDD" w:rsidRDefault="00042D35" w:rsidP="00337F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337FDD" w:rsidRPr="00337FDD" w:rsidRDefault="00337FDD" w:rsidP="00337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b/>
          <w:bCs/>
          <w:sz w:val="28"/>
          <w:szCs w:val="28"/>
        </w:rPr>
        <w:t>2. Employee Types in the System</w:t>
      </w:r>
    </w:p>
    <w:p w:rsidR="00337FDD" w:rsidRPr="00337FDD" w:rsidRDefault="00337FDD" w:rsidP="00337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 xml:space="preserve">The system consists of </w:t>
      </w:r>
      <w:r w:rsidRPr="00337FDD">
        <w:rPr>
          <w:rFonts w:ascii="Times New Roman" w:eastAsia="Times New Roman" w:hAnsi="Times New Roman" w:cs="Times New Roman"/>
          <w:b/>
          <w:bCs/>
          <w:sz w:val="28"/>
          <w:szCs w:val="28"/>
        </w:rPr>
        <w:t>three types of employees</w:t>
      </w:r>
      <w:r w:rsidRPr="00337FDD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337FDD" w:rsidRPr="00337FDD" w:rsidRDefault="00337FDD" w:rsidP="00337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b/>
          <w:bCs/>
          <w:sz w:val="28"/>
          <w:szCs w:val="28"/>
        </w:rPr>
        <w:t>1. AdministrativeEmployee</w:t>
      </w:r>
    </w:p>
    <w:p w:rsidR="00337FDD" w:rsidRPr="00337FDD" w:rsidRDefault="00337FDD" w:rsidP="00337F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>Has no additional attributes</w:t>
      </w:r>
    </w:p>
    <w:p w:rsidR="00337FDD" w:rsidRPr="00337FDD" w:rsidRDefault="00337FDD" w:rsidP="00337F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 xml:space="preserve">Income = </w:t>
      </w:r>
      <w:r w:rsidRPr="00337FDD">
        <w:rPr>
          <w:rFonts w:ascii="Times New Roman" w:eastAsia="Times New Roman" w:hAnsi="Times New Roman" w:cs="Times New Roman"/>
          <w:b/>
          <w:bCs/>
          <w:sz w:val="28"/>
          <w:szCs w:val="28"/>
        </w:rPr>
        <w:t>base salary</w:t>
      </w:r>
    </w:p>
    <w:p w:rsidR="00337FDD" w:rsidRPr="00337FDD" w:rsidRDefault="00042D35" w:rsidP="00337F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337FDD" w:rsidRPr="00337FDD" w:rsidRDefault="00337FDD" w:rsidP="00337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b/>
          <w:bCs/>
          <w:sz w:val="28"/>
          <w:szCs w:val="28"/>
        </w:rPr>
        <w:t>2. SalesEmployee</w:t>
      </w:r>
    </w:p>
    <w:p w:rsidR="00337FDD" w:rsidRPr="00337FDD" w:rsidRDefault="00337FDD" w:rsidP="00337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>Has additional attributes:</w:t>
      </w:r>
    </w:p>
    <w:p w:rsidR="00337FDD" w:rsidRPr="00337FDD" w:rsidRDefault="00337FDD" w:rsidP="00337F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>salesRevenue – total sales revenue</w:t>
      </w:r>
    </w:p>
    <w:p w:rsidR="00337FDD" w:rsidRPr="00337FDD" w:rsidRDefault="00337FDD" w:rsidP="00337F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>commissionRate – commission rate</w:t>
      </w:r>
    </w:p>
    <w:p w:rsidR="00337FDD" w:rsidRPr="00337FDD" w:rsidRDefault="00337FDD" w:rsidP="00337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 xml:space="preserve">Income = </w:t>
      </w:r>
      <w:r w:rsidRPr="00337FDD">
        <w:rPr>
          <w:rFonts w:ascii="Times New Roman" w:eastAsia="Times New Roman" w:hAnsi="Times New Roman" w:cs="Times New Roman"/>
          <w:b/>
          <w:bCs/>
          <w:sz w:val="28"/>
          <w:szCs w:val="28"/>
        </w:rPr>
        <w:t>base salary + (salesRevenue × commissionRate)</w:t>
      </w:r>
    </w:p>
    <w:p w:rsidR="00337FDD" w:rsidRPr="00337FDD" w:rsidRDefault="00042D35" w:rsidP="00337F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337FDD" w:rsidRPr="00337FDD" w:rsidRDefault="00337FDD" w:rsidP="00337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Manager</w:t>
      </w:r>
    </w:p>
    <w:p w:rsidR="00337FDD" w:rsidRPr="00337FDD" w:rsidRDefault="00337FDD" w:rsidP="00337F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>Has an additional attribute:</w:t>
      </w:r>
    </w:p>
    <w:p w:rsidR="00337FDD" w:rsidRPr="00337FDD" w:rsidRDefault="00337FDD" w:rsidP="00337F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>responsibilityAllowance – responsibility allowance</w:t>
      </w:r>
    </w:p>
    <w:p w:rsidR="00337FDD" w:rsidRPr="00337FDD" w:rsidRDefault="00337FDD" w:rsidP="00337F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 xml:space="preserve">Income = </w:t>
      </w:r>
      <w:r w:rsidRPr="00337FDD">
        <w:rPr>
          <w:rFonts w:ascii="Times New Roman" w:eastAsia="Times New Roman" w:hAnsi="Times New Roman" w:cs="Times New Roman"/>
          <w:b/>
          <w:bCs/>
          <w:sz w:val="28"/>
          <w:szCs w:val="28"/>
        </w:rPr>
        <w:t>base salary + responsibility allowance</w:t>
      </w:r>
    </w:p>
    <w:p w:rsidR="00337FDD" w:rsidRPr="00337FDD" w:rsidRDefault="00042D35" w:rsidP="00337F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337FDD" w:rsidRPr="00337FDD" w:rsidRDefault="00337FDD" w:rsidP="00337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b/>
          <w:bCs/>
          <w:sz w:val="28"/>
          <w:szCs w:val="28"/>
        </w:rPr>
        <w:t>3. Personal Income Tax Rules</w:t>
      </w:r>
    </w:p>
    <w:p w:rsidR="00337FDD" w:rsidRPr="00337FDD" w:rsidRDefault="00337FDD" w:rsidP="00337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 xml:space="preserve">Personal income tax is calculated based on </w:t>
      </w:r>
      <w:r w:rsidRPr="00337FDD">
        <w:rPr>
          <w:rFonts w:ascii="Times New Roman" w:eastAsia="Times New Roman" w:hAnsi="Times New Roman" w:cs="Times New Roman"/>
          <w:b/>
          <w:bCs/>
          <w:sz w:val="28"/>
          <w:szCs w:val="28"/>
        </w:rPr>
        <w:t>total income</w:t>
      </w:r>
      <w:r w:rsidRPr="00337FDD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1"/>
        <w:gridCol w:w="4678"/>
      </w:tblGrid>
      <w:tr w:rsidR="00337FDD" w:rsidRPr="00337FDD" w:rsidTr="00337FDD">
        <w:trPr>
          <w:tblHeader/>
          <w:tblCellSpacing w:w="15" w:type="dxa"/>
        </w:trPr>
        <w:tc>
          <w:tcPr>
            <w:tcW w:w="4536" w:type="dxa"/>
            <w:vAlign w:val="center"/>
            <w:hideMark/>
          </w:tcPr>
          <w:p w:rsidR="00337FDD" w:rsidRPr="00337FDD" w:rsidRDefault="00337FDD" w:rsidP="0033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37F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Income</w:t>
            </w:r>
          </w:p>
        </w:tc>
        <w:tc>
          <w:tcPr>
            <w:tcW w:w="4633" w:type="dxa"/>
            <w:vAlign w:val="center"/>
            <w:hideMark/>
          </w:tcPr>
          <w:p w:rsidR="00337FDD" w:rsidRPr="00337FDD" w:rsidRDefault="00337FDD" w:rsidP="0033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37F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Tax Rate</w:t>
            </w:r>
          </w:p>
        </w:tc>
      </w:tr>
      <w:tr w:rsidR="00337FDD" w:rsidRPr="00337FDD" w:rsidTr="00337FDD">
        <w:trPr>
          <w:tblCellSpacing w:w="15" w:type="dxa"/>
        </w:trPr>
        <w:tc>
          <w:tcPr>
            <w:tcW w:w="4536" w:type="dxa"/>
            <w:vAlign w:val="center"/>
            <w:hideMark/>
          </w:tcPr>
          <w:p w:rsidR="00337FDD" w:rsidRPr="00337FDD" w:rsidRDefault="00337FDD" w:rsidP="00337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37FDD">
              <w:rPr>
                <w:rFonts w:ascii="Times New Roman" w:eastAsia="Times New Roman" w:hAnsi="Times New Roman" w:cs="Times New Roman"/>
                <w:sz w:val="28"/>
                <w:szCs w:val="28"/>
              </w:rPr>
              <w:t>Below 9,000,000</w:t>
            </w:r>
          </w:p>
        </w:tc>
        <w:tc>
          <w:tcPr>
            <w:tcW w:w="4633" w:type="dxa"/>
            <w:vAlign w:val="center"/>
            <w:hideMark/>
          </w:tcPr>
          <w:p w:rsidR="00337FDD" w:rsidRPr="00337FDD" w:rsidRDefault="00337FDD" w:rsidP="00337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37FDD">
              <w:rPr>
                <w:rFonts w:ascii="Times New Roman" w:eastAsia="Times New Roman" w:hAnsi="Times New Roman" w:cs="Times New Roman"/>
                <w:sz w:val="28"/>
                <w:szCs w:val="28"/>
              </w:rPr>
              <w:t>0%</w:t>
            </w:r>
          </w:p>
        </w:tc>
      </w:tr>
      <w:tr w:rsidR="00337FDD" w:rsidRPr="00337FDD" w:rsidTr="00337FDD">
        <w:trPr>
          <w:tblCellSpacing w:w="15" w:type="dxa"/>
        </w:trPr>
        <w:tc>
          <w:tcPr>
            <w:tcW w:w="4536" w:type="dxa"/>
            <w:vAlign w:val="center"/>
            <w:hideMark/>
          </w:tcPr>
          <w:p w:rsidR="00337FDD" w:rsidRPr="00337FDD" w:rsidRDefault="00337FDD" w:rsidP="00337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37FDD">
              <w:rPr>
                <w:rFonts w:ascii="Times New Roman" w:eastAsia="Times New Roman" w:hAnsi="Times New Roman" w:cs="Times New Roman"/>
                <w:sz w:val="28"/>
                <w:szCs w:val="28"/>
              </w:rPr>
              <w:t>From 9,000,000 to 15,000,000</w:t>
            </w:r>
          </w:p>
        </w:tc>
        <w:tc>
          <w:tcPr>
            <w:tcW w:w="4633" w:type="dxa"/>
            <w:vAlign w:val="center"/>
            <w:hideMark/>
          </w:tcPr>
          <w:p w:rsidR="00337FDD" w:rsidRPr="00337FDD" w:rsidRDefault="00337FDD" w:rsidP="00337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37FDD">
              <w:rPr>
                <w:rFonts w:ascii="Times New Roman" w:eastAsia="Times New Roman" w:hAnsi="Times New Roman" w:cs="Times New Roman"/>
                <w:sz w:val="28"/>
                <w:szCs w:val="28"/>
              </w:rPr>
              <w:t>10%</w:t>
            </w:r>
          </w:p>
        </w:tc>
      </w:tr>
      <w:tr w:rsidR="00337FDD" w:rsidRPr="00337FDD" w:rsidTr="00337FDD">
        <w:trPr>
          <w:tblCellSpacing w:w="15" w:type="dxa"/>
        </w:trPr>
        <w:tc>
          <w:tcPr>
            <w:tcW w:w="4536" w:type="dxa"/>
            <w:vAlign w:val="center"/>
            <w:hideMark/>
          </w:tcPr>
          <w:p w:rsidR="00337FDD" w:rsidRPr="00337FDD" w:rsidRDefault="00337FDD" w:rsidP="00337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37FDD">
              <w:rPr>
                <w:rFonts w:ascii="Times New Roman" w:eastAsia="Times New Roman" w:hAnsi="Times New Roman" w:cs="Times New Roman"/>
                <w:sz w:val="28"/>
                <w:szCs w:val="28"/>
              </w:rPr>
              <w:t>Above 15,000,000</w:t>
            </w:r>
          </w:p>
        </w:tc>
        <w:tc>
          <w:tcPr>
            <w:tcW w:w="4633" w:type="dxa"/>
            <w:vAlign w:val="center"/>
            <w:hideMark/>
          </w:tcPr>
          <w:p w:rsidR="00337FDD" w:rsidRPr="00337FDD" w:rsidRDefault="00337FDD" w:rsidP="00337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37FDD">
              <w:rPr>
                <w:rFonts w:ascii="Times New Roman" w:eastAsia="Times New Roman" w:hAnsi="Times New Roman" w:cs="Times New Roman"/>
                <w:sz w:val="28"/>
                <w:szCs w:val="28"/>
              </w:rPr>
              <w:t>12%</w:t>
            </w:r>
          </w:p>
        </w:tc>
      </w:tr>
    </w:tbl>
    <w:p w:rsidR="00337FDD" w:rsidRPr="00337FDD" w:rsidRDefault="00042D35" w:rsidP="00337F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042D35" w:rsidRDefault="00042D35" w:rsidP="00042D3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r w:rsidRPr="00337F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21FEC2" wp14:editId="47372D85">
            <wp:extent cx="5943600" cy="4842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37FDD" w:rsidRPr="00337FDD" w:rsidRDefault="00337FDD" w:rsidP="00337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b/>
          <w:bCs/>
          <w:sz w:val="28"/>
          <w:szCs w:val="28"/>
        </w:rPr>
        <w:t>4. Program Functional Requirements</w:t>
      </w:r>
    </w:p>
    <w:p w:rsidR="00337FDD" w:rsidRPr="00337FDD" w:rsidRDefault="00337FDD" w:rsidP="00337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>The program must support the following functionalities:</w:t>
      </w:r>
    </w:p>
    <w:p w:rsidR="00337FDD" w:rsidRPr="00337FDD" w:rsidRDefault="00337FDD" w:rsidP="00337F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>Input a list of employees</w:t>
      </w:r>
    </w:p>
    <w:p w:rsidR="00337FDD" w:rsidRPr="00337FDD" w:rsidRDefault="00337FDD" w:rsidP="00337F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>Display the employee list</w:t>
      </w:r>
    </w:p>
    <w:p w:rsidR="00337FDD" w:rsidRPr="00337FDD" w:rsidRDefault="00337FDD" w:rsidP="00337F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>Search for an employee by ID</w:t>
      </w:r>
    </w:p>
    <w:p w:rsidR="00337FDD" w:rsidRPr="00337FDD" w:rsidRDefault="00337FDD" w:rsidP="00337F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>Delete an employee by ID</w:t>
      </w:r>
    </w:p>
    <w:p w:rsidR="00337FDD" w:rsidRPr="00337FDD" w:rsidRDefault="00337FDD" w:rsidP="00337F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>Update employee information</w:t>
      </w:r>
    </w:p>
    <w:p w:rsidR="00337FDD" w:rsidRPr="00337FDD" w:rsidRDefault="00337FDD" w:rsidP="00337F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>Search employees by income range</w:t>
      </w:r>
    </w:p>
    <w:p w:rsidR="00337FDD" w:rsidRPr="00337FDD" w:rsidRDefault="00337FDD" w:rsidP="00337F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>Sort employees by full name</w:t>
      </w:r>
    </w:p>
    <w:p w:rsidR="00337FDD" w:rsidRPr="00337FDD" w:rsidRDefault="00337FDD" w:rsidP="00337F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>Sort employees by total income</w:t>
      </w:r>
    </w:p>
    <w:p w:rsidR="00337FDD" w:rsidRPr="00337FDD" w:rsidRDefault="00337FDD" w:rsidP="00337F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7FDD">
        <w:rPr>
          <w:rFonts w:ascii="Times New Roman" w:eastAsia="Times New Roman" w:hAnsi="Times New Roman" w:cs="Times New Roman"/>
          <w:sz w:val="28"/>
          <w:szCs w:val="28"/>
        </w:rPr>
        <w:t xml:space="preserve">Display the </w:t>
      </w:r>
      <w:r w:rsidRPr="00337FDD">
        <w:rPr>
          <w:rFonts w:ascii="Times New Roman" w:eastAsia="Times New Roman" w:hAnsi="Times New Roman" w:cs="Times New Roman"/>
          <w:b/>
          <w:bCs/>
          <w:sz w:val="28"/>
          <w:szCs w:val="28"/>
        </w:rPr>
        <w:t>top 5 employees with the highest income</w:t>
      </w:r>
    </w:p>
    <w:p w:rsidR="00337FDD" w:rsidRPr="00337FDD" w:rsidRDefault="00337FDD" w:rsidP="00337F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337FDD" w:rsidRPr="00337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135F8"/>
    <w:multiLevelType w:val="multilevel"/>
    <w:tmpl w:val="780C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A4411"/>
    <w:multiLevelType w:val="multilevel"/>
    <w:tmpl w:val="F328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16994"/>
    <w:multiLevelType w:val="multilevel"/>
    <w:tmpl w:val="2C4A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9467C6"/>
    <w:multiLevelType w:val="multilevel"/>
    <w:tmpl w:val="E15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FDD"/>
    <w:rsid w:val="00042D35"/>
    <w:rsid w:val="00325E81"/>
    <w:rsid w:val="0033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A2760"/>
  <w15:chartTrackingRefBased/>
  <w15:docId w15:val="{74969847-92EC-453B-A68B-AA03DD2E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7F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7F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7F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F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7F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7F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7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37FDD"/>
    <w:rPr>
      <w:i/>
      <w:iCs/>
    </w:rPr>
  </w:style>
  <w:style w:type="character" w:styleId="Strong">
    <w:name w:val="Strong"/>
    <w:basedOn w:val="DefaultParagraphFont"/>
    <w:uiPriority w:val="22"/>
    <w:qFormat/>
    <w:rsid w:val="00337F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7F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2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2026-01-12T02:20:00Z</dcterms:created>
  <dcterms:modified xsi:type="dcterms:W3CDTF">2026-01-12T02:25:00Z</dcterms:modified>
</cp:coreProperties>
</file>