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맑은 고딕" w:eastAsia="맑은 고딕" w:hAnsi="맑은 고딕"/>
          <w:b/>
          <w:bCs/>
          <w:color w:val="2F8580"/>
          <w:sz w:val="22"/>
          <w:szCs w:val="22"/>
        </w:rPr>
        <w:t xml:space="preserve">낭독 챌린지</w:t>
      </w:r>
    </w:p>
    <w:p>
      <w:pPr>
        <w:spacing w:after="120"/>
      </w:pPr>
      <w:r>
        <w:rPr>
          <w:rFonts w:ascii="맑은 고딕" w:eastAsia="맑은 고딕" w:hAnsi="맑은 고딕"/>
          <w:b/>
          <w:bCs/>
          <w:sz w:val="40"/>
          <w:szCs w:val="40"/>
        </w:rPr>
        <w:t xml:space="preserve">컨텍스트 및 작업지시서 (통합본)</w:t>
      </w:r>
    </w:p>
    <w:p>
      <w:pPr>
        <w:spacing w:after="120"/>
      </w:pPr>
      <w:r>
        <w:rPr>
          <w:rFonts w:ascii="맑은 고딕" w:eastAsia="맑은 고딕" w:hAnsi="맑은 고딕"/>
          <w:color w:val="5A5A5A"/>
          <w:sz w:val="19"/>
          <w:szCs w:val="19"/>
        </w:rPr>
        <w:t xml:space="preserve">최종 갱신 2026년 10월 5일</w:t>
      </w:r>
    </w:p>
    <w:p>
      <w:pPr>
        <w:pBdr>
          <w:left w:val="single" w:color="2F8580" w:sz="18" w:space="8"/>
        </w:pBdr>
        <w:shd w:fill="EAF6F5" w:color="auto" w:val="clear"/>
        <w:spacing w:after="160"/>
        <w:ind w:left="120"/>
      </w:pPr>
      <w:r>
        <w:rPr>
          <w:rFonts w:ascii="맑은 고딕" w:eastAsia="맑은 고딕" w:hAnsi="맑은 고딕"/>
        </w:rPr>
        <w:t xml:space="preserve">이 문서는 팀 공유 Claude와 Claude Code가 제품 맥락을 유지하며 UX·데이터·기술 설계를 이어가기 위한 </w:t>
      </w:r>
      <w:r>
        <w:rPr>
          <w:rFonts w:ascii="맑은 고딕" w:eastAsia="맑은 고딕" w:hAnsi="맑은 고딕"/>
          <w:b/>
          <w:bCs/>
        </w:rPr>
        <w:t xml:space="preserve">유일한 기준 문서</w:t>
      </w:r>
      <w:r>
        <w:rPr>
          <w:rFonts w:ascii="맑은 고딕" w:eastAsia="맑은 고딕" w:hAnsi="맑은 고딕"/>
        </w:rPr>
        <w:t xml:space="preserve">다. 이전 버전(v1)과 결정 기록(v2)을 하나로 합쳤으며, 이전 문서는 더 이상 참조하지 않는다. 결정이 바뀌면 이 문서를 고친다.</w:t>
      </w:r>
    </w:p>
    <w:p>
      <w:pPr>
        <w:pStyle w:val="Heading1"/>
      </w:pPr>
      <w:r>
        <w:rPr>
          <w:rFonts w:ascii="맑은 고딕" w:eastAsia="맑은 고딕" w:hAnsi="맑은 고딕"/>
        </w:rPr>
        <w:t xml:space="preserve">1. 제품 정의</w:t>
      </w:r>
    </w:p>
    <w:p>
      <w:pPr>
        <w:spacing w:after="120"/>
      </w:pPr>
      <w:r>
        <w:rPr>
          <w:rFonts w:ascii="맑은 고딕" w:eastAsia="맑은 고딕" w:hAnsi="맑은 고딕"/>
        </w:rPr>
        <w:t xml:space="preserve">초등 4~6학년 및 중학생을 대상으로, 12주 동안 매주 하나의 영어 기사를 깊게 학습하고 낭독·VOCA·요약·찬반토론 중 원하는 활동을 반복 선택하여 인스타그램으로 인증하는 유료 챌린지형 웹앱. 보호자와 자녀가 함께 사용한다.</w:t>
      </w:r>
    </w:p>
    <w:p>
      <w:pPr>
        <w:pStyle w:val="Heading1"/>
      </w:pPr>
      <w:r>
        <w:rPr>
          <w:rFonts w:ascii="맑은 고딕" w:eastAsia="맑은 고딕" w:hAnsi="맑은 고딕"/>
        </w:rPr>
        <w:t xml:space="preserve">2. 사업·운영 맥락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대상: 엄마표 영어의 기반이 약하거나 원서 읽기를 놓친 초등 4~6학년 및 중학생.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기간·가격: 12주(3개월), 12만 원. 기수제로 반복 운영한다.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규모: 기수당 200~300명, 최대 500명을 설계 기준으로 한다. 500명 × 60회 = 기수당 학습 기록 최대 30,000건.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매주 1개의 기사에 집중한다.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PDF 2종: ① 기사 PDF(기사 원문 한영시트 + 기사 요약 작성지 + 찬반토론 질문·작성지를 한 파일로 묶음) ② VOCA 정리 PDF. 요약 작성지와 토론 질문지는 매주 같은 양식이다.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음원: ① 영어 기사 AI 음원 ② 새벽달 한영 구간반복 음원(한국어-영어 2회) ③ VOCA 구간반복 음원(한국어-영어 3회).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새벽달 Zoom Live: 12주 동안 2회, 이후 기수는 1회로 줄일 예정.</w:t>
      </w:r>
    </w:p>
    <w:p>
      <w:pPr>
        <w:pStyle w:val="Heading1"/>
      </w:pPr>
      <w:r>
        <w:rPr>
          <w:rFonts w:ascii="맑은 고딕" w:eastAsia="맑은 고딕" w:hAnsi="맑은 고딕"/>
        </w:rPr>
        <w:t xml:space="preserve">3. 사용자와 계정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등록은 항상 결제한 보호자 연락처로 시작한다. 보호자 계정 아래에 학습자(자녀) 프로필을 둔다.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자녀가 본인 휴대폰으로 진행하면 자녀 연락처를 입력받아 자녀에게 별도 접속 링크를 보낸다. 보호자와 자녀는 같은 학습 기록에 접근한다.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형제 수강은 보호자 한 명 아래 학습자 프로필 여러 개로 처리하고, 접속 시 프로필을 고른다.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인스타그램 ID는 학습자마다 하나를 연결한다. 보호자 계정이든 자녀 계정이든 무방하다.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학습자 나이는 학년 대신 </w:t>
      </w:r>
      <w:r>
        <w:rPr>
          <w:rFonts w:ascii="맑은 고딕" w:eastAsia="맑은 고딕" w:hAnsi="맑은 고딕"/>
          <w:b/>
          <w:bCs/>
        </w:rPr>
        <w:t xml:space="preserve">출생 연월</w:t>
      </w:r>
      <w:r>
        <w:rPr>
          <w:rFonts w:ascii="맑은 고딕" w:eastAsia="맑은 고딕" w:hAnsi="맑은 고딕"/>
        </w:rPr>
        <w:t xml:space="preserve">로 받는다. 학년은 자동 계산하고, 만 14세 미만 여부(보호자 동의 필요 여부)를 판단하는 데 쓴다. 생년월일 전체는 받지 않는다.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내부 식별자는 전화번호가 아닌 변하지 않는 student_id를 쓴다. 전화번호는 연락과 조회용이다.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재수강 시 새 회원을 만들지 않고 기존 학습자에 수강 기록(enrollment)을 추가한다.</w:t>
      </w:r>
    </w:p>
    <w:p>
      <w:pPr>
        <w:pStyle w:val="Heading1"/>
      </w:pPr>
      <w:r>
        <w:rPr>
          <w:rFonts w:ascii="맑은 고딕" w:eastAsia="맑은 고딕" w:hAnsi="맑은 고딕"/>
        </w:rPr>
        <w:t xml:space="preserve">4. 추천 루틴과 실제 진도</w:t>
      </w:r>
    </w:p>
    <w:p>
      <w:pPr>
        <w:pStyle w:val="Heading2"/>
      </w:pPr>
      <w:r>
        <w:rPr>
          <w:rFonts w:ascii="맑은 고딕" w:eastAsia="맑은 고딕" w:hAnsi="맑은 고딕"/>
        </w:rPr>
        <w:t xml:space="preserve">추천 루틴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shd w:fill="D9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요일</w:t>
            </w:r>
          </w:p>
        </w:tc>
        <w:tc>
          <w:tcPr>
            <w:tcW w:type="dxa" w:w="7711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shd w:fill="D9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추천 활동</w:t>
            </w:r>
          </w:p>
        </w:tc>
      </w:tr>
      <w:tr>
        <w:tc>
          <w:tcPr>
            <w:tcW w:type="dxa" w:w="1927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월</w:t>
            </w:r>
          </w:p>
        </w:tc>
        <w:tc>
          <w:tcPr>
            <w:tcW w:type="dxa" w:w="7711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한국어 기사 낭독</w:t>
            </w:r>
          </w:p>
        </w:tc>
      </w:tr>
      <w:tr>
        <w:tc>
          <w:tcPr>
            <w:tcW w:type="dxa" w:w="1927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화</w:t>
            </w:r>
          </w:p>
        </w:tc>
        <w:tc>
          <w:tcPr>
            <w:tcW w:type="dxa" w:w="7711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VOCA 공부</w:t>
            </w:r>
          </w:p>
        </w:tc>
      </w:tr>
      <w:tr>
        <w:tc>
          <w:tcPr>
            <w:tcW w:type="dxa" w:w="1927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수</w:t>
            </w:r>
          </w:p>
        </w:tc>
        <w:tc>
          <w:tcPr>
            <w:tcW w:type="dxa" w:w="7711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기사 요약 글쓰기</w:t>
            </w:r>
          </w:p>
        </w:tc>
      </w:tr>
      <w:tr>
        <w:tc>
          <w:tcPr>
            <w:tcW w:type="dxa" w:w="1927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목</w:t>
            </w:r>
          </w:p>
        </w:tc>
        <w:tc>
          <w:tcPr>
            <w:tcW w:type="dxa" w:w="7711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찬반토론 글쓰기</w:t>
            </w:r>
          </w:p>
        </w:tc>
      </w:tr>
      <w:tr>
        <w:tc>
          <w:tcPr>
            <w:tcW w:type="dxa" w:w="1927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금</w:t>
            </w:r>
          </w:p>
        </w:tc>
        <w:tc>
          <w:tcPr>
            <w:tcW w:type="dxa" w:w="7711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영어 기사 낭독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맑은 고딕" w:eastAsia="맑은 고딕" w:hAnsi="맑은 고딕"/>
        </w:rPr>
        <w:t xml:space="preserve">위 표는 학습 가이드일 뿐 체크리스트나 출석 판정 기준이 아니다. 활동 선택 화면에서 "오늘 추천"으로만 표시한다.</w:t>
      </w:r>
    </w:p>
    <w:p>
      <w:pPr>
        <w:pStyle w:val="Heading2"/>
      </w:pPr>
      <w:r>
        <w:rPr>
          <w:rFonts w:ascii="맑은 고딕" w:eastAsia="맑은 고딕" w:hAnsi="맑은 고딕"/>
        </w:rPr>
        <w:t xml:space="preserve">실제 진도 규칙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주간 목표 5회, 12주 총 60회.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활동 종류와 순서는 자유이며 같은 활동 반복을 허용한다. 반복해도 매번 1회로 인정한다.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하루 인증 횟수에 상한은 없다. 주말에 몰아서 하는 가정을 허용한다.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  <w:b/>
          <w:bCs/>
        </w:rPr>
        <w:t xml:space="preserve">학습 완료와 인스타그램 인증을 분리해 센다.</w:t>
      </w:r>
      <w:r>
        <w:rPr>
          <w:rFonts w:ascii="맑은 고딕" w:eastAsia="맑은 고딕" w:hAnsi="맑은 고딕"/>
        </w:rPr>
        <w:t xml:space="preserve"> 주간 진도는 학습 완료 기준, 완주 진행률은 인스타그램 인증 기준이다.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주간 학습 = 해당 주차의 학습 완료 건수 ÷ 5. 완주 진행률 = 인스타그램 인증 건수 ÷ 60.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학습 완료 후 인증하지 않은 기록은 "게시 대기"로 표시한다.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모든 주차는 닫히지 않는다. 지난 주차도 언제든 소급해서 채울 수 있다. 실적은 학습 완료 시점의 주차에 귀속한다.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활동 다양성은 기록하되 성취도 점수로 사용하지 않는다.</w:t>
      </w:r>
    </w:p>
    <w:p>
      <w:pPr>
        <w:pStyle w:val="Heading1"/>
      </w:pPr>
      <w:r>
        <w:rPr>
          <w:rFonts w:ascii="맑은 고딕" w:eastAsia="맑은 고딕" w:hAnsi="맑은 고딕"/>
        </w:rPr>
        <w:t xml:space="preserve">5. 완주와 마감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완주 기준은 </w:t>
      </w:r>
      <w:r>
        <w:rPr>
          <w:rFonts w:ascii="맑은 고딕" w:eastAsia="맑은 고딕" w:hAnsi="맑은 고딕"/>
          <w:b/>
          <w:bCs/>
        </w:rPr>
        <w:t xml:space="preserve">인스타그램 인증 60회</w:t>
      </w:r>
      <w:r>
        <w:rPr>
          <w:rFonts w:ascii="맑은 고딕" w:eastAsia="맑은 고딕" w:hAnsi="맑은 고딕"/>
        </w:rPr>
        <w:t xml:space="preserve">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제때 완주 마감은 12주차 마지막 일요일이다. 학습뿐 아니라 인증 60회까지 이날 끝나야 한다. 진도대로 완주하는 것을 권장하는 취지다.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마감 후 1주(유예) 안에 완주하면 낭독 비교까지 받는다. 그 이후에도 완주는 기한 없이 허용한다.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학생에게 보이는 마감일은 12주차 일요일 하나이며, 화면에서는 "종강일"로 부른다. 유예는 미리 알리지 않고, 마감을 넘긴 학습자에게만 앱 홈에서 안내한다.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42"/>
        <w:gridCol w:w="1466"/>
        <w:gridCol w:w="1466"/>
        <w:gridCol w:w="1885"/>
        <w:gridCol w:w="1679"/>
      </w:tblGrid>
      <w:tr>
        <w:trPr>
          <w:tblHeader/>
        </w:trPr>
        <w:tc>
          <w:tcPr>
            <w:tcW w:type="dxa" w:w="3142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shd w:fill="D9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완주 시점</w:t>
            </w:r>
          </w:p>
        </w:tc>
        <w:tc>
          <w:tcPr>
            <w:tcW w:type="dxa" w:w="1466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shd w:fill="D9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상장</w:t>
            </w:r>
          </w:p>
        </w:tc>
        <w:tc>
          <w:tcPr>
            <w:tcW w:type="dxa" w:w="1466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shd w:fill="D9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보상 PDF</w:t>
            </w:r>
          </w:p>
        </w:tc>
        <w:tc>
          <w:tcPr>
            <w:tcW w:type="dxa" w:w="1885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shd w:fill="D9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첫·마지막 낭독 비교</w:t>
            </w:r>
          </w:p>
        </w:tc>
        <w:tc>
          <w:tcPr>
            <w:tcW w:type="dxa" w:w="1679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shd w:fill="D9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COMPLETE! 뱃지</w:t>
            </w:r>
          </w:p>
        </w:tc>
      </w:tr>
      <w:tr>
        <w:tc>
          <w:tcPr>
            <w:tcW w:type="dxa" w:w="3142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12주차 일요일까지 (제때)</w:t>
            </w:r>
          </w:p>
        </w:tc>
        <w:tc>
          <w:tcPr>
            <w:tcW w:type="dxa" w:w="1466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이름 확인 후 발급</w:t>
            </w:r>
          </w:p>
        </w:tc>
        <w:tc>
          <w:tcPr>
            <w:tcW w:type="dxa" w:w="1466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제공</w:t>
            </w:r>
          </w:p>
        </w:tc>
        <w:tc>
          <w:tcPr>
            <w:tcW w:type="dxa" w:w="1885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있음</w:t>
            </w:r>
          </w:p>
        </w:tc>
        <w:tc>
          <w:tcPr>
            <w:tcW w:type="dxa" w:w="1679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있음</w:t>
            </w:r>
          </w:p>
        </w:tc>
      </w:tr>
      <w:tr>
        <w:tc>
          <w:tcPr>
            <w:tcW w:type="dxa" w:w="3142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마감 후 1주 이내 (유예)</w:t>
            </w:r>
          </w:p>
        </w:tc>
        <w:tc>
          <w:tcPr>
            <w:tcW w:type="dxa" w:w="1466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이름 확인 후 발급</w:t>
            </w:r>
          </w:p>
        </w:tc>
        <w:tc>
          <w:tcPr>
            <w:tcW w:type="dxa" w:w="1466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제공</w:t>
            </w:r>
          </w:p>
        </w:tc>
        <w:tc>
          <w:tcPr>
            <w:tcW w:type="dxa" w:w="1885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있음</w:t>
            </w:r>
          </w:p>
        </w:tc>
        <w:tc>
          <w:tcPr>
            <w:tcW w:type="dxa" w:w="1679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없음</w:t>
            </w:r>
          </w:p>
        </w:tc>
      </w:tr>
      <w:tr>
        <w:tc>
          <w:tcPr>
            <w:tcW w:type="dxa" w:w="3142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그 이후 (기한 없음, 늦은 완주)</w:t>
            </w:r>
          </w:p>
        </w:tc>
        <w:tc>
          <w:tcPr>
            <w:tcW w:type="dxa" w:w="1466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이름 확인 후 발급</w:t>
            </w:r>
          </w:p>
        </w:tc>
        <w:tc>
          <w:tcPr>
            <w:tcW w:type="dxa" w:w="1466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제공</w:t>
            </w:r>
          </w:p>
        </w:tc>
        <w:tc>
          <w:tcPr>
            <w:tcW w:type="dxa" w:w="1885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없음</w:t>
            </w:r>
          </w:p>
        </w:tc>
        <w:tc>
          <w:tcPr>
            <w:tcW w:type="dxa" w:w="1679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없음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  <w:b/>
          <w:bCs/>
        </w:rPr>
        <w:t xml:space="preserve">보상 PDF</w:t>
      </w:r>
      <w:r>
        <w:rPr>
          <w:rFonts w:ascii="맑은 고딕" w:eastAsia="맑은 고딕" w:hAnsi="맑은 고딕"/>
        </w:rPr>
        <w:t xml:space="preserve">: 12주 기사 원문과 VOCA 정리를 묶은 PDF 1개. 기수별로 운영자가 만들어 연결하고, 완주자 전원(늦은 완주 포함)이 완주 화면에서 내려받는다.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COMPLETE! 뱃지는 학생 완주 화면과 관리자 대시보드에 표시한다. 진행 중에는 미리 안내하지 않는다.</w:t>
      </w:r>
    </w:p>
    <w:p>
      <w:pPr>
        <w:pStyle w:val="Heading2"/>
      </w:pPr>
      <w:r>
        <w:rPr>
          <w:rFonts w:ascii="맑은 고딕" w:eastAsia="맑은 고딕" w:hAnsi="맑은 고딕"/>
        </w:rPr>
        <w:t xml:space="preserve">완주 상장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상장에는 학습자 이름(학습자 등록 화면에서 입력), 과정 이름과 기수, 기간, 완주일이 들어간다. 이름은 한국어로만 쓴다.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학습자 등록 화면에서 "완주 상장에 이 이름이 그대로 들어가요. 성과 이름을 모두 써 주세요"라고 안내한다.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"완주 상장 받기"를 누르면 이름 확인 화면이 먼저 나온다. 상장 미리보기와 이름 칸을 보여주고, "이 이름으로 상장 받기"를 눌러야 발급된다.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발급 후에도 학습자가 완주 화면에서 이름을 고칠 수 있다. 고칠 때마다 새 상장을 발급해 다시 보낸다. 운영팀 요청은 필요 없다.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발급할 때 쓴 이름은 enrollments.certificate_name에 따로 저장한다. 발급할 때마다 알림 기록(notifications)에 남는다.</w:t>
      </w:r>
    </w:p>
    <w:p>
      <w:pPr>
        <w:pStyle w:val="Heading1"/>
      </w:pPr>
      <w:r>
        <w:rPr>
          <w:rFonts w:ascii="맑은 고딕" w:eastAsia="맑은 고딕" w:hAnsi="맑은 고딕"/>
        </w:rPr>
        <w:t xml:space="preserve">6. 핵심 UX 모델: Week → Activity Record → Step State</w:t>
      </w:r>
    </w:p>
    <w:p>
      <w:pPr>
        <w:spacing w:after="120"/>
      </w:pPr>
      <w:r>
        <w:rPr>
          <w:rFonts w:ascii="맑은 고딕" w:eastAsia="맑은 고딕" w:hAnsi="맑은 고딕"/>
        </w:rPr>
        <w:t xml:space="preserve">화면과 데이터 모두 요일이 아니라 "주차 + 자유 활동 + 작업 상태"를 중심으로 설계한다.</w:t>
      </w:r>
    </w:p>
    <w:p>
      <w:pPr>
        <w:pStyle w:val="Heading2"/>
      </w:pPr>
      <w:r>
        <w:rPr>
          <w:rFonts w:ascii="맑은 고딕" w:eastAsia="맑은 고딕" w:hAnsi="맑은 고딕"/>
        </w:rPr>
        <w:t xml:space="preserve">활동 유형과 완료 기준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9"/>
        <w:gridCol w:w="2029"/>
        <w:gridCol w:w="3297"/>
        <w:gridCol w:w="2283"/>
      </w:tblGrid>
      <w:tr>
        <w:trPr>
          <w:tblHeader/>
        </w:trPr>
        <w:tc>
          <w:tcPr>
            <w:tcW w:type="dxa" w:w="2029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shd w:fill="D9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코드</w:t>
            </w:r>
          </w:p>
        </w:tc>
        <w:tc>
          <w:tcPr>
            <w:tcW w:type="dxa" w:w="2029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shd w:fill="D9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활동</w:t>
            </w:r>
          </w:p>
        </w:tc>
        <w:tc>
          <w:tcPr>
            <w:tcW w:type="dxa" w:w="3297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shd w:fill="D9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학습 완료 조건</w:t>
            </w:r>
          </w:p>
        </w:tc>
        <w:tc>
          <w:tcPr>
            <w:tcW w:type="dxa" w:w="2283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shd w:fill="D9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인스타그램 게시물</w:t>
            </w:r>
          </w:p>
        </w:tc>
      </w:tr>
      <w:tr>
        <w:tc>
          <w:tcPr>
            <w:tcW w:type="dxa" w:w="2029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KR_READING</w:t>
            </w:r>
          </w:p>
        </w:tc>
        <w:tc>
          <w:tcPr>
            <w:tcW w:type="dxa" w:w="2029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한국어 기사 낭독</w:t>
            </w:r>
          </w:p>
        </w:tc>
        <w:tc>
          <w:tcPr>
            <w:tcW w:type="dxa" w:w="3297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녹음 후 '이대로 완료'</w:t>
            </w:r>
          </w:p>
        </w:tc>
        <w:tc>
          <w:tcPr>
            <w:tcW w:type="dxa" w:w="2283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이미지 + 음성 영상</w:t>
            </w:r>
          </w:p>
        </w:tc>
      </w:tr>
      <w:tr>
        <w:tc>
          <w:tcPr>
            <w:tcW w:type="dxa" w:w="2029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EN_READING</w:t>
            </w:r>
          </w:p>
        </w:tc>
        <w:tc>
          <w:tcPr>
            <w:tcW w:type="dxa" w:w="2029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영어 기사 낭독</w:t>
            </w:r>
          </w:p>
        </w:tc>
        <w:tc>
          <w:tcPr>
            <w:tcW w:type="dxa" w:w="3297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녹음 후 '이대로 완료'</w:t>
            </w:r>
          </w:p>
        </w:tc>
        <w:tc>
          <w:tcPr>
            <w:tcW w:type="dxa" w:w="2283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이미지 + 음성 영상</w:t>
            </w:r>
          </w:p>
        </w:tc>
      </w:tr>
      <w:tr>
        <w:tc>
          <w:tcPr>
            <w:tcW w:type="dxa" w:w="2029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VOCA</w:t>
            </w:r>
          </w:p>
        </w:tc>
        <w:tc>
          <w:tcPr>
            <w:tcW w:type="dxa" w:w="2029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VOCA</w:t>
            </w:r>
          </w:p>
        </w:tc>
        <w:tc>
          <w:tcPr>
            <w:tcW w:type="dxa" w:w="3297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단어 낭독 녹음 또는 작성지 사진 1장</w:t>
            </w:r>
          </w:p>
        </w:tc>
        <w:tc>
          <w:tcPr>
            <w:tcW w:type="dxa" w:w="2283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영상 또는 사진</w:t>
            </w:r>
          </w:p>
        </w:tc>
      </w:tr>
      <w:tr>
        <w:tc>
          <w:tcPr>
            <w:tcW w:type="dxa" w:w="2029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SUMMARY</w:t>
            </w:r>
          </w:p>
        </w:tc>
        <w:tc>
          <w:tcPr>
            <w:tcW w:type="dxa" w:w="2029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기사 요약</w:t>
            </w:r>
          </w:p>
        </w:tc>
        <w:tc>
          <w:tcPr>
            <w:tcW w:type="dxa" w:w="3297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작성지 사진 1장</w:t>
            </w:r>
          </w:p>
        </w:tc>
        <w:tc>
          <w:tcPr>
            <w:tcW w:type="dxa" w:w="2283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사진</w:t>
            </w:r>
          </w:p>
        </w:tc>
      </w:tr>
      <w:tr>
        <w:tc>
          <w:tcPr>
            <w:tcW w:type="dxa" w:w="2029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DEBATE</w:t>
            </w:r>
          </w:p>
        </w:tc>
        <w:tc>
          <w:tcPr>
            <w:tcW w:type="dxa" w:w="2029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찬반토론</w:t>
            </w:r>
          </w:p>
        </w:tc>
        <w:tc>
          <w:tcPr>
            <w:tcW w:type="dxa" w:w="3297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작성지 사진 1장</w:t>
            </w:r>
          </w:p>
        </w:tc>
        <w:tc>
          <w:tcPr>
            <w:tcW w:type="dxa" w:w="2283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사진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맑은 고딕" w:eastAsia="맑은 고딕" w:hAnsi="맑은 고딕"/>
        </w:rPr>
        <w:t xml:space="preserve">활동 상태</w:t>
      </w:r>
    </w:p>
    <w:p>
      <w:pPr>
        <w:spacing w:after="120"/>
      </w:pPr>
      <w:r>
        <w:rPr>
          <w:rFonts w:ascii="맑은 고딕" w:eastAsia="맑은 고딕" w:hAnsi="맑은 고딕"/>
        </w:rPr>
        <w:t xml:space="preserve">NOT_STARTED → STARTED → RECORDED 또는 CONTENT_READY → COMPLETED(학습 완료) → VERIFIED(인스타그램 인증)</w:t>
      </w:r>
    </w:p>
    <w:p>
      <w:pPr>
        <w:spacing w:after="120"/>
      </w:pPr>
      <w:r>
        <w:rPr>
          <w:rFonts w:ascii="맑은 고딕" w:eastAsia="맑은 고딕" w:hAnsi="맑은 고딕"/>
        </w:rPr>
        <w:t xml:space="preserve">인스타그램 게시물은 학습 1회에 1개다. 활동마다 따로 올리는 이유는 완주를 60회로 세기 때문이다. 활동별 중간 단계는 다를 수 있지만 학습 완료(completed_at)와 인증(verified_at)은 공통으로 관리한다. 중단된 활동은 언제든 이어서 할 수 있어야 한다.</w:t>
      </w:r>
    </w:p>
    <w:p>
      <w:pPr>
        <w:pStyle w:val="Heading1"/>
      </w:pPr>
      <w:r>
        <w:rPr>
          <w:rFonts w:ascii="맑은 고딕" w:eastAsia="맑은 고딕" w:hAnsi="맑은 고딕"/>
        </w:rPr>
        <w:t xml:space="preserve">7. 학생 홈과 메뉴</w:t>
      </w:r>
    </w:p>
    <w:p>
      <w:pPr>
        <w:spacing w:after="120"/>
      </w:pPr>
      <w:r>
        <w:rPr>
          <w:rFonts w:ascii="맑은 고딕" w:eastAsia="맑은 고딕" w:hAnsi="맑은 고딕"/>
        </w:rPr>
        <w:t xml:space="preserve">화면 아래에 탭 메뉴 3개를 고정한다: </w:t>
      </w:r>
      <w:r>
        <w:rPr>
          <w:rFonts w:ascii="맑은 고딕" w:eastAsia="맑은 고딕" w:hAnsi="맑은 고딕"/>
          <w:b/>
          <w:bCs/>
        </w:rPr>
        <w:t xml:space="preserve">홈</w:t>
      </w:r>
      <w:r>
        <w:rPr>
          <w:rFonts w:ascii="맑은 고딕" w:eastAsia="맑은 고딕" w:hAnsi="맑은 고딕"/>
        </w:rPr>
        <w:t xml:space="preserve">, </w:t>
      </w:r>
      <w:r>
        <w:rPr>
          <w:rFonts w:ascii="맑은 고딕" w:eastAsia="맑은 고딕" w:hAnsi="맑은 고딕"/>
          <w:b/>
          <w:bCs/>
        </w:rPr>
        <w:t xml:space="preserve">이번 주 자료</w:t>
      </w:r>
      <w:r>
        <w:rPr>
          <w:rFonts w:ascii="맑은 고딕" w:eastAsia="맑은 고딕" w:hAnsi="맑은 고딕"/>
        </w:rPr>
        <w:t xml:space="preserve">, </w:t>
      </w:r>
      <w:r>
        <w:rPr>
          <w:rFonts w:ascii="맑은 고딕" w:eastAsia="맑은 고딕" w:hAnsi="맑은 고딕"/>
          <w:b/>
          <w:bCs/>
        </w:rPr>
        <w:t xml:space="preserve">인스타 올리기</w:t>
      </w:r>
      <w:r>
        <w:rPr>
          <w:rFonts w:ascii="맑은 고딕" w:eastAsia="맑은 고딕" w:hAnsi="맑은 고딕"/>
        </w:rPr>
        <w:t xml:space="preserve">(올릴 것 개수 표시). 자료와 올리기는 홈에 따로 진입점을 두지 않고 탭으로만 들어간다.</w:t>
      </w:r>
    </w:p>
    <w:p>
      <w:pPr>
        <w:spacing w:after="120"/>
      </w:pPr>
      <w:r>
        <w:rPr>
          <w:rFonts w:ascii="맑은 고딕" w:eastAsia="맑은 고딕" w:hAnsi="맑은 고딕"/>
        </w:rPr>
        <w:t xml:space="preserve">홈에는 다음만 둔다.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라이브 카드: 라이브 3일 전부터 맨 위에 표시(13장).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주차 카드: "4주차", 기사 제목, "이번 주 학습 3 / 5", 학습 완료 동그라미 5개. 게시 상태는 표시하지 않는다.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"+ 오늘 학습하기" 버튼 하나.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완주 카드: 종강일과 남은 주(예: 종강 12월 6일(일) · 9주 남음)를 가장 크게, 그 아래 "완주까지 인스타 올리기 15 / 60"과 진행 막대. 보상 내용(뱃지, 낭독 비교)은 미리 설명하지 않는다.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12주 기록: 기본은 접힌 상태로 "학습 17 / 60 · 3주차 1회 남음" 한 줄만 보인다. 누르면 12주 × 5칸 = 60칸이 펼쳐져 미션 전체 규모를 한눈에 보여준다.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60칸은 활동 종류별 열을 나누지 않는다(같은 활동을 5번 해도 되므로). 학습한 칸에는 그 활동의 아이콘을 넣는다: 한국어 낭독(말풍선 + 가), 영어 낭독(말풍선 + A), VOCA(겹친 카드), 기사 요약(줄 그은 문서), 찬반토론(저울). 칸 위에 아이콘 설명을 둔다.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칸 상태: 학습함(청록 칸 + 아이콘), 지난 주차 빈칸(점선, 언제든 채울 수 있음), 이번 주 빈칸(실선), 앞으로의 주차(회색).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홈에서 뺀 것: 게시 대기 띠, "이어서 하기" 버튼, 활동 분포 칩, 자료 링크. 작성 중인 활동은 활동 선택 화면에 "작성 중 · 이어서"로 표시한다.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마감 이후 홈은 유예 중(남은 인증 수, 올리기 버튼)과 유예 종료 후 두 상태로 바뀐다.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이전 활동을 마쳐야 다음 활동을 할 수 있는 직렬 구조는 금지한다.</w:t>
      </w:r>
    </w:p>
    <w:p>
      <w:pPr>
        <w:pStyle w:val="Heading1"/>
      </w:pPr>
      <w:r>
        <w:rPr>
          <w:rFonts w:ascii="맑은 고딕" w:eastAsia="맑은 고딕" w:hAnsi="맑은 고딕"/>
        </w:rPr>
        <w:t xml:space="preserve">8. 낭독 활동 루프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eastAsia="맑은 고딕" w:hAnsi="맑은 고딕"/>
        </w:rPr>
        <w:t xml:space="preserve">자료·음원 확인: 원문(영어 문단 + 한글 해석)과 음원을 먼저 접한다.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eastAsia="맑은 고딕" w:hAnsi="맑은 고딕"/>
        </w:rPr>
        <w:t xml:space="preserve">'녹음'보다 학습 행위를 강조하는 '낭독 시작' 버튼을 쓴다. 이어폰 사용을 한 줄로 안내한다.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eastAsia="맑은 고딕" w:hAnsi="맑은 고딕"/>
        </w:rPr>
        <w:t xml:space="preserve">3초 카운트다운 후 녹음을 시작한다.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eastAsia="맑은 고딕" w:hAnsi="맑은 고딕"/>
        </w:rPr>
        <w:t xml:space="preserve">녹음 중에는 경과 시간과 최소한의 상태만 표시한다.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eastAsia="맑은 고딕" w:hAnsi="맑은 고딕"/>
        </w:rPr>
        <w:t xml:space="preserve">종료 후 다시 듣기, '다시 읽기 / 이대로 완료 / 완료하고 바로 올리기' 중 선택한다.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eastAsia="맑은 고딕" w:hAnsi="맑은 고딕"/>
        </w:rPr>
        <w:t xml:space="preserve">이미지와 녹음을 결합해 인스타그램 게시용 MP4를 만든다. 휴대폰(브라우저)에서 만들며 서버에는 저장하지 않는다(10장).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맑은 고딕" w:eastAsia="맑은 고딕" w:hAnsi="맑은 고딕"/>
        </w:rPr>
        <w:t xml:space="preserve">인스타 올리기 탭에서 저장 → 인스타그램 업로드 → 게시물 링크 붙여넣기로 인증한다. 낭독은 "영상 저장", 작성지 활동은 "사진 저장" 버튼을 보여준다.</w:t>
      </w:r>
    </w:p>
    <w:p>
      <w:pPr>
        <w:spacing w:after="120"/>
      </w:pPr>
      <w:r>
        <w:rPr>
          <w:rFonts w:ascii="맑은 고딕" w:eastAsia="맑은 고딕" w:hAnsi="맑은 고딕"/>
        </w:rPr>
        <w:t xml:space="preserve">사용자는 낭독만 매일 하고 업로드는 며칠치를 몰아서 할 수 있다. 학습 완료와 인증 완료는 반드시 별도 상태로 저장한다.</w:t>
      </w:r>
    </w:p>
    <w:p>
      <w:pPr>
        <w:pStyle w:val="Heading2"/>
      </w:pPr>
      <w:r>
        <w:rPr>
          <w:rFonts w:ascii="맑은 고딕" w:eastAsia="맑은 고딕" w:hAnsi="맑은 고딕"/>
        </w:rPr>
        <w:t xml:space="preserve">하이라이트와 속도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  <w:b/>
          <w:bCs/>
        </w:rPr>
        <w:t xml:space="preserve">속도</w:t>
      </w:r>
      <w:r>
        <w:rPr>
          <w:rFonts w:ascii="맑은 고딕" w:eastAsia="맑은 고딕" w:hAnsi="맑은 고딕"/>
        </w:rPr>
        <w:t xml:space="preserve">: 0.5 / 0.8 / 1 / 1.2배. 학습자가 고른 속도를 기억해 다음에도 그 속도로 시작한다. 재생 속도만 바꾸고 목소리 높이는 유지한다.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  <w:b/>
          <w:bCs/>
        </w:rPr>
        <w:t xml:space="preserve">청독 하이라이트</w:t>
      </w:r>
      <w:r>
        <w:rPr>
          <w:rFonts w:ascii="맑은 고딕" w:eastAsia="맑은 고딕" w:hAnsi="맑은 고딕"/>
        </w:rPr>
        <w:t xml:space="preserve">: 음원 재생 위치(currentTime)를 기준으로 지금 읽는 덩어리를 칠한다. 속도를 바꿔도 음원 기준 시간이라 어긋나지 않는다.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  <w:b/>
          <w:bCs/>
        </w:rPr>
        <w:t xml:space="preserve">낭독 하이라이트</w:t>
      </w:r>
      <w:r>
        <w:rPr>
          <w:rFonts w:ascii="맑은 고딕" w:eastAsia="맑은 고딕" w:hAnsi="맑은 고딕"/>
        </w:rPr>
        <w:t xml:space="preserve">: 녹음 중에는 음원을 틀지 않고, 같은 시간 정보를 고른 속도로 늘이거나 줄여 하이라이트만 움직인다. "잠깐 멈추기", "하이라이트 끄기"를 둔다.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  <w:b/>
          <w:bCs/>
        </w:rPr>
        <w:t xml:space="preserve">단위</w:t>
      </w:r>
      <w:r>
        <w:rPr>
          <w:rFonts w:ascii="맑은 고딕" w:eastAsia="맑은 고딕" w:hAnsi="맑은 고딕"/>
        </w:rPr>
        <w:t xml:space="preserve">: 영어는 끊어 읽기 구 단위("/"로 표시), "/"가 없는 문장은 문장 단위. 한국어는 문장 단위. 한영 구간반복은 한국어 문장 → 영어 문장 2회 순서로 문장 단위.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  <w:b/>
          <w:bCs/>
        </w:rPr>
        <w:t xml:space="preserve">끊어 읽기 표시</w:t>
      </w:r>
      <w:r>
        <w:rPr>
          <w:rFonts w:ascii="맑은 고딕" w:eastAsia="맑은 고딕" w:hAnsi="맑은 고딕"/>
        </w:rPr>
        <w:t xml:space="preserve">: 화면에 "/"를 보여줄지 학습자가 켜고 끌 수 있다. 기본은 꺼짐.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  <w:b/>
          <w:bCs/>
        </w:rPr>
        <w:t xml:space="preserve">시간 정보</w:t>
      </w:r>
      <w:r>
        <w:rPr>
          <w:rFonts w:ascii="맑은 고딕" w:eastAsia="맑은 고딕" w:hAnsi="맑은 고딕"/>
        </w:rPr>
        <w:t xml:space="preserve">: 음원마다 단어 단위 시간 정보 파일 1개. 자료 반영 때 일레븐랩스 강제 정렬(Forced Alignment)로 만든다. 정렬할 때는 "/"를 뺀 원문을 쓴다. 정렬 신뢰도 점수가 낮으면 자료 반영 오류 목록에 띄운다.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  <w:b/>
          <w:bCs/>
        </w:rPr>
        <w:t xml:space="preserve">원문 일치</w:t>
      </w:r>
      <w:r>
        <w:rPr>
          <w:rFonts w:ascii="맑은 고딕" w:eastAsia="맑은 고딕" w:hAnsi="맑은 고딕"/>
        </w:rPr>
        <w:t xml:space="preserve">: 자료 시트의 영어·한국어 원문은 음원 대본과 글자 그대로 같아야 한다. 숫자, 약어(SFMOMA 등), 기호는 음원에서 읽는 방식을 미리 정한다.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  <w:b/>
          <w:bCs/>
        </w:rPr>
        <w:t xml:space="preserve">예상 시간</w:t>
      </w:r>
      <w:r>
        <w:rPr>
          <w:rFonts w:ascii="맑은 고딕" w:eastAsia="맑은 고딕" w:hAnsi="맑은 고딕"/>
        </w:rPr>
        <w:t xml:space="preserve">: 낭독 시작 버튼 위에 고른 속도 기준 예상 낭독 시간을 보여준다.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  <w:b/>
          <w:bCs/>
        </w:rPr>
        <w:t xml:space="preserve">난이도 표시</w:t>
      </w:r>
      <w:r>
        <w:rPr>
          <w:rFonts w:ascii="맑은 고딕" w:eastAsia="맑은 고딕" w:hAnsi="맑은 고딕"/>
        </w:rPr>
        <w:t xml:space="preserve">: 렉사일(추정치는 "난이도"로 표기)과 본문 단어 수는 낭독 화면이 아니라 이번 주 자료 탭의 기사 제목 아래에 작게 둔다. 누적 낭독 단어 수는 12주 기록 펼침과 완주 화면에 보여준다.</w:t>
      </w:r>
    </w:p>
    <w:p>
      <w:pPr>
        <w:pStyle w:val="Heading1"/>
      </w:pPr>
      <w:r>
        <w:rPr>
          <w:rFonts w:ascii="맑은 고딕" w:eastAsia="맑은 고딕" w:hAnsi="맑은 고딕"/>
        </w:rPr>
        <w:t xml:space="preserve">9. 첫 낭독과 마지막 낭독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별도 지문이나 별도 이벤트를 두지 않는다. 해당 주차 기사를 읽는다.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첫·마지막 낭독 파일을 따로 장기 보관하지 않는다. 인스타에 올린 영어 낭독 중 가장 이른 것과 가장 늦은 것을 첫·마지막 낭독으로 정하고, 그 게시물 링크(post_url)를 기억한다.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완주 화면에서는 녹음 보관 기간(종강 후 3개월) 동안 앱에서 두 녹음을 나란히 재생하고, 각 낭독 옆에 "인스타 ›" 링크를 둔다. 보관 기간 이후에는 인스타 링크로만 연결한다.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게시물을 지우거나 계정을 비공개로 바꾸면 링크가 열리지 않을 수 있다. 이 경우 완주 화면에서 해당 낭독을 "볼 수 없음"으로 표시한다.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첫 영어 낭독을 완료하면 팝업으로 한 번 알린다: 인스타에 올리면 그 게시물을 첫 낭독으로 기억해 두고, 종강일까지 완주하면 마지막 낭독과 나란히 들려준다.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12주차에는 홈에서 마지막 영어 낭독을 권유한다. 강제는 아니다.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지문이 달라 정밀 비교는 어렵지만 매끄러움과 자연스러움의 변화를 체감하는 것이 목적이다.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제때·유예 완주자의 완주 화면에서만 두 낭독을 들려준다. 마지막 낭독을 마친 뒤 첫 낭독을 공개한다.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완주 화면에는 총 인증 횟수, 활동별 횟수, 두 낭독 재생, 보상 PDF를 함께 보여준다.</w:t>
      </w:r>
    </w:p>
    <w:p>
      <w:pPr>
        <w:pStyle w:val="Heading1"/>
      </w:pPr>
      <w:r>
        <w:rPr>
          <w:rFonts w:ascii="맑은 고딕" w:eastAsia="맑은 고딕" w:hAnsi="맑은 고딕"/>
        </w:rPr>
        <w:t xml:space="preserve">10. 파일 보관과 마감 이후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  <w:b/>
          <w:bCs/>
        </w:rPr>
        <w:t xml:space="preserve">영상은 서버에 저장하지 않는다.</w:t>
      </w:r>
      <w:r>
        <w:rPr>
          <w:rFonts w:ascii="맑은 고딕" w:eastAsia="맑은 고딕" w:hAnsi="맑은 고딕"/>
        </w:rPr>
        <w:t xml:space="preserve"> 서버에는 녹음과 작성지 사진만 보관하고, 영상은 "영상 저장"을 누를 때마다 휴대폰에서 녹음과 기사 이미지로 만든다.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  <w:b/>
          <w:bCs/>
        </w:rPr>
        <w:t xml:space="preserve">파일 삭제를 완주 동기로 쓰지 않는다.</w:t>
      </w:r>
      <w:r>
        <w:rPr>
          <w:rFonts w:ascii="맑은 고딕" w:eastAsia="맑은 고딕" w:hAnsi="맑은 고딕"/>
        </w:rPr>
        <w:t xml:space="preserve"> 제때 완주의 동기는 COMPLETE! 뱃지와 첫·마지막 낭독 비교로 충분하다.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  <w:b/>
          <w:bCs/>
        </w:rPr>
        <w:t xml:space="preserve">보관 기간은 개인정보 기준으로 하나만 둔다.</w:t>
      </w:r>
      <w:r>
        <w:rPr>
          <w:rFonts w:ascii="맑은 고딕" w:eastAsia="맑은 고딕" w:hAnsi="맑은 고딕"/>
        </w:rPr>
        <w:t xml:space="preserve"> 종강 후 3개월이 지나면 녹음과 사진을 모두 지운다.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보관 기간 안에는 늦은 완주자도 남은 기록을 그대로 올려 완주할 수 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보관 기간이 지난 뒤 올리지 않은 기록은 같은 기록에서 "다시 녹음해서 올리기"(작성지 활동은 사진 다시 올리기)로 처리한다. 새 학습으로 세지 않으므로 학습 횟수가 부풀지 않는다.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종강 전에는 삭제를 언급하지 않고 "종강일까지 모두 올려 주세요"만 안내한다. 보관 기간은 종강 예고 알림톡과 종강 이후 홈에서 알린다.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출석·활동 기록(메타데이터)은 파일 삭제와 무관하게 보관한다.</w:t>
      </w:r>
    </w:p>
    <w:p>
      <w:pPr>
        <w:pStyle w:val="Heading1"/>
      </w:pPr>
      <w:r>
        <w:rPr>
          <w:rFonts w:ascii="맑은 고딕" w:eastAsia="맑은 고딕" w:hAnsi="맑은 고딕"/>
        </w:rPr>
        <w:t xml:space="preserve">11. 첫 접속과 다시 들어가기</w:t>
      </w:r>
    </w:p>
    <w:p>
      <w:pPr>
        <w:spacing w:after="120"/>
      </w:pPr>
      <w:r>
        <w:rPr>
          <w:rFonts w:ascii="맑은 고딕" w:eastAsia="맑은 고딕" w:hAnsi="맑은 고딕"/>
        </w:rPr>
        <w:t xml:space="preserve">흐름: 아임웹 결제 → 보호자 번호로 시작 안내 알림톡(개인 접속 링크) → 첫 접속 3단계 → 홈.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맑은 고딕" w:eastAsia="맑은 고딕" w:hAnsi="맑은 고딕"/>
          <w:b/>
          <w:bCs/>
        </w:rPr>
        <w:t xml:space="preserve">환영</w:t>
      </w:r>
      <w:r>
        <w:rPr>
          <w:rFonts w:ascii="맑은 고딕" w:eastAsia="맑은 고딕" w:hAnsi="맑은 고딕"/>
        </w:rPr>
        <w:t xml:space="preserve">: 신청 정보 확인(과정명 예: 새벽달 영어뉴스 1기, 기간은 "12주"로만 표시, 신청 연락처), 제공 자료 확인(PDF 2종, 음원 3종, Zoom Live 횟수, 이름만 보여주는 확인용이며 내려받기는 없음), 보호자 정보 입력(이름, 알림톡 수신 동의), 홈 화면 바로가기 추가 안내(아이폰/안드로이드, 카카오톡 인앱 브라우저에서 열렸을 때 외부 브라우저로 여는 법).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맑은 고딕" w:eastAsia="맑은 고딕" w:hAnsi="맑은 고딕"/>
          <w:b/>
          <w:bCs/>
        </w:rPr>
        <w:t xml:space="preserve">학습자 등록</w:t>
      </w:r>
      <w:r>
        <w:rPr>
          <w:rFonts w:ascii="맑은 고딕" w:eastAsia="맑은 고딕" w:hAnsi="맑은 고딕"/>
        </w:rPr>
        <w:t xml:space="preserve">: 이름, 출생 연월(학년 자동 표시), 인스타그램 ID. 형제·자매 추가 등록.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맑은 고딕" w:eastAsia="맑은 고딕" w:hAnsi="맑은 고딕"/>
          <w:b/>
          <w:bCs/>
        </w:rPr>
        <w:t xml:space="preserve">접속 방법과 동의</w:t>
      </w:r>
      <w:r>
        <w:rPr>
          <w:rFonts w:ascii="맑은 고딕" w:eastAsia="맑은 고딕" w:hAnsi="맑은 고딕"/>
        </w:rPr>
        <w:t xml:space="preserve">: 자녀 본인 휴대폰 사용 여부. "예"면 자녀 연락처 입력 후 자녀에게 링크 발송. 음성·이미지 수집 보호자 동의.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자녀는 받은 링크로 등록 과정 없이 바로 홈에 들어온다.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한 번 들어온 브라우저는 기억해 두어 링크 없이도 열린다.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링크를 잃어버리면 "다시 들어가기"에서 등록 번호를 입력하고, 그 번호로 새 링크를 알림톡으로 받는다. 화면에서 바로 로그인시키지 않으며, 번호의 등록 여부도 드러내지 않는다.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접속 링크에는 전화번호 대신 무작위 토큰을 쓴다.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구글폼은 이 등록 화면으로 대체하는 것을 전제로 설계했다(최종 확인 필요).</w:t>
      </w:r>
    </w:p>
    <w:p>
      <w:pPr>
        <w:pStyle w:val="Heading1"/>
      </w:pPr>
      <w:r>
        <w:rPr>
          <w:rFonts w:ascii="맑은 고딕" w:eastAsia="맑은 고딕" w:hAnsi="맑은 고딕"/>
        </w:rPr>
        <w:t xml:space="preserve">12. 알림톡 정책</w:t>
      </w:r>
    </w:p>
    <w:p>
      <w:pPr>
        <w:pBdr>
          <w:left w:val="single" w:color="2F8580" w:sz="18" w:space="8"/>
        </w:pBdr>
        <w:shd w:fill="EAF6F5" w:color="auto" w:val="clear"/>
        <w:spacing w:after="160"/>
        <w:ind w:left="120"/>
      </w:pPr>
      <w:r>
        <w:rPr>
          <w:rFonts w:ascii="맑은 고딕" w:eastAsia="맑은 고딕" w:hAnsi="맑은 고딕"/>
        </w:rPr>
        <w:t xml:space="preserve">원칙: 알림톡은 꼭 필요한 순간에만 보낸다. 매주 보내는 기사 안내는 하지 않는다. 진도가 더딘 학생에게도 기수당 2~3회를 넘겨 독촉하지 않는다. 그 이상은 본인이 따라갈 수 없는 사정이 있는 것이고, 더 보내면 압박이 된다.</w:t>
      </w:r>
    </w:p>
    <w:p>
      <w:pPr>
        <w:pStyle w:val="Heading2"/>
      </w:pPr>
      <w:r>
        <w:rPr>
          <w:rFonts w:ascii="맑은 고딕" w:eastAsia="맑은 고딕" w:hAnsi="맑은 고딕"/>
        </w:rPr>
        <w:t xml:space="preserve">진도 중 알림톡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32"/>
        <w:gridCol w:w="1640"/>
        <w:gridCol w:w="1537"/>
        <w:gridCol w:w="1640"/>
        <w:gridCol w:w="3489"/>
      </w:tblGrid>
      <w:tr>
        <w:trPr>
          <w:tblHeader/>
        </w:trPr>
        <w:tc>
          <w:tcPr>
            <w:tcW w:type="dxa" w:w="1332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shd w:fill="D9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알림톡</w:t>
            </w:r>
          </w:p>
        </w:tc>
        <w:tc>
          <w:tcPr>
            <w:tcW w:type="dxa" w:w="1640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shd w:fill="D9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시점</w:t>
            </w:r>
          </w:p>
        </w:tc>
        <w:tc>
          <w:tcPr>
            <w:tcW w:type="dxa" w:w="1537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shd w:fill="D9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대상</w:t>
            </w:r>
          </w:p>
        </w:tc>
        <w:tc>
          <w:tcPr>
            <w:tcW w:type="dxa" w:w="1640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shd w:fill="D9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횟수</w:t>
            </w:r>
          </w:p>
        </w:tc>
        <w:tc>
          <w:tcPr>
            <w:tcW w:type="dxa" w:w="3489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shd w:fill="D9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332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시작 안내</w:t>
            </w:r>
          </w:p>
        </w:tc>
        <w:tc>
          <w:tcPr>
            <w:tcW w:type="dxa" w:w="1640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결제 후, 기수 시작 전</w:t>
            </w:r>
          </w:p>
        </w:tc>
        <w:tc>
          <w:tcPr>
            <w:tcW w:type="dxa" w:w="1537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결제 보호자</w:t>
            </w:r>
          </w:p>
        </w:tc>
        <w:tc>
          <w:tcPr>
            <w:tcW w:type="dxa" w:w="1640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1회</w:t>
            </w:r>
          </w:p>
        </w:tc>
        <w:tc>
          <w:tcPr>
            <w:tcW w:type="dxa" w:w="3489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접속 링크, 시작일, 종강일(12주차 일요일)</w:t>
            </w:r>
          </w:p>
        </w:tc>
      </w:tr>
      <w:tr>
        <w:tc>
          <w:tcPr>
            <w:tcW w:type="dxa" w:w="1332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진도 독려</w:t>
            </w:r>
          </w:p>
        </w:tc>
        <w:tc>
          <w:tcPr>
            <w:tcW w:type="dxa" w:w="1640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2·4·7주차 월요일</w:t>
            </w:r>
          </w:p>
        </w:tc>
        <w:tc>
          <w:tcPr>
            <w:tcW w:type="dxa" w:w="1537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학습이 밀린 학습자</w:t>
            </w:r>
          </w:p>
        </w:tc>
        <w:tc>
          <w:tcPr>
            <w:tcW w:type="dxa" w:w="1640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기수당 최대 3회</w:t>
            </w:r>
          </w:p>
        </w:tc>
        <w:tc>
          <w:tcPr>
            <w:tcW w:type="dxa" w:w="3489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밀린 횟수, 지난 주차도 채울 수 있다는 안내, 앱 링크</w:t>
            </w:r>
          </w:p>
        </w:tc>
      </w:tr>
      <w:tr>
        <w:tc>
          <w:tcPr>
            <w:tcW w:type="dxa" w:w="1332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라이브 당일</w:t>
            </w:r>
          </w:p>
        </w:tc>
        <w:tc>
          <w:tcPr>
            <w:tcW w:type="dxa" w:w="1640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라이브 당일 오전</w:t>
            </w:r>
          </w:p>
        </w:tc>
        <w:tc>
          <w:tcPr>
            <w:tcW w:type="dxa" w:w="1537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전체 학습자</w:t>
            </w:r>
          </w:p>
        </w:tc>
        <w:tc>
          <w:tcPr>
            <w:tcW w:type="dxa" w:w="1640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라이브 회차 수 (2회 → 1회)</w:t>
            </w:r>
          </w:p>
        </w:tc>
        <w:tc>
          <w:tcPr>
            <w:tcW w:type="dxa" w:w="3489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시작 시각, 앱 라이브 카드 링크</w:t>
            </w:r>
          </w:p>
        </w:tc>
      </w:tr>
      <w:tr>
        <w:tc>
          <w:tcPr>
            <w:tcW w:type="dxa" w:w="1332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종강 예고</w:t>
            </w:r>
          </w:p>
        </w:tc>
        <w:tc>
          <w:tcPr>
            <w:tcW w:type="dxa" w:w="1640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12주차 시작(월)</w:t>
            </w:r>
          </w:p>
        </w:tc>
        <w:tc>
          <w:tcPr>
            <w:tcW w:type="dxa" w:w="1537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전체 학습자</w:t>
            </w:r>
          </w:p>
        </w:tc>
        <w:tc>
          <w:tcPr>
            <w:tcW w:type="dxa" w:w="1640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1회</w:t>
            </w:r>
          </w:p>
        </w:tc>
        <w:tc>
          <w:tcPr>
            <w:tcW w:type="dxa" w:w="3489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종강일, 개인별 남은 올리기 수, 올리지 않은 녹음의 보관 기간(종강 후 3개월)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맑은 고딕" w:eastAsia="맑은 고딕" w:hAnsi="맑은 고딕"/>
        </w:rPr>
        <w:t xml:space="preserve">진도 독려 기준</w:t>
      </w:r>
    </w:p>
    <w:p>
      <w:pPr>
        <w:spacing w:after="120"/>
      </w:pPr>
      <w:r>
        <w:rPr>
          <w:rFonts w:ascii="맑은 고딕" w:eastAsia="맑은 고딕" w:hAnsi="맑은 고딕"/>
        </w:rPr>
        <w:t xml:space="preserve">밀림은 </w:t>
      </w:r>
      <w:r>
        <w:rPr>
          <w:rFonts w:ascii="맑은 고딕" w:eastAsia="맑은 고딕" w:hAnsi="맑은 고딕"/>
          <w:b/>
          <w:bCs/>
        </w:rPr>
        <w:t xml:space="preserve">학습 완료 기준</w:t>
      </w:r>
      <w:r>
        <w:rPr>
          <w:rFonts w:ascii="맑은 고딕" w:eastAsia="맑은 고딕" w:hAnsi="맑은 고딕"/>
        </w:rPr>
        <w:t xml:space="preserve">으로 판정한다. 인증(게시)이 밀린 것은 독려 대상이 아니다. 밀린 양 = 그 시점까지 기대 횟수(지난 주차 수 × 5) − 누적 학습 완료 횟수(소급분 포함).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75"/>
        <w:gridCol w:w="2350"/>
        <w:gridCol w:w="3055"/>
        <w:gridCol w:w="3058"/>
      </w:tblGrid>
      <w:tr>
        <w:trPr>
          <w:tblHeader/>
        </w:trPr>
        <w:tc>
          <w:tcPr>
            <w:tcW w:type="dxa" w:w="1175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shd w:fill="D9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회차</w:t>
            </w:r>
          </w:p>
        </w:tc>
        <w:tc>
          <w:tcPr>
            <w:tcW w:type="dxa" w:w="2350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shd w:fill="D9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발송</w:t>
            </w:r>
          </w:p>
        </w:tc>
        <w:tc>
          <w:tcPr>
            <w:tcW w:type="dxa" w:w="3055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shd w:fill="D9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대상</w:t>
            </w:r>
          </w:p>
        </w:tc>
        <w:tc>
          <w:tcPr>
            <w:tcW w:type="dxa" w:w="3058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shd w:fill="D9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판정 예시</w:t>
            </w:r>
          </w:p>
        </w:tc>
      </w:tr>
      <w:tr>
        <w:tc>
          <w:tcPr>
            <w:tcW w:type="dxa" w:w="1175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1차</w:t>
            </w:r>
          </w:p>
        </w:tc>
        <w:tc>
          <w:tcPr>
            <w:tcW w:type="dxa" w:w="2350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2주차 월요일 오전</w:t>
            </w:r>
          </w:p>
        </w:tc>
        <w:tc>
          <w:tcPr>
            <w:tcW w:type="dxa" w:w="3055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1주 분량(5회) 이상 밀림</w:t>
            </w:r>
          </w:p>
        </w:tc>
        <w:tc>
          <w:tcPr>
            <w:tcW w:type="dxa" w:w="3058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기대 5회 중 학습 완료 0회</w:t>
            </w:r>
          </w:p>
        </w:tc>
      </w:tr>
      <w:tr>
        <w:tc>
          <w:tcPr>
            <w:tcW w:type="dxa" w:w="1175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2차</w:t>
            </w:r>
          </w:p>
        </w:tc>
        <w:tc>
          <w:tcPr>
            <w:tcW w:type="dxa" w:w="2350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4주차 월요일 오전</w:t>
            </w:r>
          </w:p>
        </w:tc>
        <w:tc>
          <w:tcPr>
            <w:tcW w:type="dxa" w:w="3055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2주 분량(10회) 이상 밀림</w:t>
            </w:r>
          </w:p>
        </w:tc>
        <w:tc>
          <w:tcPr>
            <w:tcW w:type="dxa" w:w="3058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기대 15회 중 5회 이하</w:t>
            </w:r>
          </w:p>
        </w:tc>
      </w:tr>
      <w:tr>
        <w:tc>
          <w:tcPr>
            <w:tcW w:type="dxa" w:w="1175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3차</w:t>
            </w:r>
          </w:p>
        </w:tc>
        <w:tc>
          <w:tcPr>
            <w:tcW w:type="dxa" w:w="2350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7주차 월요일 오전</w:t>
            </w:r>
          </w:p>
        </w:tc>
        <w:tc>
          <w:tcPr>
            <w:tcW w:type="dxa" w:w="3055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3주 분량(15회) 이상 밀림</w:t>
            </w:r>
          </w:p>
        </w:tc>
        <w:tc>
          <w:tcPr>
            <w:tcW w:type="dxa" w:w="3058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기대 30회 중 15회 이하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회차마다 독립적으로 판정한다. 1차를 받지 않은 학습자도 2차 대상이 될 수 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7주차 이후에는 진도 독려를 보내지 않는다. 그 이상 밀린 경우는 본인이 따라갈 수 없는 사정이 있는 것으로 보고 압박하지 않는다.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환불한 수강은 제외한다.</w:t>
      </w:r>
    </w:p>
    <w:p>
      <w:pPr>
        <w:pStyle w:val="Heading2"/>
      </w:pPr>
      <w:r>
        <w:rPr>
          <w:rFonts w:ascii="맑은 고딕" w:eastAsia="맑은 고딕" w:hAnsi="맑은 고딕"/>
        </w:rPr>
        <w:t xml:space="preserve">받는 사람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14"/>
        <w:gridCol w:w="2650"/>
        <w:gridCol w:w="3374"/>
      </w:tblGrid>
      <w:tr>
        <w:trPr>
          <w:tblHeader/>
        </w:trPr>
        <w:tc>
          <w:tcPr>
            <w:tcW w:type="dxa" w:w="3614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shd w:fill="D9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알림톡</w:t>
            </w:r>
          </w:p>
        </w:tc>
        <w:tc>
          <w:tcPr>
            <w:tcW w:type="dxa" w:w="2650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shd w:fill="D9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보호자 휴대폰으로 진행</w:t>
            </w:r>
          </w:p>
        </w:tc>
        <w:tc>
          <w:tcPr>
            <w:tcW w:type="dxa" w:w="3374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shd w:fill="D9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자녀 본인 휴대폰으로 진행</w:t>
            </w:r>
          </w:p>
        </w:tc>
      </w:tr>
      <w:tr>
        <w:tc>
          <w:tcPr>
            <w:tcW w:type="dxa" w:w="3614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시작 안내</w:t>
            </w:r>
          </w:p>
        </w:tc>
        <w:tc>
          <w:tcPr>
            <w:tcW w:type="dxa" w:w="2650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보호자</w:t>
            </w:r>
          </w:p>
        </w:tc>
        <w:tc>
          <w:tcPr>
            <w:tcW w:type="dxa" w:w="3374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보호자 (자녀 등록 전이므로)</w:t>
            </w:r>
          </w:p>
        </w:tc>
      </w:tr>
      <w:tr>
        <w:tc>
          <w:tcPr>
            <w:tcW w:type="dxa" w:w="3614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진도 독려, 라이브 당일, 종강 예고, 완주 상장</w:t>
            </w:r>
          </w:p>
        </w:tc>
        <w:tc>
          <w:tcPr>
            <w:tcW w:type="dxa" w:w="2650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보호자</w:t>
            </w:r>
          </w:p>
        </w:tc>
        <w:tc>
          <w:tcPr>
            <w:tcW w:type="dxa" w:w="3374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보호자와 자녀 모두</w:t>
            </w:r>
          </w:p>
        </w:tc>
      </w:tr>
      <w:tr>
        <w:tc>
          <w:tcPr>
            <w:tcW w:type="dxa" w:w="3614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자녀 접속 링크</w:t>
            </w:r>
          </w:p>
        </w:tc>
        <w:tc>
          <w:tcPr>
            <w:tcW w:type="dxa" w:w="2650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해당 없음</w:t>
            </w:r>
          </w:p>
        </w:tc>
        <w:tc>
          <w:tcPr>
            <w:tcW w:type="dxa" w:w="3374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자녀</w:t>
            </w:r>
          </w:p>
        </w:tc>
      </w:tr>
      <w:tr>
        <w:tc>
          <w:tcPr>
            <w:tcW w:type="dxa" w:w="3614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새 접속 링크</w:t>
            </w:r>
          </w:p>
        </w:tc>
        <w:tc>
          <w:tcPr>
            <w:tcW w:type="dxa" w:w="2650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요청한 번호</w:t>
            </w:r>
          </w:p>
        </w:tc>
        <w:tc>
          <w:tcPr>
            <w:tcW w:type="dxa" w:w="3374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요청한 번호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두 번호로 보내도 1회로 센다. 독려 상한은 발송 메시지 수가 아니라 회차 기준이다.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형제가 함께 밀린 경우 보호자는 학습자별로 각각 받는다. 문구에 학습자 이름을 넣는다.</w:t>
      </w:r>
    </w:p>
    <w:p>
      <w:pPr>
        <w:pStyle w:val="Heading2"/>
      </w:pPr>
      <w:r>
        <w:rPr>
          <w:rFonts w:ascii="맑은 고딕" w:eastAsia="맑은 고딕" w:hAnsi="맑은 고딕"/>
        </w:rPr>
        <w:t xml:space="preserve">요청·사건 기반 알림톡 (진도 알림이 아님)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자녀 접속 링크: 보호자가 자녀 연락처를 등록했을 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새 접속 링크: "다시 들어가기"를 요청했을 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완주 상장 안내: 인증 60회를 채웠을 때. 링크는 상장 이름 확인 화면으로 연결한다.</w:t>
      </w:r>
    </w:p>
    <w:p>
      <w:pPr>
        <w:pStyle w:val="Heading2"/>
      </w:pPr>
      <w:r>
        <w:rPr>
          <w:rFonts w:ascii="맑은 고딕" w:eastAsia="맑은 고딕" w:hAnsi="맑은 고딕"/>
        </w:rPr>
        <w:t xml:space="preserve">운영 규칙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진도 독려는 회차별로 한 번만 보낸다. 관리자 대시보드에서 수동으로 보내는 독려도 총 3회 상한에 포함하며, 상한에 닿은 학습자는 이후 자동 발송에서 빠진다.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라이브 알림톡 링크는 Zoom이 아니라 앱 라이브 카드로 보낸다. 입장 클릭을 기록하고, Zoom 링크가 바뀌어도 재발송이 필요 없다.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알림톡 문구 템플릿은 카카오 사전 승인이 필요하므로 일정에 반영한다.</w:t>
      </w:r>
    </w:p>
    <w:p>
      <w:pPr>
        <w:pStyle w:val="Heading1"/>
      </w:pPr>
      <w:r>
        <w:rPr>
          <w:rFonts w:ascii="맑은 고딕" w:eastAsia="맑은 고딕" w:hAnsi="맑은 고딕"/>
        </w:rPr>
        <w:t xml:space="preserve">13. Zoom Live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앱 라이브 카드: 3일 전부터 홈 상단에 나타나고, 시작 10분 전 입장 버튼이 켜지고, 종료 후 다시보기로 바뀐다.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알림은 라이브 당일 오전 알림톡 1회(12장).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입장 버튼 클릭을 기록해 참여율을 본다.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회차 수는 자료 시트의 live_sessions 행으로 조정한다.</w:t>
      </w:r>
    </w:p>
    <w:p>
      <w:pPr>
        <w:pStyle w:val="Heading1"/>
      </w:pPr>
      <w:r>
        <w:rPr>
          <w:rFonts w:ascii="맑은 고딕" w:eastAsia="맑은 고딕" w:hAnsi="맑은 고딕"/>
        </w:rPr>
        <w:t xml:space="preserve">14. 관리자 대시보드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검색: 이름, 전화번호, 인스타그램 ID, student_id.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필터: 기수, 주차, 학습 밀림(지난 주차 미완료), 게시 밀림(게시 대기 3개 이상), 낭독 미진행, 미시작, 완주 단계, 환불.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운영상 핵심 구분: '학습을 안 함'과 '학습은 했지만 인증이 밀림'을 분리한다.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수강생 상세: 결제·등록 정보, 보호자·자녀 연락처, 주차별 활동 기록(12주 × 칸), 인증 링크, 알림 발송 이력과 독려 받은 회차(1차·2차·3차), 관리자 메모, 접속 링크 재발급.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다음 독려 회차에 대상이 될 학습자 미리 보기. 선택한 학습자에게 수동 독려 발송(상한 안에서만), 상한에 닿은 학습자는 발송 불가로 표시한다.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"자료 반영" 버튼과 동기화 오류 목록, "지금 내보내기"(비상용 시트) 버튼.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학생 UX와 관리자 UX는 별도로 설계한다.</w:t>
      </w:r>
    </w:p>
    <w:p>
      <w:pPr>
        <w:pStyle w:val="Heading1"/>
      </w:pPr>
      <w:r>
        <w:rPr>
          <w:rFonts w:ascii="맑은 고딕" w:eastAsia="맑은 고딕" w:hAnsi="맑은 고딕"/>
        </w:rPr>
        <w:t xml:space="preserve">15. 화면 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배경은 산뜻한 밝은 회백색(#F6F8F8)과 흰 카드만 쓴다. 테두리 #E3E9E8, 비활성 칸 #EEF2F2. 다크 배경은 쓰지 않는다.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메인 컬러는 산뜻한 청록 한 가지: 메인 #76D4CC, 연한 톤 #E2F6F3, 진한 톤 #1F7F77(작은 글자용, 흰 바탕 대비 4.5:1 이상). 한 화면에 여러 컬러를 쓰지 않는다.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글자는 #2D2D2D와 #5A5A5A. 메인 컬러 버튼 위 글자도 #2D2D2D.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서체는 Pretendard.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낭독스쿨 브랜드 가이드는 참고용이며, 밝은 파스텔 톤을 지향한다.</w:t>
      </w:r>
    </w:p>
    <w:p>
      <w:pPr>
        <w:pStyle w:val="Heading1"/>
      </w:pPr>
      <w:r>
        <w:rPr>
          <w:rFonts w:ascii="맑은 고딕" w:eastAsia="맑은 고딕" w:hAnsi="맑은 고딕"/>
        </w:rPr>
        <w:t xml:space="preserve">16. 데이터 명세</w:t>
      </w:r>
    </w:p>
    <w:p>
      <w:pPr>
        <w:pStyle w:val="Heading2"/>
      </w:pPr>
      <w:r>
        <w:rPr>
          <w:rFonts w:ascii="맑은 고딕" w:eastAsia="맑은 고딕" w:hAnsi="맑은 고딕"/>
        </w:rPr>
        <w:t xml:space="preserve">저장 구조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7"/>
        <w:gridCol w:w="2409"/>
        <w:gridCol w:w="5422"/>
      </w:tblGrid>
      <w:tr>
        <w:trPr>
          <w:tblHeader/>
        </w:trPr>
        <w:tc>
          <w:tcPr>
            <w:tcW w:type="dxa" w:w="1807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shd w:fill="D9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2409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shd w:fill="D9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위치</w:t>
            </w:r>
          </w:p>
        </w:tc>
        <w:tc>
          <w:tcPr>
            <w:tcW w:type="dxa" w:w="5422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shd w:fill="D9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1807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운영 데이터</w:t>
            </w:r>
          </w:p>
        </w:tc>
        <w:tc>
          <w:tcPr>
            <w:tcW w:type="dxa" w:w="2409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Supabase (PostgreSQL)</w:t>
            </w:r>
          </w:p>
        </w:tc>
        <w:tc>
          <w:tcPr>
            <w:tcW w:type="dxa" w:w="5422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회원, 수강, 학습 기록, 알림, 학습 자료 등 앱의 모든 데이터</w:t>
            </w:r>
          </w:p>
        </w:tc>
      </w:tr>
      <w:tr>
        <w:tc>
          <w:tcPr>
            <w:tcW w:type="dxa" w:w="1807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파일</w:t>
            </w:r>
          </w:p>
        </w:tc>
        <w:tc>
          <w:tcPr>
            <w:tcW w:type="dxa" w:w="2409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Supabase Storage</w:t>
            </w:r>
          </w:p>
        </w:tc>
        <w:tc>
          <w:tcPr>
            <w:tcW w:type="dxa" w:w="5422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녹음, 작성지 사진, 학습 음원·PDF. 비공개 보관, 짧은 유효시간 주소로 제공</w:t>
            </w:r>
          </w:p>
        </w:tc>
      </w:tr>
      <w:tr>
        <w:tc>
          <w:tcPr>
            <w:tcW w:type="dxa" w:w="1807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학습 자료 입력</w:t>
            </w:r>
          </w:p>
        </w:tc>
        <w:tc>
          <w:tcPr>
            <w:tcW w:type="dxa" w:w="2409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자료 시트 + 드라이브 폴더</w:t>
            </w:r>
          </w:p>
        </w:tc>
        <w:tc>
          <w:tcPr>
            <w:tcW w:type="dxa" w:w="5422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운영자가 입력, 동기화 때 DB와 Storage로 복사. 앱은 시트·드라이브를 직접 읽지 않음</w:t>
            </w:r>
          </w:p>
        </w:tc>
      </w:tr>
      <w:tr>
        <w:tc>
          <w:tcPr>
            <w:tcW w:type="dxa" w:w="1807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비상용 시트</w:t>
            </w:r>
          </w:p>
        </w:tc>
        <w:tc>
          <w:tcPr>
            <w:tcW w:type="dxa" w:w="2409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구글 시트 (읽기 전용)</w:t>
            </w:r>
          </w:p>
        </w:tc>
        <w:tc>
          <w:tcPr>
            <w:tcW w:type="dxa" w:w="5422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DB → 시트 한 방향. 매일 밤 자동 + 관리자 화면 수동 버튼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맑은 고딕" w:eastAsia="맑은 고딕" w:hAnsi="맑은 고딕"/>
        </w:rPr>
        <w:t xml:space="preserve">영상은 휴대폰에서 만들고 서버에 저장하지 않는다. 이 경우 서버 전송량이 작아 Supabase Storage 하나로 충분하다. 실기기 테스트에서 서버 합성이 필요하다고 나오면 그때 Cloudflare R2 도입을 검토한다. 파일을 다루는 코드는 한 모듈에 모아 저장소를 바꿀 수 있게 둔다.</w:t>
      </w:r>
    </w:p>
    <w:p>
      <w:pPr>
        <w:pStyle w:val="Heading2"/>
      </w:pPr>
      <w:r>
        <w:rPr>
          <w:rFonts w:ascii="맑은 고딕" w:eastAsia="맑은 고딕" w:hAnsi="맑은 고딕"/>
        </w:rPr>
        <w:t xml:space="preserve">회원·수강·기록 테이블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686"/>
        <w:gridCol w:w="6025"/>
      </w:tblGrid>
      <w:tr>
        <w:trPr>
          <w:tblHeader/>
        </w:trPr>
        <w:tc>
          <w:tcPr>
            <w:tcW w:type="dxa" w:w="1927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shd w:fill="D9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테이블</w:t>
            </w:r>
          </w:p>
        </w:tc>
        <w:tc>
          <w:tcPr>
            <w:tcW w:type="dxa" w:w="1686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shd w:fill="D9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한 행 =</w:t>
            </w:r>
          </w:p>
        </w:tc>
        <w:tc>
          <w:tcPr>
            <w:tcW w:type="dxa" w:w="6025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shd w:fill="D9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열</w:t>
            </w:r>
          </w:p>
        </w:tc>
      </w:tr>
      <w:tr>
        <w:tc>
          <w:tcPr>
            <w:tcW w:type="dxa" w:w="1927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guardians</w:t>
            </w:r>
          </w:p>
        </w:tc>
        <w:tc>
          <w:tcPr>
            <w:tcW w:type="dxa" w:w="1686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보호자 1명</w:t>
            </w:r>
          </w:p>
        </w:tc>
        <w:tc>
          <w:tcPr>
            <w:tcW w:type="dxa" w:w="6025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guardian_id, name, phone, alimtalk_agreed_at, reenroll_marketing_agreed_at, created_at</w:t>
            </w:r>
          </w:p>
        </w:tc>
      </w:tr>
      <w:tr>
        <w:tc>
          <w:tcPr>
            <w:tcW w:type="dxa" w:w="1927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students</w:t>
            </w:r>
          </w:p>
        </w:tc>
        <w:tc>
          <w:tcPr>
            <w:tcW w:type="dxa" w:w="1686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학습자 1명</w:t>
            </w:r>
          </w:p>
        </w:tc>
        <w:tc>
          <w:tcPr>
            <w:tcW w:type="dxa" w:w="6025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student_id, guardian_id, name, birth_ym, own_phone, instagram_id, consent_at, admin_memo, created_at</w:t>
            </w:r>
          </w:p>
        </w:tc>
      </w:tr>
      <w:tr>
        <w:tc>
          <w:tcPr>
            <w:tcW w:type="dxa" w:w="1927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access_tokens</w:t>
            </w:r>
          </w:p>
        </w:tc>
        <w:tc>
          <w:tcPr>
            <w:tcW w:type="dxa" w:w="1686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접속 링크 1개</w:t>
            </w:r>
          </w:p>
        </w:tc>
        <w:tc>
          <w:tcPr>
            <w:tcW w:type="dxa" w:w="6025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token_id, student_id, holder(보호자/자녀), sent_to_phone, token_hash, issued_at, expires_at, revoked_at, last_used_at</w:t>
            </w:r>
          </w:p>
        </w:tc>
      </w:tr>
      <w:tr>
        <w:tc>
          <w:tcPr>
            <w:tcW w:type="dxa" w:w="1927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cohorts</w:t>
            </w:r>
          </w:p>
        </w:tc>
        <w:tc>
          <w:tcPr>
            <w:tcW w:type="dxa" w:w="1686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기수 1개</w:t>
            </w:r>
          </w:p>
        </w:tc>
        <w:tc>
          <w:tcPr>
            <w:tcW w:type="dxa" w:w="6025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cohort_id, course_title, cohort_no, start_date, deadline(12주차 일요일), grace_until(마감 + 7일), weekly_target(5), total_target(60), reward_pdf_key</w:t>
            </w:r>
          </w:p>
        </w:tc>
      </w:tr>
      <w:tr>
        <w:tc>
          <w:tcPr>
            <w:tcW w:type="dxa" w:w="1927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cohort_weeks</w:t>
            </w:r>
          </w:p>
        </w:tc>
        <w:tc>
          <w:tcPr>
            <w:tcW w:type="dxa" w:w="1686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기수의 주차 1개</w:t>
            </w:r>
          </w:p>
        </w:tc>
        <w:tc>
          <w:tcPr>
            <w:tcW w:type="dxa" w:w="6025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cohort_id, week_no, starts_at, ends_at, article_id</w:t>
            </w:r>
          </w:p>
        </w:tc>
      </w:tr>
      <w:tr>
        <w:tc>
          <w:tcPr>
            <w:tcW w:type="dxa" w:w="1927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enrollments</w:t>
            </w:r>
          </w:p>
        </w:tc>
        <w:tc>
          <w:tcPr>
            <w:tcW w:type="dxa" w:w="1686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수강 1건</w:t>
            </w:r>
          </w:p>
        </w:tc>
        <w:tc>
          <w:tcPr>
            <w:tcW w:type="dxa" w:w="6025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enrollment_id, student_id, cohort_id, grade_at_enrollment, imweb_order_no, paid_at, paid_amount, coupon_code, source(유입 경로), status, refund_status, refunded_at, refund_amount, refund_reason, completed_at, completion_tier, certificate_name, certificate_sent_at</w:t>
            </w:r>
          </w:p>
        </w:tc>
      </w:tr>
      <w:tr>
        <w:tc>
          <w:tcPr>
            <w:tcW w:type="dxa" w:w="1927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activities</w:t>
            </w:r>
          </w:p>
        </w:tc>
        <w:tc>
          <w:tcPr>
            <w:tcW w:type="dxa" w:w="1686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학습 1회</w:t>
            </w:r>
          </w:p>
        </w:tc>
        <w:tc>
          <w:tcPr>
            <w:tcW w:type="dxa" w:w="6025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activity_id, enrollment_id, week_no, activity_type, state, started_at, completed_at, post_url, verified_at, media_key, media_deleted_at</w:t>
            </w:r>
          </w:p>
        </w:tc>
      </w:tr>
      <w:tr>
        <w:tc>
          <w:tcPr>
            <w:tcW w:type="dxa" w:w="1927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1686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알림톡 1건 (받는 번호 1개)</w:t>
            </w:r>
          </w:p>
        </w:tc>
        <w:tc>
          <w:tcPr>
            <w:tcW w:type="dxa" w:w="6025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notification_id, student_id, enrollment_id, template(시작 안내/진도 독려/라이브 당일/종강 예고/자녀 링크/새 링크/완주 상장), checkpoint(예: nudge_1, nudge_2, nudge_3, manual_날짜), recipient(보호자/자녀), sent_to_phone, sent_at, result</w:t>
            </w:r>
          </w:p>
        </w:tc>
      </w:tr>
      <w:tr>
        <w:tc>
          <w:tcPr>
            <w:tcW w:type="dxa" w:w="1927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live_clicks</w:t>
            </w:r>
          </w:p>
        </w:tc>
        <w:tc>
          <w:tcPr>
            <w:tcW w:type="dxa" w:w="1686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라이브 입장 1회</w:t>
            </w:r>
          </w:p>
        </w:tc>
        <w:tc>
          <w:tcPr>
            <w:tcW w:type="dxa" w:w="6025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student_id, session_id, clicked_at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맑은 고딕" w:eastAsia="맑은 고딕" w:hAnsi="맑은 고딕"/>
        </w:rPr>
        <w:t xml:space="preserve">이전 모델의 Verification과 Media는 activities의 열로 합쳤다. 학습 1회에 게시물과 파일이 하나씩이기 때문이다. Course는 cohorts의 course_title로 대신한다.</w:t>
      </w:r>
    </w:p>
    <w:p>
      <w:pPr>
        <w:pStyle w:val="Heading2"/>
      </w:pPr>
      <w:r>
        <w:rPr>
          <w:rFonts w:ascii="맑은 고딕" w:eastAsia="맑은 고딕" w:hAnsi="맑은 고딕"/>
        </w:rPr>
        <w:t xml:space="preserve">학습 자료 테이블 (자료 시트에서 동기화)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686"/>
        <w:gridCol w:w="6025"/>
      </w:tblGrid>
      <w:tr>
        <w:trPr>
          <w:tblHeader/>
        </w:trPr>
        <w:tc>
          <w:tcPr>
            <w:tcW w:type="dxa" w:w="1927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shd w:fill="D9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테이블</w:t>
            </w:r>
          </w:p>
        </w:tc>
        <w:tc>
          <w:tcPr>
            <w:tcW w:type="dxa" w:w="1686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shd w:fill="D9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한 행 =</w:t>
            </w:r>
          </w:p>
        </w:tc>
        <w:tc>
          <w:tcPr>
            <w:tcW w:type="dxa" w:w="6025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shd w:fill="D9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열</w:t>
            </w:r>
          </w:p>
        </w:tc>
      </w:tr>
      <w:tr>
        <w:tc>
          <w:tcPr>
            <w:tcW w:type="dxa" w:w="1927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articles</w:t>
            </w:r>
          </w:p>
        </w:tc>
        <w:tc>
          <w:tcPr>
            <w:tcW w:type="dxa" w:w="1686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기사 1개</w:t>
            </w:r>
          </w:p>
        </w:tc>
        <w:tc>
          <w:tcPr>
            <w:tcW w:type="dxa" w:w="6025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article_id, title_en, title_ko, level(렉사일 등), word_count, status(초안/검수완료/공개)</w:t>
            </w:r>
          </w:p>
        </w:tc>
      </w:tr>
      <w:tr>
        <w:tc>
          <w:tcPr>
            <w:tcW w:type="dxa" w:w="1927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sentences</w:t>
            </w:r>
          </w:p>
        </w:tc>
        <w:tc>
          <w:tcPr>
            <w:tcW w:type="dxa" w:w="1686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기사의 문장 1개</w:t>
            </w:r>
          </w:p>
        </w:tc>
        <w:tc>
          <w:tcPr>
            <w:tcW w:type="dxa" w:w="6025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article_id, para_no, sent_no, en(끊어 읽기 "/" 포함), ko</w:t>
            </w:r>
          </w:p>
        </w:tc>
      </w:tr>
      <w:tr>
        <w:tc>
          <w:tcPr>
            <w:tcW w:type="dxa" w:w="1927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vocab</w:t>
            </w:r>
          </w:p>
        </w:tc>
        <w:tc>
          <w:tcPr>
            <w:tcW w:type="dxa" w:w="1686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단어 1개</w:t>
            </w:r>
          </w:p>
        </w:tc>
        <w:tc>
          <w:tcPr>
            <w:tcW w:type="dxa" w:w="6025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article_id, no, word, meaning, example</w:t>
            </w:r>
          </w:p>
        </w:tc>
      </w:tr>
      <w:tr>
        <w:tc>
          <w:tcPr>
            <w:tcW w:type="dxa" w:w="1927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assets</w:t>
            </w:r>
          </w:p>
        </w:tc>
        <w:tc>
          <w:tcPr>
            <w:tcW w:type="dxa" w:w="1686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파일 1개</w:t>
            </w:r>
          </w:p>
        </w:tc>
        <w:tc>
          <w:tcPr>
            <w:tcW w:type="dxa" w:w="6025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article_id, type(기사 AI 음원/한영 구간반복/VOCA 구간반복/기사 PDF/VOCA PDF), file_name, storage_key, version, timing_key(음원 시간 정보 파일), align_score</w:t>
            </w:r>
          </w:p>
        </w:tc>
      </w:tr>
      <w:tr>
        <w:tc>
          <w:tcPr>
            <w:tcW w:type="dxa" w:w="1927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live_sessions</w:t>
            </w:r>
          </w:p>
        </w:tc>
        <w:tc>
          <w:tcPr>
            <w:tcW w:type="dxa" w:w="1686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라이브 1회</w:t>
            </w:r>
          </w:p>
        </w:tc>
        <w:tc>
          <w:tcPr>
            <w:tcW w:type="dxa" w:w="6025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cohort_id, session_no, starts_at, zoom_url, replay_url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맑은 고딕" w:eastAsia="맑은 고딕" w:hAnsi="맑은 고딕"/>
        </w:rPr>
        <w:t xml:space="preserve">기사는 기수와 분리한다. 다음 기수에서 같은 기사를 쓰면 cohort_weeks만 새로 만든다.</w:t>
      </w:r>
    </w:p>
    <w:p>
      <w:pPr>
        <w:pStyle w:val="Heading2"/>
      </w:pPr>
      <w:r>
        <w:rPr>
          <w:rFonts w:ascii="맑은 고딕" w:eastAsia="맑은 고딕" w:hAnsi="맑은 고딕"/>
        </w:rPr>
        <w:t xml:space="preserve">규칙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재수강 여부는 저장하지 않고 수강 2건 이상으로 계산한다.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학년은 birth_ym으로 계산하고, 수강 당시 학년은 grade_at_enrollment에 남긴다.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횟수는 저장하지 않고 계산한다. 주간 학습 = 해당 주차 completed_at 건수, 완주 진행률 = verified_at 건수 ÷ 60, 게시 대기 = completed_at은 있고 verified_at은 없는 건수.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completion_tier: 60번째 verified_at이 deadline 이전이면 on_time, grace_until 이전이면 grace, 그 이후면 late.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진도 독려 횟수 = 해당 enrollment의 "진도 독려" 알림 중 서로 다른 checkpoint 수. 3이면 더 보내지 않는다. 같은 checkpoint는 두 번 보내지 않는다.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환불 처리 시 해당 수강의 접속 링크를 자동으로 폐기한다.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접속 링크는 원문을 저장하지 않고 token_hash만 저장한다.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비상용 시트에는 수강생 목록, 학습·인증·게시 대기 횟수, 완주 단계, 최근 활동일, 마지막 갱신 시각을 담는다. 토큰과 파일 주소는 뺀다. 공유는 운영팀 계정으로 제한하고, 비상시 수정은 시트의 "수동 처리" 탭에 기록한 뒤 복구 후 대시보드에서 반영한다.</w:t>
      </w:r>
    </w:p>
    <w:p>
      <w:pPr>
        <w:pStyle w:val="Heading1"/>
      </w:pPr>
      <w:r>
        <w:rPr>
          <w:rFonts w:ascii="맑은 고딕" w:eastAsia="맑은 고딕" w:hAnsi="맑은 고딕"/>
        </w:rPr>
        <w:t xml:space="preserve">17. 학습 자료 운영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맑은 고딕" w:eastAsia="맑은 고딕" w:hAnsi="맑은 고딕"/>
        </w:rPr>
        <w:t xml:space="preserve">운영자가 자료 시트에 기사·문단별 해석·단어·파일 이름을 입력한다.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맑은 고딕" w:eastAsia="맑은 고딕" w:hAnsi="맑은 고딕"/>
        </w:rPr>
        <w:t xml:space="preserve">음원과 PDF는 약속된 드라이브 폴더에 넣는다.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맑은 고딕" w:eastAsia="맑은 고딕" w:hAnsi="맑은 고딕"/>
        </w:rPr>
        <w:t xml:space="preserve">검수가 끝나면 기사 상태를 "공개"로 바꾼다.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맑은 고딕" w:eastAsia="맑은 고딕" w:hAnsi="맑은 고딕"/>
        </w:rPr>
        <w:t xml:space="preserve">관리자 화면의 "자료 반영" 버튼(또는 정해진 주기)으로 동기화하면 DB와 Storage로 복사된다.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맑은 고딕" w:eastAsia="맑은 고딕" w:hAnsi="맑은 고딕"/>
        </w:rPr>
        <w:t xml:space="preserve">학생 앱은 DB와 Storage에서만 읽는다.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동기화 전 검사: 빈 문단, 영어·한글 중 한쪽만 있는 문단, 폴더에 없는 파일, 공개일이 됐는데 "공개"가 아닌 기사. 문제가 있으면 반영하지 않고 관리자 화면에 목록으로 보여준다.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음원 규격: MP3 또는 AAC 모노 64~96kbps. 규격이 다르면 변환하거나 경고한다.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파일을 바꾸면 새 version으로 올리고 연결만 바꾼다. 같은 파일은 브라우저 캐시를 허용한다.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드라이브 공유 링크를 재생에 직접 쓰지 않는다. 다운로드 제한, 아이폰 재생·구간 이동 실패, 예고 없는 동작 변경, 유료 자료 노출 위험이 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VOCA 단어 목록(앱)과 VOCA 작성지 PDF는 주차 시작부터 공개한다.</w:t>
      </w:r>
    </w:p>
    <w:p>
      <w:pPr>
        <w:pStyle w:val="Heading2"/>
      </w:pPr>
      <w:r>
        <w:rPr>
          <w:rFonts w:ascii="맑은 고딕" w:eastAsia="맑은 고딕" w:hAnsi="맑은 고딕"/>
        </w:rPr>
        <w:t xml:space="preserve">자료 제공 위치</w:t>
      </w:r>
    </w:p>
    <w:p>
      <w:pPr>
        <w:spacing w:after="120"/>
      </w:pPr>
      <w:r>
        <w:rPr>
          <w:rFonts w:ascii="맑은 고딕" w:eastAsia="맑은 고딕" w:hAnsi="맑은 고딕"/>
        </w:rPr>
        <w:t xml:space="preserve">원칙: 자료는 </w:t>
      </w:r>
      <w:r>
        <w:rPr>
          <w:rFonts w:ascii="맑은 고딕" w:eastAsia="맑은 고딕" w:hAnsi="맑은 고딕"/>
          <w:b/>
          <w:bCs/>
        </w:rPr>
        <w:t xml:space="preserve">쓰는 화면에</w:t>
      </w:r>
      <w:r>
        <w:rPr>
          <w:rFonts w:ascii="맑은 고딕" w:eastAsia="맑은 고딕" w:hAnsi="맑은 고딕"/>
        </w:rPr>
        <w:t xml:space="preserve"> 내려받기 버튼을 둔다. 여기에 더해 주차별 "이번 주 자료" 화면에 모든 자료를 모아, 주 초에 한 번에 출력하려는 보호자를 돕는다.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66"/>
        <w:gridCol w:w="3285"/>
        <w:gridCol w:w="1752"/>
        <w:gridCol w:w="1535"/>
      </w:tblGrid>
      <w:tr>
        <w:trPr>
          <w:tblHeader/>
        </w:trPr>
        <w:tc>
          <w:tcPr>
            <w:tcW w:type="dxa" w:w="3066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shd w:fill="D9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자료</w:t>
            </w:r>
          </w:p>
        </w:tc>
        <w:tc>
          <w:tcPr>
            <w:tcW w:type="dxa" w:w="3285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shd w:fill="D9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주 위치 (받기·재생 버튼)</w:t>
            </w:r>
          </w:p>
        </w:tc>
        <w:tc>
          <w:tcPr>
            <w:tcW w:type="dxa" w:w="1752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shd w:fill="D9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함께 보이는 곳</w:t>
            </w:r>
          </w:p>
        </w:tc>
        <w:tc>
          <w:tcPr>
            <w:tcW w:type="dxa" w:w="1535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shd w:fill="D9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방식</w:t>
            </w:r>
          </w:p>
        </w:tc>
      </w:tr>
      <w:tr>
        <w:tc>
          <w:tcPr>
            <w:tcW w:type="dxa" w:w="3066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기사 PDF (원문·요약 작성지·토론 질문지)</w:t>
            </w:r>
          </w:p>
        </w:tc>
        <w:tc>
          <w:tcPr>
            <w:tcW w:type="dxa" w:w="3285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낭독 화면 원문 카드, 기사 요약·찬반토론 활동 1단계</w:t>
            </w:r>
          </w:p>
        </w:tc>
        <w:tc>
          <w:tcPr>
            <w:tcW w:type="dxa" w:w="1752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이번 주 자료 탭</w:t>
            </w:r>
          </w:p>
        </w:tc>
        <w:tc>
          <w:tcPr>
            <w:tcW w:type="dxa" w:w="1535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받기</w:t>
            </w:r>
          </w:p>
        </w:tc>
      </w:tr>
      <w:tr>
        <w:tc>
          <w:tcPr>
            <w:tcW w:type="dxa" w:w="3066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VOCA 정리 PDF</w:t>
            </w:r>
          </w:p>
        </w:tc>
        <w:tc>
          <w:tcPr>
            <w:tcW w:type="dxa" w:w="3285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VOCA 활동 1단계</w:t>
            </w:r>
          </w:p>
        </w:tc>
        <w:tc>
          <w:tcPr>
            <w:tcW w:type="dxa" w:w="1752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이번 주 자료 탭</w:t>
            </w:r>
          </w:p>
        </w:tc>
        <w:tc>
          <w:tcPr>
            <w:tcW w:type="dxa" w:w="1535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받기</w:t>
            </w:r>
          </w:p>
        </w:tc>
      </w:tr>
      <w:tr>
        <w:tc>
          <w:tcPr>
            <w:tcW w:type="dxa" w:w="3066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영어 기사 음원, 한영 구간반복</w:t>
            </w:r>
          </w:p>
        </w:tc>
        <w:tc>
          <w:tcPr>
            <w:tcW w:type="dxa" w:w="3285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낭독 화면 상단</w:t>
            </w:r>
          </w:p>
        </w:tc>
        <w:tc>
          <w:tcPr>
            <w:tcW w:type="dxa" w:w="1752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이번 주 자료 탭</w:t>
            </w:r>
          </w:p>
        </w:tc>
        <w:tc>
          <w:tcPr>
            <w:tcW w:type="dxa" w:w="1535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앱에서 재생만</w:t>
            </w:r>
          </w:p>
        </w:tc>
      </w:tr>
      <w:tr>
        <w:tc>
          <w:tcPr>
            <w:tcW w:type="dxa" w:w="3066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VOCA 구간반복 음원</w:t>
            </w:r>
          </w:p>
        </w:tc>
        <w:tc>
          <w:tcPr>
            <w:tcW w:type="dxa" w:w="3285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VOCA 활동 1단계</w:t>
            </w:r>
          </w:p>
        </w:tc>
        <w:tc>
          <w:tcPr>
            <w:tcW w:type="dxa" w:w="1752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이번 주 자료 탭</w:t>
            </w:r>
          </w:p>
        </w:tc>
        <w:tc>
          <w:tcPr>
            <w:tcW w:type="dxa" w:w="1535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앱에서 재생만</w:t>
            </w:r>
          </w:p>
        </w:tc>
      </w:tr>
      <w:tr>
        <w:tc>
          <w:tcPr>
            <w:tcW w:type="dxa" w:w="3066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Zoom Live</w:t>
            </w:r>
          </w:p>
        </w:tc>
        <w:tc>
          <w:tcPr>
            <w:tcW w:type="dxa" w:w="3285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홈 라이브 카드</w:t>
            </w:r>
          </w:p>
        </w:tc>
        <w:tc>
          <w:tcPr>
            <w:tcW w:type="dxa" w:w="1752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이번 주 자료 탭</w:t>
            </w:r>
          </w:p>
        </w:tc>
        <w:tc>
          <w:tcPr>
            <w:tcW w:type="dxa" w:w="1535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입장·다시보기</w:t>
            </w:r>
          </w:p>
        </w:tc>
      </w:tr>
      <w:tr>
        <w:tc>
          <w:tcPr>
            <w:tcW w:type="dxa" w:w="3066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12주 기사·VOCA 모음 PDF</w:t>
            </w:r>
          </w:p>
        </w:tc>
        <w:tc>
          <w:tcPr>
            <w:tcW w:type="dxa" w:w="3285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완주 화면</w:t>
            </w:r>
          </w:p>
        </w:tc>
        <w:tc>
          <w:tcPr>
            <w:tcW w:type="dxa" w:w="1752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없음</w:t>
            </w:r>
          </w:p>
        </w:tc>
        <w:tc>
          <w:tcPr>
            <w:tcW w:type="dxa" w:w="1535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받기 (완주자 전원)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"이번 주 자료"는 하단 탭으로 들어가며, 지난 주차 자료도 주차를 골라 볼 수 있다. 자료마다 설명을 붙이지 않고 이름과 받기·재생 버튼만 둔다. 받기 버튼은 그림과 "받기" 글자를 함께 쓴다.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첫 접속 환영 화면에서는 제공 자료 목록만 보여주고 내려받기는 두지 않는다. 자료는 주차가 시작되어야 열린다.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카카오톡 인앱 브라우저에서는 내려받기가 막힐 수 있으므로 자료 화면에 외부 브라우저 안내를 둔다.</w:t>
      </w:r>
    </w:p>
    <w:p>
      <w:pPr>
        <w:pStyle w:val="Heading1"/>
      </w:pPr>
      <w:r>
        <w:rPr>
          <w:rFonts w:ascii="맑은 고딕" w:eastAsia="맑은 고딕" w:hAnsi="맑은 고딕"/>
        </w:rPr>
        <w:t xml:space="preserve">18. 미확정 및 검증 필요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인스타그램 인증 방식: 링크 제출만으로 인정할지, 비공개 계정은 어떻게 처리할지. 개인 계정 자동 게시는 불가로 보고 있으나 공식 정책 확인 필요.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영상 합성 위치(휴대폰/서버) 실기기 테스트. 결과에 따라 R2 도입 결정.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카카오톡 인앱 브라우저에서 마이크 녹음, 음원 재생, 영상 저장이 되는지 실기기 테스트(아이폰 Safari·홈 화면 바로가기, 안드로이드 Chrome 포함).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만 14세 미만 학습자의 음성 수집에 대한 보호자 동의 절차와 동의 문구(법률 검토).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접속 링크 만료·재발급·기기 변경 정책. 현재 시안은 재발급 링크 24시간.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최소 녹음 길이를 둘지 여부.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완주 상장의 제때·유예·늦은 완주 디자인 차이.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첫 접속 화면의 보호자 정보 항목(현재: 이름, 알림톡 수신 동의).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구글폼 폐지 확인(현재 설계는 웹앱 등록 화면으로 대체).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기수·상품별 weekly_target 변경 허용 여부(테이블은 대비되어 있음).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재수강생의 기수를 넘는 낭독 비교(선택 사항, 보관 기간·동의 필요).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Supabase 요금제별 전송량·백업 보관 기간, 알림톡 공급자·아임웹 API 세부 사항은 공식 문서로 확인.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비상용 시트의 개인정보 보관 기간.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음원을 재생만 허용할지, 내려받기도 허용할지(현재 시안은 재생만).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인스타 게시물 링크가 실제 게시물인지 검증할지(18장 첫 항목과 함께 결정).</w:t>
      </w:r>
    </w:p>
    <w:p>
      <w:pPr>
        <w:pStyle w:val="Heading1"/>
      </w:pPr>
      <w:r>
        <w:rPr>
          <w:rFonts w:ascii="맑은 고딕" w:eastAsia="맑은 고딕" w:hAnsi="맑은 고딕"/>
        </w:rPr>
        <w:t xml:space="preserve">19. 진행 현황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22"/>
        <w:gridCol w:w="5225"/>
        <w:gridCol w:w="2091"/>
      </w:tblGrid>
      <w:tr>
        <w:trPr>
          <w:tblHeader/>
        </w:trPr>
        <w:tc>
          <w:tcPr>
            <w:tcW w:type="dxa" w:w="2322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shd w:fill="D9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5225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shd w:fill="D9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내용</w:t>
            </w:r>
          </w:p>
        </w:tc>
        <w:tc>
          <w:tcPr>
            <w:tcW w:type="dxa" w:w="2091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shd w:fill="D9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상태</w:t>
            </w:r>
          </w:p>
        </w:tc>
      </w:tr>
      <w:tr>
        <w:tc>
          <w:tcPr>
            <w:tcW w:type="dxa" w:w="2322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1. 핵심 사용자 흐름</w:t>
            </w:r>
          </w:p>
        </w:tc>
        <w:tc>
          <w:tcPr>
            <w:tcW w:type="dxa" w:w="5225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첫 접속 → 주차 홈 → 활동 → 게시·인증 → 완주</w:t>
            </w:r>
          </w:p>
        </w:tc>
        <w:tc>
          <w:tcPr>
            <w:tcW w:type="dxa" w:w="2091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확정</w:t>
            </w:r>
          </w:p>
        </w:tc>
      </w:tr>
      <w:tr>
        <w:tc>
          <w:tcPr>
            <w:tcW w:type="dxa" w:w="2322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2-1. HTML 목업</w:t>
            </w:r>
          </w:p>
        </w:tc>
        <w:tc>
          <w:tcPr>
            <w:tcW w:type="dxa" w:w="5225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수강생 화면 클릭형 목업(1주차 지문, 속도·하이라이트 포함)</w:t>
            </w:r>
          </w:p>
        </w:tc>
        <w:tc>
          <w:tcPr>
            <w:tcW w:type="dxa" w:w="2091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완료</w:t>
            </w:r>
          </w:p>
        </w:tc>
      </w:tr>
      <w:tr>
        <w:tc>
          <w:tcPr>
            <w:tcW w:type="dxa" w:w="2322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2. 모바일 시안</w:t>
            </w:r>
          </w:p>
        </w:tc>
        <w:tc>
          <w:tcPr>
            <w:tcW w:type="dxa" w:w="5225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학생 12화면(홈, 12주 기록 펼침, 활동 선택, 낭독 2, 첫 낭독 팝업, 인스타 올리기, 완주, 상장 이름 확인, 이번 주 자료, 작성 활동, 마감 이후 홈), 첫 접속 4화면</w:t>
            </w:r>
          </w:p>
        </w:tc>
        <w:tc>
          <w:tcPr>
            <w:tcW w:type="dxa" w:w="2091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2차 완료 (청록 확정)</w:t>
            </w:r>
          </w:p>
        </w:tc>
      </w:tr>
      <w:tr>
        <w:tc>
          <w:tcPr>
            <w:tcW w:type="dxa" w:w="2322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3. 상태 머신</w:t>
            </w:r>
          </w:p>
        </w:tc>
        <w:tc>
          <w:tcPr>
            <w:tcW w:type="dxa" w:w="5225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활동별 단계·저장 시점, 브라우저 종료·네트워크 실패·재접속 복구</w:t>
            </w:r>
          </w:p>
        </w:tc>
        <w:tc>
          <w:tcPr>
            <w:tcW w:type="dxa" w:w="2091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미착수</w:t>
            </w:r>
          </w:p>
        </w:tc>
      </w:tr>
      <w:tr>
        <w:tc>
          <w:tcPr>
            <w:tcW w:type="dxa" w:w="2322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4. 관리자 대시보드</w:t>
            </w:r>
          </w:p>
        </w:tc>
        <w:tc>
          <w:tcPr>
            <w:tcW w:type="dxa" w:w="5225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목록, 상세</w:t>
            </w:r>
          </w:p>
        </w:tc>
        <w:tc>
          <w:tcPr>
            <w:tcW w:type="dxa" w:w="2091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시안 1차 완료</w:t>
            </w:r>
          </w:p>
        </w:tc>
      </w:tr>
      <w:tr>
        <w:tc>
          <w:tcPr>
            <w:tcW w:type="dxa" w:w="2322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5. 데이터 모델</w:t>
            </w:r>
          </w:p>
        </w:tc>
        <w:tc>
          <w:tcPr>
            <w:tcW w:type="dxa" w:w="5225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16장</w:t>
            </w:r>
          </w:p>
        </w:tc>
        <w:tc>
          <w:tcPr>
            <w:tcW w:type="dxa" w:w="2091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확정</w:t>
            </w:r>
          </w:p>
        </w:tc>
      </w:tr>
      <w:tr>
        <w:tc>
          <w:tcPr>
            <w:tcW w:type="dxa" w:w="2322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6. 기술 아키텍처</w:t>
            </w:r>
          </w:p>
        </w:tc>
        <w:tc>
          <w:tcPr>
            <w:tcW w:type="dxa" w:w="5225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Supabase + Storage, 자료 동기화, 비상용 시트</w:t>
            </w:r>
          </w:p>
        </w:tc>
        <w:tc>
          <w:tcPr>
            <w:tcW w:type="dxa" w:w="2091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대부분 확정 (R2 보류)</w:t>
            </w:r>
          </w:p>
        </w:tc>
      </w:tr>
      <w:tr>
        <w:tc>
          <w:tcPr>
            <w:tcW w:type="dxa" w:w="2322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7. 예외·운영 정책</w:t>
            </w:r>
          </w:p>
        </w:tc>
        <w:tc>
          <w:tcPr>
            <w:tcW w:type="dxa" w:w="5225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환불, 재수강, 파일 삭제, 알림톡(대상·시점·수신자) 확정. 전화번호 변경, 인증 수정, 중복 인증 남음</w:t>
            </w:r>
          </w:p>
        </w:tc>
        <w:tc>
          <w:tcPr>
            <w:tcW w:type="dxa" w:w="2091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일부 확정</w:t>
            </w:r>
          </w:p>
        </w:tc>
      </w:tr>
      <w:tr>
        <w:tc>
          <w:tcPr>
            <w:tcW w:type="dxa" w:w="2322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8. 개발 명세</w:t>
            </w:r>
          </w:p>
        </w:tc>
        <w:tc>
          <w:tcPr>
            <w:tcW w:type="dxa" w:w="5225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Claude Code 데이터 계층부터 착수 (21장)</w:t>
            </w:r>
          </w:p>
        </w:tc>
        <w:tc>
          <w:tcPr>
            <w:tcW w:type="dxa" w:w="2091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준비 완료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맑은 고딕" w:eastAsia="맑은 고딕" w:hAnsi="맑은 고딕"/>
        </w:rPr>
        <w:t xml:space="preserve">시안에 아직 없는 것: 녹음 중 화면, 완주 상장, 관리자 화면의 독려 대상 미리 보기.</w:t>
      </w:r>
    </w:p>
    <w:p>
      <w:pPr>
        <w:pStyle w:val="Heading2"/>
      </w:pPr>
      <w:r>
        <w:rPr>
          <w:rFonts w:ascii="맑은 고딕" w:eastAsia="맑은 고딕" w:hAnsi="맑은 고딕"/>
        </w:rPr>
        <w:t xml:space="preserve">개발 단계 계획 (개강 11월 초 가정)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shd w:fill="D9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시점</w:t>
            </w:r>
          </w:p>
        </w:tc>
        <w:tc>
          <w:tcPr>
            <w:tcW w:type="dxa" w:w="7229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shd w:fill="D9F0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범위</w:t>
            </w:r>
          </w:p>
        </w:tc>
      </w:tr>
      <w:tr>
        <w:tc>
          <w:tcPr>
            <w:tcW w:type="dxa" w:w="2409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1주차 (개강 4주 전)</w:t>
            </w:r>
          </w:p>
        </w:tc>
        <w:tc>
          <w:tcPr>
            <w:tcW w:type="dxa" w:w="7229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기기 기술 검증(녹음, 영상 생성, 사진첩 저장, 카카오톡 인앱), 저장소·배포·Supabase 기반</w:t>
            </w:r>
          </w:p>
        </w:tc>
      </w:tr>
      <w:tr>
        <w:tc>
          <w:tcPr>
            <w:tcW w:type="dxa" w:w="2409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개강 전</w:t>
            </w:r>
          </w:p>
        </w:tc>
        <w:tc>
          <w:tcPr>
            <w:tcW w:type="dxa" w:w="7229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알림톡 링크 접속, 첫 접속 3단계, 홈·탭·12주 기록, 활동 선택, 낭독(속도·하이라이트 포함), 영상 저장, 작성 활동, 인스타 올리기, 이번 주 자료, 관리자 최소(목록, 자료 올리기), 시작 안내 발송</w:t>
            </w:r>
          </w:p>
        </w:tc>
      </w:tr>
      <w:tr>
        <w:tc>
          <w:tcPr>
            <w:tcW w:type="dxa" w:w="2409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개강 후 2주 안</w:t>
            </w:r>
          </w:p>
        </w:tc>
        <w:tc>
          <w:tcPr>
            <w:tcW w:type="dxa" w:w="7229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다시 들어가기 인증번호, 진도 독려, 관리자 상세, 자료 시트 자동 동기화와 정렬 자동화, 비상용 시트</w:t>
            </w:r>
          </w:p>
        </w:tc>
      </w:tr>
      <w:tr>
        <w:tc>
          <w:tcPr>
            <w:tcW w:type="dxa" w:w="2409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첫 라이브 전</w:t>
            </w:r>
          </w:p>
        </w:tc>
        <w:tc>
          <w:tcPr>
            <w:tcW w:type="dxa" w:w="7229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홈 라이브 카드, 라이브 당일 알림톡</w:t>
            </w:r>
          </w:p>
        </w:tc>
      </w:tr>
      <w:tr>
        <w:tc>
          <w:tcPr>
            <w:tcW w:type="dxa" w:w="2409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12주차 전</w:t>
            </w:r>
          </w:p>
        </w:tc>
        <w:tc>
          <w:tcPr>
            <w:tcW w:type="dxa" w:w="7229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종강 예고, 완주 판정, 상장 발급, 첫·마지막 낭독 비교</w:t>
            </w:r>
          </w:p>
        </w:tc>
      </w:tr>
      <w:tr>
        <w:tc>
          <w:tcPr>
            <w:tcW w:type="dxa" w:w="2409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종강 후</w:t>
            </w:r>
          </w:p>
        </w:tc>
        <w:tc>
          <w:tcPr>
            <w:tcW w:type="dxa" w:w="7229"/>
            <w:tcBorders>
              <w:top w:val="single" w:color="C9C4BD" w:sz="4"/>
              <w:left w:val="single" w:color="C9C4BD" w:sz="4"/>
              <w:bottom w:val="single" w:color="C9C4BD" w:sz="4"/>
              <w:right w:val="single" w:color="C9C4B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eastAsia="맑은 고딕" w:hAnsi="맑은 고딕"/>
                <w:sz w:val="19"/>
                <w:szCs w:val="19"/>
              </w:rPr>
              <w:t xml:space="preserve">마감 이후 홈, 3개월 후 자동 삭제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맑은 고딕" w:eastAsia="맑은 고딕" w:hAnsi="맑은 고딕"/>
        </w:rPr>
        <w:t xml:space="preserve">20. Claude 작업 원칙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이 문서를 제품의 현재 기준 컨텍스트로 쓴다. 확정 사항과 미확정 사항(18장)을 구분한다.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합의된 사항을 임의로 뒤집지 않는다. 변경 제안 시 '기존안 / 변경안 / 변경 이유 / 영향 범위'를 명시한다.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요일 기반 고정 진도 모델로 돌아가지 않는다. 요일은 추천 루틴이고 실제 진도는 Activity Record 기반이다.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매일 학습하되 업로드는 몰아서 할 수 있다는 실제 행동을 핵심 제약으로 취급한다.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화면 제안 시 모바일 우선으로 시안 또는 텍스트 wireframe을 함께 제시한다.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한 화면에 너무 많은 상태를 노출하지 않는다. 메인 카드에는 진도와 다음 행동, 상세 화면에는 단계 상태를 둔다.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기술적 가능 여부가 불확실하면 단정하지 말고 공식 확인이 필요한 항목으로 표시한다.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데이터 모델 변경이 필요한 UX 제안은 데이터 영향까지 설명한다.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확장성을 고려하되 MVP에 불필요한 복잡성을 더하지 않는다.</w:t>
      </w:r>
    </w:p>
    <w:p>
      <w:pPr>
        <w:pStyle w:val="Heading2"/>
      </w:pPr>
      <w:r>
        <w:rPr>
          <w:rFonts w:ascii="맑은 고딕" w:eastAsia="맑은 고딕" w:hAnsi="맑은 고딕"/>
        </w:rPr>
        <w:t xml:space="preserve">시안·기능 논의 출력 형식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목표: 이 화면·기능이 해결할 사용자 문제.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시안: 모바일 기준.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핵심 인터랙션: 버튼을 눌렀을 때 다음 상태.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상태: 신규·진행 중·게시 대기·완료 등.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예외: 중단, 재접속, 중복 실행, 파일 없음 등.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데이터 영향: 추가·변경되는 필드나 테이블.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개발 난이도: 낮음·중간·높음과 이유.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결정 필요: 사용자가 고를 사항.</w:t>
      </w:r>
    </w:p>
    <w:p>
      <w:pPr>
        <w:pStyle w:val="Heading2"/>
      </w:pPr>
      <w:r>
        <w:rPr>
          <w:rFonts w:ascii="맑은 고딕" w:eastAsia="맑은 고딕" w:hAnsi="맑은 고딕"/>
        </w:rPr>
        <w:t xml:space="preserve">설계 기준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학생에게 '숙제 관리 시스템'이 아니라 반복 학습의 진입장벽을 낮추는 도구로 보이게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완주 여부와 활동 선택의 자유를 동시에 보장한다.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인스타그램 인증 때문에 학습 기록이 왜곡되지 않도록 학습 완료와 인증 완료를 분리한다.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첫·마지막 낭독 비교는 제때 완주 보상 경험의 핵심으로 다룬다. 다만 파일은 장기 보관하지 않고 인스타 게시물 링크로 남긴다.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관리자는 개별 수강생과 기수 전체 상태를 빠르게 조회할 수 있어야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알림은 압박이 되지 않게 최소한으로 보낸다.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MVP에서 운영자가 수작업으로 처리해도 되는 부분과 반드시 자동화할 부분을 구분한다.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eastAsia="맑은 고딕" w:hAnsi="맑은 고딕"/>
        </w:rPr>
        <w:t xml:space="preserve">개인정보와 파일 주소를 화면이나 URL에 불필요하게 노출하지 않는다.</w:t>
      </w:r>
    </w:p>
    <w:p>
      <w:pPr>
        <w:pStyle w:val="Heading1"/>
      </w:pPr>
      <w:r>
        <w:rPr>
          <w:rFonts w:ascii="맑은 고딕" w:eastAsia="맑은 고딕" w:hAnsi="맑은 고딕"/>
        </w:rPr>
        <w:t xml:space="preserve">21. Claude Code 작업 순서</w:t>
      </w:r>
    </w:p>
    <w:p>
      <w:pPr>
        <w:spacing w:after="120"/>
      </w:pPr>
      <w:r>
        <w:rPr>
          <w:rFonts w:ascii="맑은 고딕" w:eastAsia="맑은 고딕" w:hAnsi="맑은 고딕"/>
        </w:rPr>
        <w:t xml:space="preserve">작업 지시는 저장소의 docs/tasks/ 폴더에 파일로 둔다. 순서는 T01 기기 기술 검증 → T02 데이터 계층 → 이후 화면 개발이다. 아래는 T02 데이터 계층 지시의 요약이다.</w:t>
      </w:r>
    </w:p>
    <w:p>
      <w:pPr>
        <w:shd w:fill="F3F3F1" w:color="auto" w:val="clear"/>
        <w:spacing w:after="0" w:before="80"/>
        <w:ind w:left="120" w:right="120"/>
      </w:pPr>
      <w:r>
        <w:rPr>
          <w:rFonts w:ascii="Consolas" w:eastAsia="맑은 고딕" w:hAnsi="Consolas"/>
          <w:sz w:val="18"/>
          <w:szCs w:val="18"/>
        </w:rPr>
        <w:t xml:space="preserve">낭독 챌린지 웹앱의 데이터 계층을 만든다. 화면은 아직 만들지 않는다.</w:t>
      </w:r>
    </w:p>
    <w:p>
      <w:pPr>
        <w:shd w:fill="F3F3F1" w:color="auto" w:val="clear"/>
        <w:spacing w:after="0" w:before="0"/>
        <w:ind w:left="120" w:right="120"/>
      </w:pPr>
      <w:r>
        <w:rPr>
          <w:rFonts w:ascii="Consolas" w:eastAsia="맑은 고딕" w:hAnsi="Consolas"/>
          <w:sz w:val="18"/>
          <w:szCs w:val="18"/>
        </w:rPr>
        <w:t xml:space="preserve"> </w:t>
      </w:r>
    </w:p>
    <w:p>
      <w:pPr>
        <w:shd w:fill="F3F3F1" w:color="auto" w:val="clear"/>
        <w:spacing w:after="0" w:before="0"/>
        <w:ind w:left="120" w:right="120"/>
      </w:pPr>
      <w:r>
        <w:rPr>
          <w:rFonts w:ascii="Consolas" w:eastAsia="맑은 고딕" w:hAnsi="Consolas"/>
          <w:sz w:val="18"/>
          <w:szCs w:val="18"/>
        </w:rPr>
        <w:t xml:space="preserve">기준 문서: 낭독 챌린지 컨텍스트 및 작업지시서 (통합본). 이 문서만 따른다.</w:t>
      </w:r>
    </w:p>
    <w:p>
      <w:pPr>
        <w:shd w:fill="F3F3F1" w:color="auto" w:val="clear"/>
        <w:spacing w:after="0" w:before="0"/>
        <w:ind w:left="120" w:right="120"/>
      </w:pPr>
      <w:r>
        <w:rPr>
          <w:rFonts w:ascii="Consolas" w:eastAsia="맑은 고딕" w:hAnsi="Consolas"/>
          <w:sz w:val="18"/>
          <w:szCs w:val="18"/>
        </w:rPr>
        <w:t xml:space="preserve">규칙을 짐작해서 채우지 말고, 문서에 없는 결정이 필요하면 멈추고 질문 목록으로 남겨라.</w:t>
      </w:r>
    </w:p>
    <w:p>
      <w:pPr>
        <w:shd w:fill="F3F3F1" w:color="auto" w:val="clear"/>
        <w:spacing w:after="0" w:before="0"/>
        <w:ind w:left="120" w:right="120"/>
      </w:pPr>
      <w:r>
        <w:rPr>
          <w:rFonts w:ascii="Consolas" w:eastAsia="맑은 고딕" w:hAnsi="Consolas"/>
          <w:sz w:val="18"/>
          <w:szCs w:val="18"/>
        </w:rPr>
        <w:t xml:space="preserve"> </w:t>
      </w:r>
    </w:p>
    <w:p>
      <w:pPr>
        <w:shd w:fill="F3F3F1" w:color="auto" w:val="clear"/>
        <w:spacing w:after="0" w:before="0"/>
        <w:ind w:left="120" w:right="120"/>
      </w:pPr>
      <w:r>
        <w:rPr>
          <w:rFonts w:ascii="Consolas" w:eastAsia="맑은 고딕" w:hAnsi="Consolas"/>
          <w:sz w:val="18"/>
          <w:szCs w:val="18"/>
        </w:rPr>
        <w:t xml:space="preserve">1. Supabase(PostgreSQL) 마이그레이션 작성</w:t>
      </w:r>
    </w:p>
    <w:p>
      <w:pPr>
        <w:shd w:fill="F3F3F1" w:color="auto" w:val="clear"/>
        <w:spacing w:after="0" w:before="0"/>
        <w:ind w:left="120" w:right="120"/>
      </w:pPr>
      <w:r>
        <w:rPr>
          <w:rFonts w:ascii="Consolas" w:eastAsia="맑은 고딕" w:hAnsi="Consolas"/>
          <w:sz w:val="18"/>
          <w:szCs w:val="18"/>
        </w:rPr>
        <w:t xml:space="preserve">   - 16장의 회원·수강·기록 테이블 9개와 학습 자료 테이블 5개</w:t>
      </w:r>
    </w:p>
    <w:p>
      <w:pPr>
        <w:shd w:fill="F3F3F1" w:color="auto" w:val="clear"/>
        <w:spacing w:after="0" w:before="0"/>
        <w:ind w:left="120" w:right="120"/>
      </w:pPr>
      <w:r>
        <w:rPr>
          <w:rFonts w:ascii="Consolas" w:eastAsia="맑은 고딕" w:hAnsi="Consolas"/>
          <w:sz w:val="18"/>
          <w:szCs w:val="18"/>
        </w:rPr>
        <w:t xml:space="preserve">   - 외래 키, 인덱스(activities의 enrollment_id + week_no, verified_at 여부)</w:t>
      </w:r>
    </w:p>
    <w:p>
      <w:pPr>
        <w:shd w:fill="F3F3F1" w:color="auto" w:val="clear"/>
        <w:spacing w:after="0" w:before="0"/>
        <w:ind w:left="120" w:right="120"/>
      </w:pPr>
      <w:r>
        <w:rPr>
          <w:rFonts w:ascii="Consolas" w:eastAsia="맑은 고딕" w:hAnsi="Consolas"/>
          <w:sz w:val="18"/>
          <w:szCs w:val="18"/>
        </w:rPr>
        <w:t xml:space="preserve">   - 환불 시 access_tokens 자동 폐기</w:t>
      </w:r>
    </w:p>
    <w:p>
      <w:pPr>
        <w:shd w:fill="F3F3F1" w:color="auto" w:val="clear"/>
        <w:spacing w:after="0" w:before="0"/>
        <w:ind w:left="120" w:right="120"/>
      </w:pPr>
      <w:r>
        <w:rPr>
          <w:rFonts w:ascii="Consolas" w:eastAsia="맑은 고딕" w:hAnsi="Consolas"/>
          <w:sz w:val="18"/>
          <w:szCs w:val="18"/>
        </w:rPr>
        <w:t xml:space="preserve"> </w:t>
      </w:r>
    </w:p>
    <w:p>
      <w:pPr>
        <w:shd w:fill="F3F3F1" w:color="auto" w:val="clear"/>
        <w:spacing w:after="0" w:before="0"/>
        <w:ind w:left="120" w:right="120"/>
      </w:pPr>
      <w:r>
        <w:rPr>
          <w:rFonts w:ascii="Consolas" w:eastAsia="맑은 고딕" w:hAnsi="Consolas"/>
          <w:sz w:val="18"/>
          <w:szCs w:val="18"/>
        </w:rPr>
        <w:t xml:space="preserve">2. 집계 뷰 작성 (횟수는 저장하지 말고 계산)</w:t>
      </w:r>
    </w:p>
    <w:p>
      <w:pPr>
        <w:shd w:fill="F3F3F1" w:color="auto" w:val="clear"/>
        <w:spacing w:after="0" w:before="0"/>
        <w:ind w:left="120" w:right="120"/>
      </w:pPr>
      <w:r>
        <w:rPr>
          <w:rFonts w:ascii="Consolas" w:eastAsia="맑은 고딕" w:hAnsi="Consolas"/>
          <w:sz w:val="18"/>
          <w:szCs w:val="18"/>
        </w:rPr>
        <w:t xml:space="preserve">   - 학습자별: 이번 주 학습, 누적 학습, 인증 수, 게시 대기, 완주 단계</w:t>
      </w:r>
    </w:p>
    <w:p>
      <w:pPr>
        <w:shd w:fill="F3F3F1" w:color="auto" w:val="clear"/>
        <w:spacing w:after="0" w:before="0"/>
        <w:ind w:left="120" w:right="120"/>
      </w:pPr>
      <w:r>
        <w:rPr>
          <w:rFonts w:ascii="Consolas" w:eastAsia="맑은 고딕" w:hAnsi="Consolas"/>
          <w:sz w:val="18"/>
          <w:szCs w:val="18"/>
        </w:rPr>
        <w:t xml:space="preserve">   - 관리자 목록용: 학습 밀림, 게시 밀림, 진도 독려 받은 회차</w:t>
      </w:r>
    </w:p>
    <w:p>
      <w:pPr>
        <w:shd w:fill="F3F3F1" w:color="auto" w:val="clear"/>
        <w:spacing w:after="0" w:before="0"/>
        <w:ind w:left="120" w:right="120"/>
      </w:pPr>
      <w:r>
        <w:rPr>
          <w:rFonts w:ascii="Consolas" w:eastAsia="맑은 고딕" w:hAnsi="Consolas"/>
          <w:sz w:val="18"/>
          <w:szCs w:val="18"/>
        </w:rPr>
        <w:t xml:space="preserve">   - 진도 독려 대상 판정: 12장 기준(2·4·7주차 월요일, 학습 완료 기준 밀린 양)</w:t>
      </w:r>
    </w:p>
    <w:p>
      <w:pPr>
        <w:shd w:fill="F3F3F1" w:color="auto" w:val="clear"/>
        <w:spacing w:after="0" w:before="0"/>
        <w:ind w:left="120" w:right="120"/>
      </w:pPr>
      <w:r>
        <w:rPr>
          <w:rFonts w:ascii="Consolas" w:eastAsia="맑은 고딕" w:hAnsi="Consolas"/>
          <w:sz w:val="18"/>
          <w:szCs w:val="18"/>
        </w:rPr>
        <w:t xml:space="preserve">   - 알림 받는 사람 결정: 12장 받는 사람 표</w:t>
      </w:r>
    </w:p>
    <w:p>
      <w:pPr>
        <w:shd w:fill="F3F3F1" w:color="auto" w:val="clear"/>
        <w:spacing w:after="0" w:before="0"/>
        <w:ind w:left="120" w:right="120"/>
      </w:pPr>
      <w:r>
        <w:rPr>
          <w:rFonts w:ascii="Consolas" w:eastAsia="맑은 고딕" w:hAnsi="Consolas"/>
          <w:sz w:val="18"/>
          <w:szCs w:val="18"/>
        </w:rPr>
        <w:t xml:space="preserve">   - completion_tier 판정: on_time / grace / late</w:t>
      </w:r>
    </w:p>
    <w:p>
      <w:pPr>
        <w:shd w:fill="F3F3F1" w:color="auto" w:val="clear"/>
        <w:spacing w:after="0" w:before="0"/>
        <w:ind w:left="120" w:right="120"/>
      </w:pPr>
      <w:r>
        <w:rPr>
          <w:rFonts w:ascii="Consolas" w:eastAsia="맑은 고딕" w:hAnsi="Consolas"/>
          <w:sz w:val="18"/>
          <w:szCs w:val="18"/>
        </w:rPr>
        <w:t xml:space="preserve"> </w:t>
      </w:r>
    </w:p>
    <w:p>
      <w:pPr>
        <w:shd w:fill="F3F3F1" w:color="auto" w:val="clear"/>
        <w:spacing w:after="0" w:before="0"/>
        <w:ind w:left="120" w:right="120"/>
      </w:pPr>
      <w:r>
        <w:rPr>
          <w:rFonts w:ascii="Consolas" w:eastAsia="맑은 고딕" w:hAnsi="Consolas"/>
          <w:sz w:val="18"/>
          <w:szCs w:val="18"/>
        </w:rPr>
        <w:t xml:space="preserve">3. 샘플 데이터</w:t>
      </w:r>
    </w:p>
    <w:p>
      <w:pPr>
        <w:shd w:fill="F3F3F1" w:color="auto" w:val="clear"/>
        <w:spacing w:after="0" w:before="0"/>
        <w:ind w:left="120" w:right="120"/>
      </w:pPr>
      <w:r>
        <w:rPr>
          <w:rFonts w:ascii="Consolas" w:eastAsia="맑은 고딕" w:hAnsi="Consolas"/>
          <w:sz w:val="18"/>
          <w:szCs w:val="18"/>
        </w:rPr>
        <w:t xml:space="preserve">   - 1기, 12주, 기사 12편(본문은 자리표시 텍스트), 학습자 8명</w:t>
      </w:r>
    </w:p>
    <w:p>
      <w:pPr>
        <w:shd w:fill="F3F3F1" w:color="auto" w:val="clear"/>
        <w:spacing w:after="0" w:before="0"/>
        <w:ind w:left="120" w:right="120"/>
      </w:pPr>
      <w:r>
        <w:rPr>
          <w:rFonts w:ascii="Consolas" w:eastAsia="맑은 고딕" w:hAnsi="Consolas"/>
          <w:sz w:val="18"/>
          <w:szCs w:val="18"/>
        </w:rPr>
        <w:t xml:space="preserve">   - 정상, 학습 밀림, 게시 밀림, 미시작, 형제 수강, 자녀 본인 접속, 환불, 재수강, 늦은 완주 사례 포함</w:t>
      </w:r>
    </w:p>
    <w:p>
      <w:pPr>
        <w:shd w:fill="F3F3F1" w:color="auto" w:val="clear"/>
        <w:spacing w:after="0" w:before="0"/>
        <w:ind w:left="120" w:right="120"/>
      </w:pPr>
      <w:r>
        <w:rPr>
          <w:rFonts w:ascii="Consolas" w:eastAsia="맑은 고딕" w:hAnsi="Consolas"/>
          <w:sz w:val="18"/>
          <w:szCs w:val="18"/>
        </w:rPr>
        <w:t xml:space="preserve"> </w:t>
      </w:r>
    </w:p>
    <w:p>
      <w:pPr>
        <w:shd w:fill="F3F3F1" w:color="auto" w:val="clear"/>
        <w:spacing w:after="0" w:before="0"/>
        <w:ind w:left="120" w:right="120"/>
      </w:pPr>
      <w:r>
        <w:rPr>
          <w:rFonts w:ascii="Consolas" w:eastAsia="맑은 고딕" w:hAnsi="Consolas"/>
          <w:sz w:val="18"/>
          <w:szCs w:val="18"/>
        </w:rPr>
        <w:t xml:space="preserve">4. 검증</w:t>
      </w:r>
    </w:p>
    <w:p>
      <w:pPr>
        <w:shd w:fill="F3F3F1" w:color="auto" w:val="clear"/>
        <w:spacing w:after="0" w:before="0"/>
        <w:ind w:left="120" w:right="120"/>
      </w:pPr>
      <w:r>
        <w:rPr>
          <w:rFonts w:ascii="Consolas" w:eastAsia="맑은 고딕" w:hAnsi="Consolas"/>
          <w:sz w:val="18"/>
          <w:szCs w:val="18"/>
        </w:rPr>
        <w:t xml:space="preserve">   - 샘플 데이터로 집계 결과가 문서 규칙과 맞는지 확인하는 테스트</w:t>
      </w:r>
    </w:p>
    <w:p>
      <w:pPr>
        <w:shd w:fill="F3F3F1" w:color="auto" w:val="clear"/>
        <w:spacing w:after="0" w:before="0"/>
        <w:ind w:left="120" w:right="120"/>
      </w:pPr>
      <w:r>
        <w:rPr>
          <w:rFonts w:ascii="Consolas" w:eastAsia="맑은 고딕" w:hAnsi="Consolas"/>
          <w:sz w:val="18"/>
          <w:szCs w:val="18"/>
        </w:rPr>
        <w:t xml:space="preserve">   - 결과와 남은 질문을 README에 정리</w:t>
      </w:r>
    </w:p>
    <w:p>
      <w:pPr>
        <w:shd w:fill="F3F3F1" w:color="auto" w:val="clear"/>
        <w:spacing w:after="0" w:before="0"/>
        <w:ind w:left="120" w:right="120"/>
      </w:pPr>
      <w:r>
        <w:rPr>
          <w:rFonts w:ascii="Consolas" w:eastAsia="맑은 고딕" w:hAnsi="Consolas"/>
          <w:sz w:val="18"/>
          <w:szCs w:val="18"/>
        </w:rPr>
        <w:t xml:space="preserve"> </w:t>
      </w:r>
    </w:p>
    <w:p>
      <w:pPr>
        <w:shd w:fill="F3F3F1" w:color="auto" w:val="clear"/>
        <w:spacing w:after="0" w:before="0"/>
        <w:ind w:left="120" w:right="120"/>
      </w:pPr>
      <w:r>
        <w:rPr>
          <w:rFonts w:ascii="Consolas" w:eastAsia="맑은 고딕" w:hAnsi="Consolas"/>
          <w:sz w:val="18"/>
          <w:szCs w:val="18"/>
        </w:rPr>
        <w:t xml:space="preserve">저장소 접근 코드는 한 모듈에 모아, 나중에 Supabase Storage에서 R2로 바꿀 수 있게 한다.</w:t>
      </w:r>
    </w:p>
    <w:p>
      <w:pPr>
        <w:spacing w:after="60"/>
      </w:pPr>
    </w:p>
    <w:p>
      <w:pPr>
        <w:pStyle w:val="Heading2"/>
      </w:pPr>
      <w:r>
        <w:rPr>
          <w:rFonts w:ascii="맑은 고딕" w:eastAsia="맑은 고딕" w:hAnsi="맑은 고딕"/>
        </w:rPr>
        <w:t xml:space="preserve">새 대화를 시작할 때 Claude에게</w:t>
      </w:r>
    </w:p>
    <w:p>
      <w:pPr>
        <w:shd w:fill="F3F3F1" w:color="auto" w:val="clear"/>
        <w:spacing w:after="0" w:before="80"/>
        <w:ind w:left="120" w:right="120"/>
      </w:pPr>
      <w:r>
        <w:rPr>
          <w:rFonts w:ascii="Consolas" w:eastAsia="맑은 고딕" w:hAnsi="Consolas"/>
          <w:sz w:val="18"/>
          <w:szCs w:val="18"/>
        </w:rPr>
        <w:t xml:space="preserve">이 문서를 이 프로젝트의 기준 컨텍스트로 사용해줘.</w:t>
      </w:r>
    </w:p>
    <w:p>
      <w:pPr>
        <w:shd w:fill="F3F3F1" w:color="auto" w:val="clear"/>
        <w:spacing w:after="0" w:before="0"/>
        <w:ind w:left="120" w:right="120"/>
      </w:pPr>
      <w:r>
        <w:rPr>
          <w:rFonts w:ascii="Consolas" w:eastAsia="맑은 고딕" w:hAnsi="Consolas"/>
          <w:sz w:val="18"/>
          <w:szCs w:val="18"/>
        </w:rPr>
        <w:t xml:space="preserve">19장 진행 현황과 18장 미확정 항목을 먼저 확인하고,</w:t>
      </w:r>
    </w:p>
    <w:p>
      <w:pPr>
        <w:shd w:fill="F3F3F1" w:color="auto" w:val="clear"/>
        <w:spacing w:after="0" w:before="0"/>
        <w:ind w:left="120" w:right="120"/>
      </w:pPr>
      <w:r>
        <w:rPr>
          <w:rFonts w:ascii="Consolas" w:eastAsia="맑은 고딕" w:hAnsi="Consolas"/>
          <w:sz w:val="18"/>
          <w:szCs w:val="18"/>
        </w:rPr>
        <w:t xml:space="preserve">이미 확정된 결정은 다시 묻지 말고 이어서 진행하자.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eastAsia="맑은 고딕" w:hAnsi="맑은 고딕"/>
        <w:color w:val="8A8A8A"/>
        <w:sz w:val="16"/>
        <w:szCs w:val="16"/>
      </w:rPr>
      <w:t xml:space="preserve">낭독 챌린지 컨텍스트 및 작업지시서 · </w:t>
    </w:r>
    <w:r>
      <w:rPr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eastAsia="맑은 고딕" w:hAnsi="맑은 고딕"/>
        <w:color w:val="2D2D2D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6FC3BD" w:sz="6" w:space="4"/>
      </w:pBdr>
      <w:spacing w:after="140" w:before="360"/>
      <w:outlineLvl w:val="0"/>
    </w:pPr>
    <w:rPr>
      <w:rFonts w:ascii="맑은 고딕" w:eastAsia="맑은 고딕" w:hAnsi="맑은 고딕"/>
      <w:b/>
      <w:bCs/>
      <w:color w:val="2D2D2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맑은 고딕" w:eastAsia="맑은 고딕" w:hAnsi="맑은 고딕"/>
      <w:b/>
      <w:bCs/>
      <w:color w:val="2F858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2026-10-06T03:41:36.268Z</dcterms:created>
  <dcterms:modified xsi:type="dcterms:W3CDTF">2026-10-06T03:41:36.268Z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