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36E48" w14:textId="77777777" w:rsidR="00524766" w:rsidRDefault="00000000">
      <w:pPr>
        <w:pStyle w:val="Title"/>
      </w:pPr>
      <w:r>
        <w:t>Unit 3 - Lesson 3 - Part 3: Operational Phase</w:t>
      </w:r>
    </w:p>
    <w:p w14:paraId="729A6C23" w14:textId="77777777" w:rsidR="00524766" w:rsidRDefault="00000000">
      <w:r>
        <w:rPr>
          <w:i/>
        </w:rPr>
        <w:t>Lesson 3 of 5</w:t>
      </w:r>
    </w:p>
    <w:p w14:paraId="29336C75" w14:textId="77777777" w:rsidR="00524766" w:rsidRDefault="00000000">
      <w:pPr>
        <w:pStyle w:val="Heading2"/>
      </w:pPr>
      <w:r>
        <w:t>Lesson Objectives</w:t>
      </w:r>
      <w:r>
        <w:br/>
      </w:r>
    </w:p>
    <w:p w14:paraId="34D49427" w14:textId="77777777" w:rsidR="00524766" w:rsidRDefault="00000000">
      <w:r>
        <w:t>In this lesson we aim to:</w:t>
      </w:r>
    </w:p>
    <w:p w14:paraId="5A44793A" w14:textId="77777777" w:rsidR="00524766" w:rsidRDefault="00000000">
      <w:r>
        <w:t>Understand ISO 19650 part 3, and the operational phase of an asset.</w:t>
      </w:r>
    </w:p>
    <w:p w14:paraId="773331F0" w14:textId="77777777" w:rsidR="00BB1BBF" w:rsidRDefault="00BB1BBF" w:rsidP="00BB1BBF">
      <w:r w:rsidRPr="00BB1BBF">
        <w:t>Audio transcript (00:2</w:t>
      </w:r>
      <w:r>
        <w:t>2</w:t>
      </w:r>
      <w:r w:rsidRPr="00BB1BBF">
        <w:t>)</w:t>
      </w:r>
      <w:r>
        <w:t xml:space="preserve"> </w:t>
      </w:r>
    </w:p>
    <w:p w14:paraId="602F79E1" w14:textId="26571E54" w:rsidR="00BB1BBF" w:rsidRDefault="00BB1BBF" w:rsidP="00BB1BBF">
      <w:bookmarkStart w:id="0" w:name="OLE_LINK1"/>
      <w:r>
        <w:t>Organization and digitization of information about</w:t>
      </w:r>
      <w:r>
        <w:t xml:space="preserve"> </w:t>
      </w:r>
      <w:r>
        <w:t>buildings and civil engineering works, including Building</w:t>
      </w:r>
      <w:r>
        <w:t xml:space="preserve"> </w:t>
      </w:r>
      <w:r>
        <w:t>Information Modeling, BIM, Information Management</w:t>
      </w:r>
      <w:r>
        <w:t xml:space="preserve"> </w:t>
      </w:r>
      <w:r>
        <w:t>using Building Information Modeling Part 3. Operational</w:t>
      </w:r>
      <w:r>
        <w:t xml:space="preserve"> </w:t>
      </w:r>
      <w:r>
        <w:t>Phase of the assets. The meaning of an operational phase</w:t>
      </w:r>
      <w:r>
        <w:t xml:space="preserve"> </w:t>
      </w:r>
      <w:r>
        <w:t xml:space="preserve">is the </w:t>
      </w:r>
      <w:proofErr w:type="gramStart"/>
      <w:r>
        <w:t>period of time</w:t>
      </w:r>
      <w:proofErr w:type="gramEnd"/>
      <w:r>
        <w:t xml:space="preserve"> that the building or asset is in</w:t>
      </w:r>
      <w:r>
        <w:t xml:space="preserve"> </w:t>
      </w:r>
      <w:r>
        <w:t>operation after construction and commissioning is</w:t>
      </w:r>
      <w:r>
        <w:t xml:space="preserve"> </w:t>
      </w:r>
      <w:r>
        <w:t>complete.</w:t>
      </w:r>
    </w:p>
    <w:bookmarkEnd w:id="0"/>
    <w:p w14:paraId="7F2C925B" w14:textId="77777777" w:rsidR="00524766" w:rsidRDefault="00000000">
      <w:pPr>
        <w:pStyle w:val="Heading2"/>
      </w:pPr>
      <w:r>
        <w:t>Operational Phase</w:t>
      </w:r>
      <w:r>
        <w:br/>
      </w:r>
    </w:p>
    <w:p w14:paraId="6BF7A132" w14:textId="77777777" w:rsidR="00524766" w:rsidRDefault="00000000">
      <w:r>
        <w:t xml:space="preserve">As you can see, a huge portion of information management in relation to an asset, </w:t>
      </w:r>
      <w:proofErr w:type="gramStart"/>
      <w:r>
        <w:t>and also</w:t>
      </w:r>
      <w:proofErr w:type="gramEnd"/>
      <w:r>
        <w:t xml:space="preserve"> the bulk of an </w:t>
      </w:r>
      <w:proofErr w:type="gramStart"/>
      <w:r>
        <w:t>assets</w:t>
      </w:r>
      <w:proofErr w:type="gramEnd"/>
      <w:r>
        <w:t xml:space="preserve"> life is during the operational phase.</w:t>
      </w:r>
    </w:p>
    <w:p w14:paraId="2247D712" w14:textId="1F0AFB24" w:rsidR="00BB1BBF" w:rsidRDefault="00BB1BBF">
      <w:r w:rsidRPr="00BB1BBF">
        <w:t>Audio transcript (00:2</w:t>
      </w:r>
      <w:r>
        <w:t>3</w:t>
      </w:r>
      <w:r w:rsidRPr="00BB1BBF">
        <w:t>)</w:t>
      </w:r>
    </w:p>
    <w:p w14:paraId="16ACDF77" w14:textId="7C1A87AD" w:rsidR="00BB1BBF" w:rsidRDefault="00BB1BBF" w:rsidP="00BB1BBF">
      <w:bookmarkStart w:id="1" w:name="OLE_LINK2"/>
      <w:r>
        <w:t>As you can see, a huge portion of information</w:t>
      </w:r>
      <w:r>
        <w:t xml:space="preserve"> </w:t>
      </w:r>
      <w:r>
        <w:t xml:space="preserve">management in relation to an asset </w:t>
      </w:r>
      <w:proofErr w:type="gramStart"/>
      <w:r>
        <w:t>and also</w:t>
      </w:r>
      <w:proofErr w:type="gramEnd"/>
      <w:r>
        <w:t xml:space="preserve"> the bulk of an</w:t>
      </w:r>
      <w:r>
        <w:t xml:space="preserve"> </w:t>
      </w:r>
      <w:proofErr w:type="spellStart"/>
      <w:r>
        <w:t>assetls</w:t>
      </w:r>
      <w:proofErr w:type="spellEnd"/>
      <w:r>
        <w:t xml:space="preserve"> life is during the operational phase. This</w:t>
      </w:r>
      <w:r>
        <w:t xml:space="preserve"> </w:t>
      </w:r>
      <w:r>
        <w:t>management process has been specifically addressed with</w:t>
      </w:r>
      <w:r>
        <w:t xml:space="preserve"> </w:t>
      </w:r>
      <w:r>
        <w:t>ISO 19650 Part three relating to the operational phase of</w:t>
      </w:r>
      <w:r>
        <w:t xml:space="preserve"> </w:t>
      </w:r>
      <w:r>
        <w:t>assets. ISO 19650 part three is designed to be a</w:t>
      </w:r>
      <w:r>
        <w:t xml:space="preserve"> </w:t>
      </w:r>
      <w:r>
        <w:t>companion to ISO 19650 Part two.</w:t>
      </w:r>
    </w:p>
    <w:bookmarkEnd w:id="1"/>
    <w:p w14:paraId="2D2A38EB" w14:textId="77777777" w:rsidR="00524766" w:rsidRDefault="00000000">
      <w:pPr>
        <w:pStyle w:val="Heading2"/>
      </w:pPr>
      <w:r>
        <w:t>Asset Data</w:t>
      </w:r>
      <w:r>
        <w:br/>
      </w:r>
    </w:p>
    <w:p w14:paraId="47D64F49" w14:textId="77777777" w:rsidR="00524766" w:rsidRDefault="00000000">
      <w:r>
        <w:rPr>
          <w:b/>
        </w:rPr>
        <w:t>ISO 19650-3</w:t>
      </w:r>
      <w:r>
        <w:t xml:space="preserve"> replaced </w:t>
      </w:r>
      <w:r>
        <w:rPr>
          <w:b/>
        </w:rPr>
        <w:t>PAS 1192-3</w:t>
      </w:r>
      <w:r>
        <w:t xml:space="preserve"> in the UK which was published in 2014 and applicable until part 3 release in 2020.</w:t>
      </w:r>
    </w:p>
    <w:p w14:paraId="649F714D" w14:textId="3FF40EE3" w:rsidR="00BB1BBF" w:rsidRDefault="00BB1BBF">
      <w:r w:rsidRPr="00BB1BBF">
        <w:t>Audio transcript (00:2</w:t>
      </w:r>
      <w:r>
        <w:t>2</w:t>
      </w:r>
      <w:r w:rsidRPr="00BB1BBF">
        <w:t>)</w:t>
      </w:r>
    </w:p>
    <w:p w14:paraId="1C281845" w14:textId="6DFDF752" w:rsidR="00BB1BBF" w:rsidRDefault="00BB1BBF" w:rsidP="00BB1BBF">
      <w:r>
        <w:t>ISO 19650 Part 3 replaced Paz 1192 Part Three in the UK</w:t>
      </w:r>
      <w:r>
        <w:t xml:space="preserve"> </w:t>
      </w:r>
      <w:r>
        <w:t>which was published in 2014 and applicable until Part three</w:t>
      </w:r>
      <w:r>
        <w:t xml:space="preserve"> </w:t>
      </w:r>
      <w:r>
        <w:t>release in 2020. For building operators and facility</w:t>
      </w:r>
      <w:r>
        <w:t xml:space="preserve"> </w:t>
      </w:r>
      <w:r>
        <w:t>managers, the data embedded in BIM models relating to</w:t>
      </w:r>
      <w:r>
        <w:t xml:space="preserve"> </w:t>
      </w:r>
      <w:r>
        <w:t>assets is extremely valuable and must be managed</w:t>
      </w:r>
      <w:r>
        <w:t xml:space="preserve"> </w:t>
      </w:r>
      <w:r>
        <w:t>effectively. Data is considered as the new gold.</w:t>
      </w:r>
    </w:p>
    <w:p w14:paraId="09ED1380" w14:textId="77777777" w:rsidR="0052476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A002FBF" wp14:editId="34349225">
            <wp:extent cx="5943600" cy="714780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47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1D81C" w14:textId="77777777" w:rsidR="00524766" w:rsidRDefault="00000000">
      <w:pPr>
        <w:jc w:val="center"/>
      </w:pPr>
      <w:r>
        <w:rPr>
          <w:i/>
        </w:rPr>
        <w:t>Data is considered the new gold!</w:t>
      </w:r>
    </w:p>
    <w:p w14:paraId="329C965F" w14:textId="77777777" w:rsidR="00524766" w:rsidRDefault="00000000">
      <w:pPr>
        <w:pStyle w:val="Heading2"/>
      </w:pPr>
      <w:r>
        <w:t>Principles</w:t>
      </w:r>
      <w:r>
        <w:br/>
      </w:r>
    </w:p>
    <w:p w14:paraId="3C417914" w14:textId="77777777" w:rsidR="00524766" w:rsidRDefault="00000000">
      <w:r>
        <w:t>ISO 19650-3 is designed to sit alongside and compliment  part 2 and as such you will see many similar processes . This is so they can be utilised over the delivery and operational phase of an assets life.</w:t>
      </w:r>
    </w:p>
    <w:p w14:paraId="36CEC171" w14:textId="77777777" w:rsidR="00524766" w:rsidRDefault="00000000">
      <w:r>
        <w:lastRenderedPageBreak/>
        <w:t>There are however four key principles that are different:</w:t>
      </w:r>
    </w:p>
    <w:p w14:paraId="34DFE956" w14:textId="77777777" w:rsidR="00524766" w:rsidRDefault="00000000">
      <w:r>
        <w:t>Trigger Events:</w:t>
      </w:r>
    </w:p>
    <w:p w14:paraId="0D07678E" w14:textId="77777777" w:rsidR="00524766" w:rsidRDefault="00000000">
      <w:r>
        <w:t>Trigger events have carried over from the PAS standards. Those that can be foreseen and planned for, and those that cannot. an example of planned may be yearly maintenance.</w:t>
      </w:r>
    </w:p>
    <w:p w14:paraId="701C67DB" w14:textId="77777777" w:rsidR="00524766" w:rsidRDefault="00000000">
      <w:pPr>
        <w:pStyle w:val="Heading2"/>
      </w:pPr>
      <w:r>
        <w:t>Information Management Flow Chart</w:t>
      </w:r>
      <w:r>
        <w:br/>
      </w:r>
    </w:p>
    <w:p w14:paraId="0CC94262" w14:textId="77777777" w:rsidR="00524766" w:rsidRDefault="00000000">
      <w:pPr>
        <w:jc w:val="center"/>
      </w:pPr>
      <w:r>
        <w:rPr>
          <w:noProof/>
        </w:rPr>
        <w:drawing>
          <wp:inline distT="0" distB="0" distL="0" distR="0" wp14:anchorId="5FD77486" wp14:editId="679E25C6">
            <wp:extent cx="5943600" cy="328761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7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46CF7" w14:textId="77777777" w:rsidR="00524766" w:rsidRDefault="00000000">
      <w:pPr>
        <w:jc w:val="center"/>
      </w:pPr>
      <w:r>
        <w:rPr>
          <w:i/>
        </w:rPr>
        <w:t>Click on the image to expand.</w:t>
      </w:r>
    </w:p>
    <w:p w14:paraId="64D4FE85" w14:textId="77777777" w:rsidR="0052476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91C08C1" wp14:editId="03889634">
            <wp:extent cx="5943600" cy="328761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7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51665" w14:textId="77777777" w:rsidR="00524766" w:rsidRDefault="00000000">
      <w:pPr>
        <w:jc w:val="center"/>
      </w:pPr>
      <w:r>
        <w:rPr>
          <w:i/>
        </w:rPr>
        <w:t>Activity groupingsA – encompasses all activities during operational phase B – activities per each appointment (before a trigger event)C - activities per each appointment (AFTER a trigger event)</w:t>
      </w:r>
      <w:r>
        <w:rPr>
          <w:i/>
        </w:rPr>
        <w:br/>
        <w:t>Step 1 leads to three different pathways, shown as shaded boxes labelled B, C and D depending o the trigger eventWithin the pathways B and C, the process isbroken into 3 sub-groups labelled E, F and G.Sub-group E is about procurement – of a tier 1 contractor or an in-house teamSub-group E is about procurement – of a tier 1 contractor or an in-house teamSub-group G is about production – when information is produced by appointed parties, reviewed by a lead appointed party and ultimately accepted by the asset owner/operatorThe process has feedback loops at points K and L.</w:t>
      </w:r>
    </w:p>
    <w:p w14:paraId="41A917FA" w14:textId="77777777" w:rsidR="00524766" w:rsidRDefault="00000000">
      <w:pPr>
        <w:pStyle w:val="Heading2"/>
      </w:pPr>
      <w:r>
        <w:t>Lesson Summary</w:t>
      </w:r>
    </w:p>
    <w:p w14:paraId="0F09B242" w14:textId="77777777" w:rsidR="00524766" w:rsidRDefault="00000000">
      <w:r>
        <w:t>Lesson complete! You are now able to:</w:t>
      </w:r>
    </w:p>
    <w:p w14:paraId="020838B1" w14:textId="77777777" w:rsidR="00524766" w:rsidRDefault="00000000">
      <w:r>
        <w:t>Understand ISO 19650 part 3, and the operational phase of an asset.</w:t>
      </w:r>
    </w:p>
    <w:p w14:paraId="10737FF2" w14:textId="77777777" w:rsidR="00524766" w:rsidRDefault="00000000">
      <w:r>
        <w:rPr>
          <w:b/>
        </w:rPr>
        <w:t>[CONTINUE]</w:t>
      </w:r>
    </w:p>
    <w:sectPr w:rsidR="00524766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77072">
    <w:abstractNumId w:val="8"/>
  </w:num>
  <w:num w:numId="2" w16cid:durableId="1834106101">
    <w:abstractNumId w:val="6"/>
  </w:num>
  <w:num w:numId="3" w16cid:durableId="1063480153">
    <w:abstractNumId w:val="5"/>
  </w:num>
  <w:num w:numId="4" w16cid:durableId="1960262587">
    <w:abstractNumId w:val="4"/>
  </w:num>
  <w:num w:numId="5" w16cid:durableId="721095104">
    <w:abstractNumId w:val="7"/>
  </w:num>
  <w:num w:numId="6" w16cid:durableId="1267038398">
    <w:abstractNumId w:val="3"/>
  </w:num>
  <w:num w:numId="7" w16cid:durableId="840001927">
    <w:abstractNumId w:val="2"/>
  </w:num>
  <w:num w:numId="8" w16cid:durableId="2062248144">
    <w:abstractNumId w:val="1"/>
  </w:num>
  <w:num w:numId="9" w16cid:durableId="708341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4766"/>
    <w:rsid w:val="00AA1D8D"/>
    <w:rsid w:val="00B47730"/>
    <w:rsid w:val="00BB1BBF"/>
    <w:rsid w:val="00CB0664"/>
    <w:rsid w:val="00FC693F"/>
    <w:rsid w:val="00FD4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3CCEED"/>
  <w14:defaultImageDpi w14:val="300"/>
  <w15:docId w15:val="{7AB489B4-6E40-42D0-80B3-4074D674A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459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3 - Lesson 3 - Part 3: Operational Phase</dc:title>
  <dc:subject/>
  <dc:creator>webpage-content-extractor</dc:creator>
  <cp:keywords/>
  <dc:description>generated by python-docx</dc:description>
  <cp:lastModifiedBy>Long Đặng</cp:lastModifiedBy>
  <cp:revision>2</cp:revision>
  <dcterms:created xsi:type="dcterms:W3CDTF">2013-12-23T23:15:00Z</dcterms:created>
  <dcterms:modified xsi:type="dcterms:W3CDTF">2026-08-30T08:43:00Z</dcterms:modified>
  <cp:category/>
</cp:coreProperties>
</file>