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1108"/>
        <w:gridCol w:w="2409"/>
        <w:gridCol w:w="1560"/>
        <w:gridCol w:w="2205"/>
      </w:tblGrid>
      <w:tr w:rsidR="00B9312A" w14:paraId="7A34FE60" w14:textId="77777777" w:rsidTr="00814887">
        <w:tc>
          <w:tcPr>
            <w:tcW w:w="1014" w:type="dxa"/>
          </w:tcPr>
          <w:p w14:paraId="2DF8E94F" w14:textId="0539DDDE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文章信息</w:t>
            </w:r>
          </w:p>
        </w:tc>
        <w:tc>
          <w:tcPr>
            <w:tcW w:w="1108" w:type="dxa"/>
          </w:tcPr>
          <w:p w14:paraId="411B3C5D" w14:textId="2661F706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背景、目的及结论</w:t>
            </w:r>
          </w:p>
        </w:tc>
        <w:tc>
          <w:tcPr>
            <w:tcW w:w="2409" w:type="dxa"/>
          </w:tcPr>
          <w:p w14:paraId="4CE78C42" w14:textId="7842F61C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结果与讨论</w:t>
            </w:r>
          </w:p>
        </w:tc>
        <w:tc>
          <w:tcPr>
            <w:tcW w:w="1560" w:type="dxa"/>
          </w:tcPr>
          <w:p w14:paraId="69FC9CF6" w14:textId="24C54D55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文章好在哪里</w:t>
            </w:r>
          </w:p>
        </w:tc>
        <w:tc>
          <w:tcPr>
            <w:tcW w:w="2205" w:type="dxa"/>
          </w:tcPr>
          <w:p w14:paraId="1B1E732B" w14:textId="08DBDF64" w:rsidR="000265B6" w:rsidRPr="00EE3558" w:rsidRDefault="000265B6" w:rsidP="00EE3558">
            <w:pPr>
              <w:spacing w:line="240" w:lineRule="exact"/>
              <w:jc w:val="center"/>
              <w:rPr>
                <w:b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自我想法</w:t>
            </w:r>
          </w:p>
        </w:tc>
      </w:tr>
      <w:tr w:rsidR="00B9312A" w14:paraId="0CDB1AFD" w14:textId="77777777" w:rsidTr="00814887">
        <w:tc>
          <w:tcPr>
            <w:tcW w:w="1014" w:type="dxa"/>
          </w:tcPr>
          <w:p w14:paraId="77BDC8A8" w14:textId="0E0F8731" w:rsidR="000265B6" w:rsidRPr="00EE3558" w:rsidRDefault="000265B6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作者</w:t>
            </w:r>
            <w:r w:rsidRPr="00EE3558">
              <w:rPr>
                <w:rFonts w:hint="eastAsia"/>
                <w:sz w:val="13"/>
              </w:rPr>
              <w:t>：</w:t>
            </w:r>
            <w:proofErr w:type="spellStart"/>
            <w:r w:rsidR="008D451C" w:rsidRPr="008D451C">
              <w:rPr>
                <w:sz w:val="13"/>
              </w:rPr>
              <w:t>Songyang</w:t>
            </w:r>
            <w:proofErr w:type="spellEnd"/>
            <w:r w:rsidR="008D451C" w:rsidRPr="008D451C">
              <w:rPr>
                <w:sz w:val="13"/>
              </w:rPr>
              <w:t xml:space="preserve"> Zhang, </w:t>
            </w:r>
            <w:proofErr w:type="spellStart"/>
            <w:r w:rsidR="008D451C" w:rsidRPr="008D451C">
              <w:rPr>
                <w:sz w:val="13"/>
              </w:rPr>
              <w:t>Houwen</w:t>
            </w:r>
            <w:proofErr w:type="spellEnd"/>
            <w:r w:rsidR="008D451C" w:rsidRPr="008D451C">
              <w:rPr>
                <w:sz w:val="13"/>
              </w:rPr>
              <w:t xml:space="preserve"> Peng, </w:t>
            </w:r>
            <w:proofErr w:type="spellStart"/>
            <w:r w:rsidR="008D451C" w:rsidRPr="008D451C">
              <w:rPr>
                <w:sz w:val="13"/>
              </w:rPr>
              <w:t>Jianlong</w:t>
            </w:r>
            <w:proofErr w:type="spellEnd"/>
            <w:r w:rsidR="008D451C" w:rsidRPr="008D451C">
              <w:rPr>
                <w:sz w:val="13"/>
              </w:rPr>
              <w:t xml:space="preserve"> Fu, </w:t>
            </w:r>
            <w:proofErr w:type="spellStart"/>
            <w:r w:rsidR="008D451C" w:rsidRPr="008D451C">
              <w:rPr>
                <w:sz w:val="13"/>
              </w:rPr>
              <w:t>Yijuan</w:t>
            </w:r>
            <w:proofErr w:type="spellEnd"/>
            <w:r w:rsidR="008D451C" w:rsidRPr="008D451C">
              <w:rPr>
                <w:sz w:val="13"/>
              </w:rPr>
              <w:t xml:space="preserve"> Lu, and </w:t>
            </w:r>
            <w:proofErr w:type="spellStart"/>
            <w:r w:rsidR="008D451C" w:rsidRPr="008D451C">
              <w:rPr>
                <w:sz w:val="13"/>
              </w:rPr>
              <w:t>Jiebo</w:t>
            </w:r>
            <w:proofErr w:type="spellEnd"/>
            <w:r w:rsidR="008D451C" w:rsidRPr="008D451C">
              <w:rPr>
                <w:sz w:val="13"/>
              </w:rPr>
              <w:t xml:space="preserve"> Luo</w:t>
            </w:r>
          </w:p>
          <w:p w14:paraId="2A99D2FD" w14:textId="532050BA" w:rsidR="00442CD1" w:rsidRPr="00EE3558" w:rsidRDefault="00442CD1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单位</w:t>
            </w:r>
            <w:r w:rsidRPr="00EE3558">
              <w:rPr>
                <w:rFonts w:hint="eastAsia"/>
                <w:sz w:val="13"/>
              </w:rPr>
              <w:t>：</w:t>
            </w:r>
            <w:r w:rsidR="00EC646F" w:rsidRPr="00EC646F">
              <w:rPr>
                <w:sz w:val="13"/>
              </w:rPr>
              <w:t>the Department of Computer Science, University of Rochester, Rochester, NY, 14627.</w:t>
            </w:r>
          </w:p>
          <w:p w14:paraId="6A444060" w14:textId="17C42A1A" w:rsidR="00442CD1" w:rsidRPr="00EE3558" w:rsidRDefault="00A447A0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来源</w:t>
            </w:r>
            <w:r w:rsidR="00442CD1" w:rsidRPr="00EE3558">
              <w:rPr>
                <w:rFonts w:hint="eastAsia"/>
                <w:sz w:val="13"/>
              </w:rPr>
              <w:t>：</w:t>
            </w:r>
            <w:r w:rsidR="008D451C">
              <w:rPr>
                <w:rFonts w:hint="eastAsia"/>
                <w:sz w:val="13"/>
              </w:rPr>
              <w:t>TPAMI</w:t>
            </w:r>
          </w:p>
          <w:p w14:paraId="5E0FAD32" w14:textId="25E19770" w:rsidR="00A447A0" w:rsidRPr="00EE3558" w:rsidRDefault="00A447A0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题目</w:t>
            </w:r>
            <w:r w:rsidRPr="00EE3558">
              <w:rPr>
                <w:rFonts w:hint="eastAsia"/>
                <w:sz w:val="13"/>
              </w:rPr>
              <w:t>：</w:t>
            </w:r>
            <w:r w:rsidR="00AB54AC" w:rsidRPr="00AB54AC">
              <w:rPr>
                <w:sz w:val="13"/>
              </w:rPr>
              <w:t>Multi-Scale 2D Temporal Adjacent Networks for Moment Localization with Natural Language</w:t>
            </w:r>
          </w:p>
        </w:tc>
        <w:tc>
          <w:tcPr>
            <w:tcW w:w="1108" w:type="dxa"/>
          </w:tcPr>
          <w:p w14:paraId="6E9D2420" w14:textId="766BF9D9" w:rsidR="000265B6" w:rsidRPr="00EE3558" w:rsidRDefault="00A85D62" w:rsidP="00EE3558">
            <w:pPr>
              <w:spacing w:line="240" w:lineRule="exact"/>
              <w:rPr>
                <w:rFonts w:hint="eastAsia"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背景</w:t>
            </w:r>
            <w:r w:rsidRPr="00EE3558">
              <w:rPr>
                <w:rFonts w:hint="eastAsia"/>
                <w:sz w:val="13"/>
              </w:rPr>
              <w:t>：</w:t>
            </w:r>
            <w:r w:rsidR="00812C27">
              <w:rPr>
                <w:rFonts w:hint="eastAsia"/>
                <w:sz w:val="13"/>
              </w:rPr>
              <w:t>现存</w:t>
            </w:r>
            <w:r w:rsidR="00495657">
              <w:rPr>
                <w:rFonts w:hint="eastAsia"/>
                <w:sz w:val="13"/>
              </w:rPr>
              <w:t>方法</w:t>
            </w:r>
            <w:r w:rsidR="00812C27">
              <w:rPr>
                <w:rFonts w:hint="eastAsia"/>
                <w:sz w:val="13"/>
              </w:rPr>
              <w:t>没有充分考虑时间点的上下文信息</w:t>
            </w:r>
            <w:r w:rsidR="00F55F7D">
              <w:rPr>
                <w:rFonts w:hint="eastAsia"/>
                <w:sz w:val="13"/>
              </w:rPr>
              <w:t>(again</w:t>
            </w:r>
            <w:r w:rsidR="00F55F7D">
              <w:rPr>
                <w:sz w:val="13"/>
              </w:rPr>
              <w:t>)</w:t>
            </w:r>
            <w:r w:rsidR="007C5F82">
              <w:rPr>
                <w:rFonts w:hint="eastAsia"/>
                <w:sz w:val="13"/>
              </w:rPr>
              <w:t>且存在冗余</w:t>
            </w:r>
            <w:proofErr w:type="gramStart"/>
            <w:r w:rsidR="007C5F82">
              <w:rPr>
                <w:rFonts w:hint="eastAsia"/>
                <w:sz w:val="13"/>
              </w:rPr>
              <w:t>帧</w:t>
            </w:r>
            <w:proofErr w:type="gramEnd"/>
            <w:r w:rsidR="007C5F82">
              <w:rPr>
                <w:rFonts w:hint="eastAsia"/>
                <w:sz w:val="13"/>
              </w:rPr>
              <w:t>问题</w:t>
            </w:r>
            <w:r w:rsidR="00495657">
              <w:rPr>
                <w:rFonts w:hint="eastAsia"/>
                <w:sz w:val="13"/>
              </w:rPr>
              <w:t>。</w:t>
            </w:r>
            <w:r w:rsidR="00C838BD">
              <w:rPr>
                <w:rFonts w:hint="eastAsia"/>
                <w:sz w:val="13"/>
              </w:rPr>
              <w:t>另外</w:t>
            </w:r>
            <w:r w:rsidR="007B2909">
              <w:rPr>
                <w:rFonts w:hint="eastAsia"/>
                <w:sz w:val="13"/>
              </w:rPr>
              <w:t>，</w:t>
            </w:r>
            <w:r w:rsidR="00495657">
              <w:rPr>
                <w:rFonts w:hint="eastAsia"/>
                <w:sz w:val="13"/>
              </w:rPr>
              <w:t>若直接将原视频输入模型处理，则显存不够。</w:t>
            </w:r>
          </w:p>
          <w:p w14:paraId="46048D7E" w14:textId="44619B4A" w:rsidR="00A85D62" w:rsidRPr="00EE3558" w:rsidRDefault="00A85D62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目的</w:t>
            </w:r>
            <w:r w:rsidRPr="00EE3558">
              <w:rPr>
                <w:rFonts w:hint="eastAsia"/>
                <w:sz w:val="13"/>
              </w:rPr>
              <w:t>：</w:t>
            </w:r>
            <w:r w:rsidR="00495657">
              <w:rPr>
                <w:rFonts w:hint="eastAsia"/>
                <w:sz w:val="13"/>
              </w:rPr>
              <w:t>使用自然语言进行moment</w:t>
            </w:r>
            <w:r w:rsidR="00BA77BD">
              <w:rPr>
                <w:rFonts w:hint="eastAsia"/>
                <w:sz w:val="13"/>
              </w:rPr>
              <w:t>精准</w:t>
            </w:r>
            <w:r w:rsidR="00495657">
              <w:rPr>
                <w:rFonts w:hint="eastAsia"/>
                <w:sz w:val="13"/>
              </w:rPr>
              <w:t>定位</w:t>
            </w:r>
            <w:r w:rsidR="0041467B">
              <w:rPr>
                <w:rFonts w:hint="eastAsia"/>
                <w:sz w:val="13"/>
              </w:rPr>
              <w:t>并提升训练效率。</w:t>
            </w:r>
          </w:p>
          <w:p w14:paraId="1A744EFA" w14:textId="1B8EB5FB" w:rsidR="00313F42" w:rsidRPr="00EE3558" w:rsidRDefault="00313F42" w:rsidP="00EE3558">
            <w:pPr>
              <w:spacing w:line="240" w:lineRule="exact"/>
              <w:rPr>
                <w:rFonts w:hint="eastAsia"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结论</w:t>
            </w:r>
            <w:r w:rsidRPr="00EE3558">
              <w:rPr>
                <w:rFonts w:hint="eastAsia"/>
                <w:sz w:val="13"/>
              </w:rPr>
              <w:t>：</w:t>
            </w:r>
            <w:r w:rsidR="0010640F">
              <w:rPr>
                <w:rFonts w:hint="eastAsia"/>
                <w:sz w:val="13"/>
              </w:rPr>
              <w:t>提出2D特征映射，将一段视频用2D坐标系表示，横轴表示</w:t>
            </w:r>
            <w:r w:rsidR="001E062A">
              <w:rPr>
                <w:rFonts w:hint="eastAsia"/>
                <w:sz w:val="13"/>
              </w:rPr>
              <w:t>moment</w:t>
            </w:r>
            <w:r w:rsidR="0010640F">
              <w:rPr>
                <w:rFonts w:hint="eastAsia"/>
                <w:sz w:val="13"/>
              </w:rPr>
              <w:t>持续时间，纵轴表示</w:t>
            </w:r>
            <w:r w:rsidR="001E062A">
              <w:rPr>
                <w:rFonts w:hint="eastAsia"/>
                <w:sz w:val="13"/>
              </w:rPr>
              <w:t>moment</w:t>
            </w:r>
            <w:r w:rsidR="0010640F">
              <w:rPr>
                <w:rFonts w:hint="eastAsia"/>
                <w:sz w:val="13"/>
              </w:rPr>
              <w:t>开始时间。</w:t>
            </w:r>
            <w:r w:rsidR="007151B2">
              <w:rPr>
                <w:rFonts w:hint="eastAsia"/>
                <w:sz w:val="13"/>
              </w:rPr>
              <w:t>为了扩大感受野和以及获取丰富的上下文信息，对2D特征映射做了尺度变换。</w:t>
            </w:r>
          </w:p>
        </w:tc>
        <w:tc>
          <w:tcPr>
            <w:tcW w:w="2409" w:type="dxa"/>
          </w:tcPr>
          <w:p w14:paraId="6700F5F1" w14:textId="0647411A" w:rsidR="00814887" w:rsidRDefault="00082421" w:rsidP="00EE3558">
            <w:pPr>
              <w:spacing w:line="240" w:lineRule="exact"/>
              <w:rPr>
                <w:sz w:val="13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2B5C75" wp14:editId="3730009F">
                  <wp:simplePos x="0" y="0"/>
                  <wp:positionH relativeFrom="column">
                    <wp:posOffset>-37072</wp:posOffset>
                  </wp:positionH>
                  <wp:positionV relativeFrom="paragraph">
                    <wp:posOffset>490917</wp:posOffset>
                  </wp:positionV>
                  <wp:extent cx="1452880" cy="1599565"/>
                  <wp:effectExtent l="0" t="0" r="0" b="63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7D8E">
              <w:rPr>
                <w:rFonts w:hint="eastAsia"/>
                <w:sz w:val="13"/>
              </w:rPr>
              <w:t>在三个benchmark</w:t>
            </w:r>
            <w:r w:rsidR="00CC3D54">
              <w:rPr>
                <w:rFonts w:hint="eastAsia"/>
                <w:sz w:val="13"/>
              </w:rPr>
              <w:t>(</w:t>
            </w:r>
            <w:r w:rsidR="00CC3D54" w:rsidRPr="00CC3D54">
              <w:rPr>
                <w:sz w:val="13"/>
              </w:rPr>
              <w:t xml:space="preserve">Charades-STA, </w:t>
            </w:r>
            <w:proofErr w:type="spellStart"/>
            <w:r w:rsidR="00CC3D54" w:rsidRPr="00CC3D54">
              <w:rPr>
                <w:sz w:val="13"/>
              </w:rPr>
              <w:t>ActivityNet</w:t>
            </w:r>
            <w:proofErr w:type="spellEnd"/>
            <w:r w:rsidR="00CC3D54" w:rsidRPr="00CC3D54">
              <w:rPr>
                <w:sz w:val="13"/>
              </w:rPr>
              <w:t xml:space="preserve"> Captions, and </w:t>
            </w:r>
            <w:proofErr w:type="spellStart"/>
            <w:r w:rsidR="00CC3D54" w:rsidRPr="00CC3D54">
              <w:rPr>
                <w:sz w:val="13"/>
              </w:rPr>
              <w:t>TACoS</w:t>
            </w:r>
            <w:proofErr w:type="spellEnd"/>
            <w:r w:rsidR="00CC3D54">
              <w:rPr>
                <w:sz w:val="13"/>
              </w:rPr>
              <w:t>)</w:t>
            </w:r>
            <w:r w:rsidR="00437D8E">
              <w:rPr>
                <w:rFonts w:hint="eastAsia"/>
                <w:sz w:val="13"/>
              </w:rPr>
              <w:t>上</w:t>
            </w:r>
            <w:r w:rsidR="00CC3D54">
              <w:rPr>
                <w:rFonts w:hint="eastAsia"/>
                <w:sz w:val="13"/>
              </w:rPr>
              <w:t>超过了之前的SOTA模型性能。</w:t>
            </w:r>
          </w:p>
          <w:p w14:paraId="067A3C4A" w14:textId="7E25AC13" w:rsidR="00082421" w:rsidRDefault="00082421" w:rsidP="00EE3558">
            <w:pPr>
              <w:spacing w:line="240" w:lineRule="exact"/>
              <w:rPr>
                <w:rFonts w:hint="eastAsia"/>
                <w:sz w:val="13"/>
              </w:rPr>
            </w:pPr>
          </w:p>
          <w:p w14:paraId="4CA0C4E8" w14:textId="55201499" w:rsidR="00555D6F" w:rsidRDefault="00555D6F" w:rsidP="00EE3558">
            <w:pPr>
              <w:spacing w:line="240" w:lineRule="exact"/>
              <w:rPr>
                <w:sz w:val="13"/>
              </w:rPr>
            </w:pPr>
            <w:r>
              <w:rPr>
                <w:rFonts w:hint="eastAsia"/>
                <w:sz w:val="13"/>
              </w:rPr>
              <w:t>暂无讨论：</w:t>
            </w:r>
          </w:p>
          <w:p w14:paraId="12D14A52" w14:textId="36F0C33F" w:rsidR="00555D6F" w:rsidRDefault="00555D6F" w:rsidP="00555D6F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sz w:val="13"/>
              </w:rPr>
            </w:pPr>
            <w:r>
              <w:rPr>
                <w:rFonts w:hint="eastAsia"/>
                <w:sz w:val="13"/>
              </w:rPr>
              <w:t>模型没有使用多模态融合方法(CLIP的混合特征空间</w:t>
            </w:r>
            <w:r w:rsidRPr="00555D6F">
              <w:rPr>
                <w:sz w:val="13"/>
              </w:rPr>
              <w:t>)</w:t>
            </w:r>
          </w:p>
          <w:p w14:paraId="7B06914D" w14:textId="1C1199E3" w:rsidR="00555D6F" w:rsidRPr="00555D6F" w:rsidRDefault="0022015B" w:rsidP="00555D6F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hint="eastAsia"/>
                <w:sz w:val="13"/>
              </w:rPr>
            </w:pPr>
            <w:r>
              <w:rPr>
                <w:rFonts w:hint="eastAsia"/>
                <w:sz w:val="13"/>
              </w:rPr>
              <w:t>在提取输入句子特征时使用了LSTM网络，可以试试SA处理。</w:t>
            </w:r>
            <w:r w:rsidR="00087E0B">
              <w:rPr>
                <w:rFonts w:hint="eastAsia"/>
                <w:sz w:val="13"/>
              </w:rPr>
              <w:t>并行化更好。</w:t>
            </w:r>
          </w:p>
        </w:tc>
        <w:tc>
          <w:tcPr>
            <w:tcW w:w="1560" w:type="dxa"/>
          </w:tcPr>
          <w:p w14:paraId="002A9751" w14:textId="77777777" w:rsidR="000E38DC" w:rsidRDefault="00693497" w:rsidP="00693497">
            <w:pPr>
              <w:pStyle w:val="a4"/>
              <w:numPr>
                <w:ilvl w:val="0"/>
                <w:numId w:val="2"/>
              </w:numPr>
              <w:spacing w:line="240" w:lineRule="exact"/>
              <w:ind w:firstLineChars="0"/>
              <w:rPr>
                <w:sz w:val="13"/>
              </w:rPr>
            </w:pPr>
            <w:r>
              <w:rPr>
                <w:rFonts w:hint="eastAsia"/>
                <w:sz w:val="13"/>
              </w:rPr>
              <w:t>改进了之前的视频表征方法，使用多尺度2D特征映射来</w:t>
            </w:r>
            <w:r w:rsidR="00840502">
              <w:rPr>
                <w:rFonts w:hint="eastAsia"/>
                <w:sz w:val="13"/>
              </w:rPr>
              <w:t>表示视频。</w:t>
            </w:r>
          </w:p>
          <w:p w14:paraId="460137ED" w14:textId="21ACDAAF" w:rsidR="001E062A" w:rsidRPr="00693497" w:rsidRDefault="00B9312A" w:rsidP="00693497">
            <w:pPr>
              <w:pStyle w:val="a4"/>
              <w:numPr>
                <w:ilvl w:val="0"/>
                <w:numId w:val="2"/>
              </w:numPr>
              <w:spacing w:line="240" w:lineRule="exact"/>
              <w:ind w:firstLineChars="0"/>
              <w:rPr>
                <w:rFonts w:hint="eastAsia"/>
                <w:sz w:val="13"/>
              </w:rPr>
            </w:pPr>
            <w:r>
              <w:rPr>
                <w:rFonts w:hint="eastAsia"/>
                <w:sz w:val="13"/>
              </w:rPr>
              <w:t>抛弃了之前的</w:t>
            </w:r>
            <w:proofErr w:type="gramStart"/>
            <w:r>
              <w:rPr>
                <w:rFonts w:hint="eastAsia"/>
                <w:sz w:val="13"/>
              </w:rPr>
              <w:t>双阶段</w:t>
            </w:r>
            <w:proofErr w:type="gramEnd"/>
            <w:r>
              <w:rPr>
                <w:rFonts w:hint="eastAsia"/>
                <w:sz w:val="13"/>
              </w:rPr>
              <w:t>处理过程(先使用滑动窗口从全视频中截取moment切片，然后将切片</w:t>
            </w:r>
            <w:proofErr w:type="gramStart"/>
            <w:r>
              <w:rPr>
                <w:rFonts w:hint="eastAsia"/>
                <w:sz w:val="13"/>
              </w:rPr>
              <w:t>逐一和</w:t>
            </w:r>
            <w:proofErr w:type="gramEnd"/>
            <w:r>
              <w:rPr>
                <w:rFonts w:hint="eastAsia"/>
                <w:sz w:val="13"/>
              </w:rPr>
              <w:t>查询语句对比，找出最佳匹配</w:t>
            </w:r>
            <w:proofErr w:type="spellStart"/>
            <w:r>
              <w:rPr>
                <w:rFonts w:hint="eastAsia"/>
                <w:sz w:val="13"/>
              </w:rPr>
              <w:t>mo</w:t>
            </w:r>
            <w:proofErr w:type="gramStart"/>
            <w:r>
              <w:rPr>
                <w:sz w:val="13"/>
              </w:rPr>
              <w:t>’</w:t>
            </w:r>
            <w:proofErr w:type="gramEnd"/>
            <w:r>
              <w:rPr>
                <w:rFonts w:hint="eastAsia"/>
                <w:sz w:val="13"/>
              </w:rPr>
              <w:t>men</w:t>
            </w:r>
            <w:proofErr w:type="gramStart"/>
            <w:r>
              <w:rPr>
                <w:sz w:val="13"/>
              </w:rPr>
              <w:t>’</w:t>
            </w:r>
            <w:proofErr w:type="gramEnd"/>
            <w:r>
              <w:rPr>
                <w:rFonts w:hint="eastAsia"/>
                <w:sz w:val="13"/>
              </w:rPr>
              <w:t>t</w:t>
            </w:r>
            <w:proofErr w:type="spellEnd"/>
            <w:r>
              <w:rPr>
                <w:rFonts w:hint="eastAsia"/>
                <w:sz w:val="13"/>
              </w:rPr>
              <w:t>切片作为结果</w:t>
            </w:r>
            <w:r>
              <w:rPr>
                <w:sz w:val="13"/>
              </w:rPr>
              <w:t>)</w:t>
            </w:r>
            <w:r>
              <w:rPr>
                <w:rFonts w:hint="eastAsia"/>
                <w:sz w:val="13"/>
              </w:rPr>
              <w:t>。基于2D特征映射来建模而非一维顺序映射。</w:t>
            </w:r>
            <w:r w:rsidR="003B2E3B">
              <w:rPr>
                <w:rFonts w:hint="eastAsia"/>
                <w:sz w:val="13"/>
              </w:rPr>
              <w:t>另外，为了进行细粒度查询以及减少计算复杂度，作者还构建了多尺度2D特征映射(改变基础时间步</w:t>
            </w:r>
            <w:r w:rsidR="003B2E3B">
              <w:rPr>
                <w:sz w:val="13"/>
              </w:rPr>
              <w:t>)</w:t>
            </w:r>
          </w:p>
        </w:tc>
        <w:tc>
          <w:tcPr>
            <w:tcW w:w="2205" w:type="dxa"/>
          </w:tcPr>
          <w:p w14:paraId="46B7E795" w14:textId="6C315A6E" w:rsidR="000265B6" w:rsidRDefault="00B258BB" w:rsidP="00EE3558">
            <w:pPr>
              <w:spacing w:line="240" w:lineRule="exact"/>
              <w:rPr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一个思路</w:t>
            </w:r>
            <w:r w:rsidRPr="00EE3558">
              <w:rPr>
                <w:rFonts w:hint="eastAsia"/>
                <w:sz w:val="13"/>
              </w:rPr>
              <w:t>：</w:t>
            </w:r>
          </w:p>
          <w:p w14:paraId="3C672552" w14:textId="0E9C48F6" w:rsidR="00463C10" w:rsidRPr="00EE3558" w:rsidRDefault="00463C10" w:rsidP="00EE3558">
            <w:pPr>
              <w:spacing w:line="240" w:lineRule="exact"/>
              <w:rPr>
                <w:rFonts w:hint="eastAsia"/>
                <w:sz w:val="13"/>
              </w:rPr>
            </w:pPr>
            <w:r>
              <w:rPr>
                <w:rFonts w:hint="eastAsia"/>
                <w:sz w:val="13"/>
              </w:rPr>
              <w:t>使用transformer来并行提取语句特征。</w:t>
            </w:r>
          </w:p>
          <w:p w14:paraId="3F86EF92" w14:textId="53452105" w:rsidR="00A0213F" w:rsidRPr="00EE3558" w:rsidRDefault="003530B2" w:rsidP="00A0213F">
            <w:pPr>
              <w:spacing w:line="240" w:lineRule="exact"/>
              <w:rPr>
                <w:rFonts w:hint="eastAsia"/>
                <w:sz w:val="13"/>
              </w:rPr>
            </w:pPr>
            <w:r w:rsidRPr="00EE3558">
              <w:rPr>
                <w:rFonts w:hint="eastAsia"/>
                <w:b/>
                <w:sz w:val="13"/>
              </w:rPr>
              <w:t>两个图表</w:t>
            </w:r>
            <w:r w:rsidRPr="00EE3558">
              <w:rPr>
                <w:rFonts w:hint="eastAsia"/>
                <w:sz w:val="13"/>
              </w:rPr>
              <w:t>：</w:t>
            </w:r>
          </w:p>
          <w:p w14:paraId="3DC6AEE0" w14:textId="2419D77F" w:rsidR="003530B2" w:rsidRPr="00EE3558" w:rsidRDefault="00A0213F">
            <w:pPr>
              <w:rPr>
                <w:sz w:val="13"/>
              </w:rPr>
            </w:pPr>
            <w:r>
              <w:rPr>
                <w:noProof/>
              </w:rPr>
              <w:drawing>
                <wp:inline distT="0" distB="0" distL="0" distR="0" wp14:anchorId="0E6CDAD0" wp14:editId="14DD16A1">
                  <wp:extent cx="1325495" cy="754380"/>
                  <wp:effectExtent l="0" t="0" r="825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976" cy="76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B49CD" w14:textId="3FB083B8" w:rsidR="00F21D02" w:rsidRPr="00EE3558" w:rsidRDefault="00F31D27">
            <w:pPr>
              <w:rPr>
                <w:sz w:val="13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1BA0B19" wp14:editId="0948B572">
                  <wp:extent cx="1263015" cy="85026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761AF63" w14:textId="77777777" w:rsidR="000B0295" w:rsidRDefault="000B0295"/>
    <w:sectPr w:rsidR="000B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759"/>
    <w:multiLevelType w:val="hybridMultilevel"/>
    <w:tmpl w:val="C4EC241A"/>
    <w:lvl w:ilvl="0" w:tplc="17906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26E90"/>
    <w:multiLevelType w:val="hybridMultilevel"/>
    <w:tmpl w:val="C55264AA"/>
    <w:lvl w:ilvl="0" w:tplc="AD4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1"/>
    <w:rsid w:val="000265B6"/>
    <w:rsid w:val="00082421"/>
    <w:rsid w:val="00087E0B"/>
    <w:rsid w:val="000B0295"/>
    <w:rsid w:val="000E38DC"/>
    <w:rsid w:val="0010640F"/>
    <w:rsid w:val="001E062A"/>
    <w:rsid w:val="0022015B"/>
    <w:rsid w:val="002D6270"/>
    <w:rsid w:val="00313F42"/>
    <w:rsid w:val="003530B2"/>
    <w:rsid w:val="003B2E3B"/>
    <w:rsid w:val="003C18D8"/>
    <w:rsid w:val="0041467B"/>
    <w:rsid w:val="00435C4A"/>
    <w:rsid w:val="00437D8E"/>
    <w:rsid w:val="00442CD1"/>
    <w:rsid w:val="00463C10"/>
    <w:rsid w:val="00495657"/>
    <w:rsid w:val="00555D6F"/>
    <w:rsid w:val="00662CA1"/>
    <w:rsid w:val="00693497"/>
    <w:rsid w:val="006B55C7"/>
    <w:rsid w:val="007151B2"/>
    <w:rsid w:val="007B2909"/>
    <w:rsid w:val="007C5F82"/>
    <w:rsid w:val="00812C27"/>
    <w:rsid w:val="00814887"/>
    <w:rsid w:val="00840502"/>
    <w:rsid w:val="008D451C"/>
    <w:rsid w:val="00915C41"/>
    <w:rsid w:val="009335F4"/>
    <w:rsid w:val="00A0213F"/>
    <w:rsid w:val="00A447A0"/>
    <w:rsid w:val="00A85D62"/>
    <w:rsid w:val="00AB54AC"/>
    <w:rsid w:val="00B258BB"/>
    <w:rsid w:val="00B9312A"/>
    <w:rsid w:val="00BA77BD"/>
    <w:rsid w:val="00BB161F"/>
    <w:rsid w:val="00BB59DC"/>
    <w:rsid w:val="00C04D25"/>
    <w:rsid w:val="00C838BD"/>
    <w:rsid w:val="00CC3D54"/>
    <w:rsid w:val="00DB58D1"/>
    <w:rsid w:val="00DF0130"/>
    <w:rsid w:val="00EC646F"/>
    <w:rsid w:val="00EE3558"/>
    <w:rsid w:val="00F21D02"/>
    <w:rsid w:val="00F31D27"/>
    <w:rsid w:val="00F55F7D"/>
    <w:rsid w:val="00FA0275"/>
    <w:rsid w:val="00F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0366"/>
  <w15:chartTrackingRefBased/>
  <w15:docId w15:val="{DA5ECB40-DAFE-469B-8112-20C3899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2022-10-13T13:06:00Z</dcterms:created>
  <dcterms:modified xsi:type="dcterms:W3CDTF">2022-10-19T02:18:00Z</dcterms:modified>
</cp:coreProperties>
</file>