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Viernes 8 Jul 20:00 Mauricio Brun hizo: Misión, Visión y Valores de Formación Empresarial (1hs).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