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B7" w:rsidRPr="00DB57F2" w:rsidRDefault="00A9129E" w:rsidP="00DB57F2">
      <w:pPr>
        <w:pStyle w:val="Heading2"/>
        <w:spacing w:before="120" w:after="120" w:line="240" w:lineRule="auto"/>
        <w:ind w:left="6480" w:firstLine="720"/>
        <w:jc w:val="left"/>
        <w:rPr>
          <w:rFonts w:ascii="Book Antiqua" w:hAnsi="Book Antiqua"/>
          <w:color w:val="000000" w:themeColor="text1"/>
          <w:sz w:val="22"/>
          <w:szCs w:val="22"/>
        </w:rPr>
      </w:pPr>
      <w:bookmarkStart w:id="0" w:name="_Toc389657255"/>
      <w:bookmarkStart w:id="1" w:name="_Toc381714569"/>
      <w:bookmarkStart w:id="2" w:name="_Toc389657285"/>
      <w:proofErr w:type="spellStart"/>
      <w:r w:rsidRPr="00DB57F2">
        <w:rPr>
          <w:rFonts w:ascii="Book Antiqua" w:hAnsi="Book Antiqua"/>
          <w:b w:val="0"/>
          <w:color w:val="000000" w:themeColor="text1"/>
          <w:sz w:val="22"/>
          <w:szCs w:val="22"/>
        </w:rPr>
        <w:t>KyU</w:t>
      </w:r>
      <w:proofErr w:type="spellEnd"/>
      <w:r w:rsidR="003121B7" w:rsidRPr="00DB57F2">
        <w:rPr>
          <w:rFonts w:ascii="Book Antiqua" w:hAnsi="Book Antiqua"/>
          <w:b w:val="0"/>
          <w:color w:val="000000" w:themeColor="text1"/>
          <w:sz w:val="22"/>
          <w:szCs w:val="22"/>
        </w:rPr>
        <w:t>/F/ASA/02</w:t>
      </w:r>
    </w:p>
    <w:p w:rsidR="003121B7" w:rsidRPr="00DB57F2" w:rsidRDefault="003121B7" w:rsidP="00D86AC6">
      <w:pPr>
        <w:pStyle w:val="Heading2"/>
        <w:spacing w:before="120" w:after="120" w:line="240" w:lineRule="auto"/>
        <w:jc w:val="center"/>
        <w:rPr>
          <w:rFonts w:ascii="Book Antiqua" w:hAnsi="Book Antiqua"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color w:val="000000" w:themeColor="text1"/>
          <w:sz w:val="22"/>
          <w:szCs w:val="22"/>
        </w:rPr>
        <w:t>SCHOOL OF PURE &amp; APPLIED SCIENCES</w:t>
      </w:r>
    </w:p>
    <w:p w:rsidR="003121B7" w:rsidRPr="00DB57F2" w:rsidRDefault="003121B7" w:rsidP="00D86AC6">
      <w:pPr>
        <w:jc w:val="center"/>
        <w:rPr>
          <w:rFonts w:ascii="Book Antiqua" w:hAnsi="Book Antiqua"/>
          <w:b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COURSE OUTLINE</w:t>
      </w:r>
    </w:p>
    <w:p w:rsidR="003121B7" w:rsidRPr="00DB57F2" w:rsidRDefault="003121B7" w:rsidP="00D86AC6">
      <w:pPr>
        <w:jc w:val="center"/>
        <w:rPr>
          <w:rFonts w:ascii="Book Antiqua" w:hAnsi="Book Antiqua"/>
          <w:b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(-----------------------------------------------)</w:t>
      </w:r>
    </w:p>
    <w:p w:rsidR="00F121DC" w:rsidRPr="00DB57F2" w:rsidRDefault="00F121DC" w:rsidP="00D86AC6">
      <w:pPr>
        <w:spacing w:before="100" w:beforeAutospacing="1" w:after="100" w:afterAutospacing="1"/>
        <w:jc w:val="center"/>
        <w:rPr>
          <w:rFonts w:ascii="Book Antiqua" w:hAnsi="Book Antiqua"/>
          <w:color w:val="000000" w:themeColor="text1"/>
          <w:sz w:val="22"/>
          <w:szCs w:val="22"/>
          <w:u w:val="single"/>
        </w:rPr>
      </w:pP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DEPARTMENT: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 </w:t>
      </w:r>
      <w:r w:rsidR="00A9129E" w:rsidRPr="00DB57F2">
        <w:rPr>
          <w:rFonts w:ascii="Book Antiqua" w:hAnsi="Book Antiqua"/>
          <w:color w:val="000000" w:themeColor="text1"/>
          <w:sz w:val="22"/>
          <w:szCs w:val="22"/>
          <w:u w:val="single"/>
        </w:rPr>
        <w:t>PURE &amp; APPLIED SCIENCES</w:t>
      </w:r>
    </w:p>
    <w:p w:rsidR="00F121DC" w:rsidRPr="00DB57F2" w:rsidRDefault="00F121DC" w:rsidP="00D86AC6">
      <w:pPr>
        <w:spacing w:before="100" w:beforeAutospacing="1" w:after="100" w:afterAutospacing="1"/>
        <w:jc w:val="center"/>
        <w:rPr>
          <w:rFonts w:ascii="Book Antiqua" w:hAnsi="Book Antiqua"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PROGRAMME: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 </w:t>
      </w:r>
      <w:proofErr w:type="gramStart"/>
      <w:r w:rsidRPr="00DB57F2">
        <w:rPr>
          <w:rFonts w:ascii="Book Antiqua" w:hAnsi="Book Antiqua"/>
          <w:color w:val="000000" w:themeColor="text1"/>
          <w:sz w:val="22"/>
          <w:szCs w:val="22"/>
          <w:u w:val="single"/>
        </w:rPr>
        <w:t xml:space="preserve">BSC  </w:t>
      </w:r>
      <w:r w:rsidR="00317771" w:rsidRPr="00DB57F2">
        <w:rPr>
          <w:rFonts w:ascii="Book Antiqua" w:hAnsi="Book Antiqua"/>
          <w:color w:val="000000" w:themeColor="text1"/>
          <w:sz w:val="22"/>
          <w:szCs w:val="22"/>
          <w:u w:val="single"/>
        </w:rPr>
        <w:t>SE</w:t>
      </w:r>
      <w:proofErr w:type="gramEnd"/>
      <w:r w:rsidRPr="00DB57F2">
        <w:rPr>
          <w:rFonts w:ascii="Book Antiqua" w:hAnsi="Book Antiqua"/>
          <w:color w:val="000000" w:themeColor="text1"/>
          <w:sz w:val="22"/>
          <w:szCs w:val="22"/>
          <w:u w:val="single"/>
        </w:rPr>
        <w:t xml:space="preserve"> </w:t>
      </w:r>
      <w:r w:rsidR="00F90B7C" w:rsidRPr="00DB57F2">
        <w:rPr>
          <w:rFonts w:ascii="Book Antiqua" w:hAnsi="Book Antiqua"/>
          <w:color w:val="000000" w:themeColor="text1"/>
          <w:sz w:val="22"/>
          <w:szCs w:val="22"/>
          <w:u w:val="single"/>
        </w:rPr>
        <w:tab/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YEAR: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 </w:t>
      </w:r>
      <w:r w:rsidRPr="00DB57F2">
        <w:rPr>
          <w:rFonts w:ascii="Book Antiqua" w:hAnsi="Book Antiqua"/>
          <w:color w:val="000000" w:themeColor="text1"/>
          <w:sz w:val="22"/>
          <w:szCs w:val="22"/>
          <w:u w:val="single"/>
        </w:rPr>
        <w:t>I</w:t>
      </w:r>
      <w:r w:rsidR="001D1528" w:rsidRPr="00DB57F2">
        <w:rPr>
          <w:rFonts w:ascii="Book Antiqua" w:hAnsi="Book Antiqua"/>
          <w:color w:val="000000" w:themeColor="text1"/>
          <w:sz w:val="22"/>
          <w:szCs w:val="22"/>
          <w:u w:val="single"/>
        </w:rPr>
        <w:t>V</w:t>
      </w:r>
    </w:p>
    <w:p w:rsidR="00D86AC6" w:rsidRDefault="00D86AC6" w:rsidP="00D86AC6">
      <w:pPr>
        <w:pStyle w:val="Heading2"/>
        <w:shd w:val="clear" w:color="auto" w:fill="FFFFFF"/>
        <w:spacing w:line="300" w:lineRule="atLeast"/>
        <w:rPr>
          <w:bCs/>
          <w:color w:val="222222"/>
          <w:szCs w:val="20"/>
        </w:rPr>
      </w:pPr>
      <w:bookmarkStart w:id="3" w:name="m_4553105152275249722__Toc534903287"/>
      <w:bookmarkEnd w:id="0"/>
      <w:bookmarkEnd w:id="1"/>
      <w:bookmarkEnd w:id="2"/>
      <w:r>
        <w:rPr>
          <w:rFonts w:ascii="Book Antiqua" w:hAnsi="Book Antiqua"/>
          <w:color w:val="222222"/>
          <w:sz w:val="24"/>
        </w:rPr>
        <w:t>SPE 2409 FUTURE TRENDS IN SOFTWARE ENGINEERING</w:t>
      </w:r>
      <w:bookmarkEnd w:id="3"/>
    </w:p>
    <w:p w:rsidR="00D86AC6" w:rsidRDefault="00D86AC6" w:rsidP="00D86AC6">
      <w:pPr>
        <w:shd w:val="clear" w:color="auto" w:fill="FFFFFF"/>
        <w:spacing w:line="257" w:lineRule="atLeast"/>
        <w:rPr>
          <w:color w:val="222222"/>
        </w:rPr>
      </w:pPr>
      <w:r>
        <w:rPr>
          <w:color w:val="222222"/>
        </w:rPr>
        <w:t>(45 Contact Hours)  </w:t>
      </w:r>
    </w:p>
    <w:p w:rsidR="00D86AC6" w:rsidRDefault="00D86AC6" w:rsidP="00D86AC6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222222"/>
          <w:sz w:val="20"/>
          <w:szCs w:val="20"/>
        </w:rPr>
      </w:pPr>
      <w:r>
        <w:rPr>
          <w:rFonts w:ascii="Book Antiqua" w:hAnsi="Book Antiqua" w:cs="Tahoma"/>
          <w:b/>
          <w:bCs/>
          <w:color w:val="222222"/>
          <w:lang w:val="en-GB"/>
        </w:rPr>
        <w:t>Pre-Requisite</w:t>
      </w:r>
      <w:r>
        <w:rPr>
          <w:rFonts w:ascii="Book Antiqua" w:hAnsi="Book Antiqua" w:cs="Tahoma"/>
          <w:color w:val="222222"/>
        </w:rPr>
        <w:t>: </w:t>
      </w:r>
      <w:r>
        <w:rPr>
          <w:rFonts w:ascii="Book Antiqua" w:hAnsi="Book Antiqua" w:cs="Tahoma"/>
          <w:color w:val="222222"/>
          <w:lang w:val="en-GB"/>
        </w:rPr>
        <w:t>ALL</w:t>
      </w:r>
    </w:p>
    <w:p w:rsidR="00D86AC6" w:rsidRDefault="00D86AC6" w:rsidP="00D86AC6">
      <w:pPr>
        <w:shd w:val="clear" w:color="auto" w:fill="FFFFFF"/>
        <w:spacing w:line="257" w:lineRule="atLeast"/>
        <w:ind w:left="723"/>
        <w:rPr>
          <w:color w:val="222222"/>
        </w:rPr>
      </w:pPr>
      <w:r>
        <w:rPr>
          <w:rFonts w:ascii="Book Antiqua" w:hAnsi="Book Antiqua"/>
          <w:color w:val="222222"/>
          <w:lang w:val="en-GB"/>
        </w:rPr>
        <w:t> </w:t>
      </w:r>
    </w:p>
    <w:p w:rsidR="00D86AC6" w:rsidRDefault="00D86AC6" w:rsidP="00D86AC6">
      <w:pPr>
        <w:shd w:val="clear" w:color="auto" w:fill="FFFFFF"/>
        <w:spacing w:line="264" w:lineRule="atLeast"/>
        <w:rPr>
          <w:color w:val="222222"/>
        </w:rPr>
      </w:pPr>
      <w:r>
        <w:rPr>
          <w:rFonts w:ascii="Book Antiqua" w:hAnsi="Book Antiqua"/>
          <w:b/>
          <w:bCs w:val="0"/>
          <w:color w:val="222222"/>
        </w:rPr>
        <w:t>1.0</w:t>
      </w:r>
      <w:r>
        <w:rPr>
          <w:rFonts w:ascii="Book Antiqua" w:hAnsi="Book Antiqua"/>
          <w:b/>
          <w:bCs w:val="0"/>
          <w:color w:val="222222"/>
        </w:rPr>
        <w:tab/>
      </w:r>
      <w:bookmarkStart w:id="4" w:name="_GoBack"/>
      <w:bookmarkEnd w:id="4"/>
      <w:r>
        <w:rPr>
          <w:rFonts w:ascii="Book Antiqua" w:hAnsi="Book Antiqua"/>
          <w:b/>
          <w:bCs w:val="0"/>
          <w:color w:val="222222"/>
        </w:rPr>
        <w:t>COURSE PURPOSE  </w:t>
      </w:r>
    </w:p>
    <w:p w:rsidR="00D86AC6" w:rsidRDefault="00D86AC6" w:rsidP="00D86AC6">
      <w:pPr>
        <w:shd w:val="clear" w:color="auto" w:fill="FFFFFF"/>
        <w:spacing w:line="257" w:lineRule="atLeast"/>
        <w:rPr>
          <w:color w:val="222222"/>
        </w:rPr>
      </w:pPr>
      <w:r>
        <w:rPr>
          <w:rFonts w:ascii="Book Antiqua" w:hAnsi="Book Antiqua"/>
          <w:color w:val="222222"/>
        </w:rPr>
        <w:t>To examine the current and future directions in research in the area of Software Engineering</w:t>
      </w:r>
    </w:p>
    <w:p w:rsidR="00D86AC6" w:rsidRDefault="00D86AC6" w:rsidP="00D86AC6">
      <w:pPr>
        <w:shd w:val="clear" w:color="auto" w:fill="FFFFFF"/>
        <w:spacing w:line="257" w:lineRule="atLeast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D86AC6" w:rsidRDefault="00D86AC6" w:rsidP="00D86AC6">
      <w:pPr>
        <w:shd w:val="clear" w:color="auto" w:fill="FFFFFF"/>
        <w:spacing w:line="264" w:lineRule="atLeast"/>
        <w:rPr>
          <w:color w:val="222222"/>
        </w:rPr>
      </w:pPr>
      <w:r>
        <w:rPr>
          <w:rFonts w:ascii="Book Antiqua" w:hAnsi="Book Antiqua"/>
          <w:b/>
          <w:bCs w:val="0"/>
          <w:color w:val="222222"/>
        </w:rPr>
        <w:t>2.0</w:t>
      </w:r>
      <w:r>
        <w:rPr>
          <w:rFonts w:ascii="Book Antiqua" w:hAnsi="Book Antiqua"/>
          <w:b/>
          <w:bCs w:val="0"/>
          <w:color w:val="222222"/>
        </w:rPr>
        <w:tab/>
        <w:t>LEARNING OUTCOMES</w:t>
      </w:r>
    </w:p>
    <w:p w:rsidR="00D86AC6" w:rsidRDefault="00D86AC6" w:rsidP="00D86AC6">
      <w:pPr>
        <w:shd w:val="clear" w:color="auto" w:fill="FFFFFF"/>
        <w:ind w:right="405"/>
        <w:rPr>
          <w:color w:val="222222"/>
        </w:rPr>
      </w:pPr>
      <w:r>
        <w:rPr>
          <w:rFonts w:ascii="Book Antiqua" w:hAnsi="Book Antiqua"/>
          <w:color w:val="222222"/>
        </w:rPr>
        <w:t>By the end this course, the student should be able to:</w:t>
      </w:r>
    </w:p>
    <w:p w:rsidR="00D86AC6" w:rsidRDefault="00D86AC6" w:rsidP="00D86AC6">
      <w:pPr>
        <w:pStyle w:val="NormalWeb"/>
        <w:shd w:val="clear" w:color="auto" w:fill="FFFFFF"/>
        <w:spacing w:before="0" w:beforeAutospacing="0" w:after="0" w:afterAutospacing="0"/>
        <w:ind w:left="720" w:right="405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  <w:sz w:val="14"/>
          <w:szCs w:val="14"/>
        </w:rPr>
        <w:t>        </w:t>
      </w:r>
      <w:proofErr w:type="spellStart"/>
      <w:r>
        <w:rPr>
          <w:rFonts w:ascii="Book Antiqua" w:hAnsi="Book Antiqua" w:cs="Calibri"/>
          <w:color w:val="222222"/>
        </w:rPr>
        <w:t>i</w:t>
      </w:r>
      <w:proofErr w:type="spellEnd"/>
      <w:r>
        <w:rPr>
          <w:rFonts w:ascii="Book Antiqua" w:hAnsi="Book Antiqua" w:cs="Calibri"/>
          <w:color w:val="222222"/>
        </w:rPr>
        <w:t>.</w:t>
      </w:r>
      <w:r>
        <w:rPr>
          <w:color w:val="222222"/>
          <w:sz w:val="14"/>
          <w:szCs w:val="14"/>
        </w:rPr>
        <w:t>            </w:t>
      </w:r>
      <w:r>
        <w:rPr>
          <w:rFonts w:ascii="Book Antiqua" w:hAnsi="Book Antiqua" w:cs="Calibri"/>
          <w:color w:val="222222"/>
        </w:rPr>
        <w:t>Explain the current interests in Software Engineering</w:t>
      </w:r>
    </w:p>
    <w:p w:rsidR="00D86AC6" w:rsidRDefault="00D86AC6" w:rsidP="00D86AC6">
      <w:pPr>
        <w:pStyle w:val="NormalWeb"/>
        <w:shd w:val="clear" w:color="auto" w:fill="FFFFFF"/>
        <w:spacing w:before="0" w:beforeAutospacing="0" w:after="0" w:afterAutospacing="0"/>
        <w:ind w:left="720" w:right="405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  <w:sz w:val="14"/>
          <w:szCs w:val="14"/>
        </w:rPr>
        <w:t>      </w:t>
      </w:r>
      <w:r>
        <w:rPr>
          <w:rFonts w:ascii="Book Antiqua" w:hAnsi="Book Antiqua" w:cs="Calibri"/>
          <w:color w:val="222222"/>
        </w:rPr>
        <w:t>ii.</w:t>
      </w:r>
      <w:r>
        <w:rPr>
          <w:color w:val="222222"/>
          <w:sz w:val="14"/>
          <w:szCs w:val="14"/>
        </w:rPr>
        <w:t>            </w:t>
      </w:r>
      <w:r>
        <w:rPr>
          <w:rFonts w:ascii="Book Antiqua" w:hAnsi="Book Antiqua" w:cs="Calibri"/>
          <w:color w:val="222222"/>
        </w:rPr>
        <w:t>Assess the future research directions in the field</w:t>
      </w:r>
    </w:p>
    <w:p w:rsidR="00D86AC6" w:rsidRDefault="00D86AC6" w:rsidP="00D86AC6">
      <w:pPr>
        <w:pStyle w:val="NormalWeb"/>
        <w:shd w:val="clear" w:color="auto" w:fill="FFFFFF"/>
        <w:spacing w:before="0" w:beforeAutospacing="0" w:after="0" w:afterAutospacing="0"/>
        <w:ind w:left="720" w:right="405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  <w:sz w:val="14"/>
          <w:szCs w:val="14"/>
        </w:rPr>
        <w:t>   </w:t>
      </w:r>
      <w:r>
        <w:rPr>
          <w:rFonts w:ascii="Book Antiqua" w:hAnsi="Book Antiqua" w:cs="Calibri"/>
          <w:color w:val="222222"/>
        </w:rPr>
        <w:t>iii.</w:t>
      </w:r>
      <w:r>
        <w:rPr>
          <w:color w:val="222222"/>
          <w:sz w:val="14"/>
          <w:szCs w:val="14"/>
        </w:rPr>
        <w:t>            </w:t>
      </w:r>
      <w:r>
        <w:rPr>
          <w:rFonts w:ascii="Book Antiqua" w:hAnsi="Book Antiqua" w:cs="Calibri"/>
          <w:color w:val="222222"/>
        </w:rPr>
        <w:t>Discuss to moderate levels of details these trends</w:t>
      </w:r>
    </w:p>
    <w:p w:rsidR="00D86AC6" w:rsidRDefault="00D86AC6" w:rsidP="00D86AC6">
      <w:pPr>
        <w:shd w:val="clear" w:color="auto" w:fill="FFFFFF"/>
        <w:ind w:left="718" w:right="405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84232E" w:rsidRPr="00DB57F2" w:rsidRDefault="0084232E" w:rsidP="00DB57F2">
      <w:pPr>
        <w:jc w:val="left"/>
        <w:rPr>
          <w:rFonts w:ascii="Book Antiqua" w:hAnsi="Book Antiqua"/>
          <w:bCs w:val="0"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3.0</w:t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  <w:t xml:space="preserve">COURSE </w:t>
      </w:r>
      <w:r w:rsidR="009154FF" w:rsidRPr="00DB57F2">
        <w:rPr>
          <w:rFonts w:ascii="Book Antiqua" w:hAnsi="Book Antiqua"/>
          <w:b/>
          <w:color w:val="000000" w:themeColor="text1"/>
          <w:sz w:val="22"/>
          <w:szCs w:val="22"/>
        </w:rPr>
        <w:t>OUTLINE</w:t>
      </w:r>
    </w:p>
    <w:p w:rsidR="00763E73" w:rsidRPr="00DB57F2" w:rsidRDefault="00763E73" w:rsidP="00DB57F2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2579"/>
        <w:gridCol w:w="3748"/>
        <w:gridCol w:w="2106"/>
      </w:tblGrid>
      <w:tr w:rsidR="00DB57F2" w:rsidRPr="00DB57F2" w:rsidTr="009D27F5">
        <w:tc>
          <w:tcPr>
            <w:tcW w:w="931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Week</w:t>
            </w:r>
          </w:p>
        </w:tc>
        <w:tc>
          <w:tcPr>
            <w:tcW w:w="2351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Topic</w:t>
            </w:r>
          </w:p>
        </w:tc>
        <w:tc>
          <w:tcPr>
            <w:tcW w:w="3890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Sub-Topic</w:t>
            </w:r>
          </w:p>
        </w:tc>
        <w:tc>
          <w:tcPr>
            <w:tcW w:w="2178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DB57F2" w:rsidRPr="00DB57F2" w:rsidTr="009D27F5">
        <w:tc>
          <w:tcPr>
            <w:tcW w:w="931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51" w:type="dxa"/>
          </w:tcPr>
          <w:p w:rsidR="00763E73" w:rsidRPr="00DB57F2" w:rsidRDefault="006B40CF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Introduction to Future Trends in</w:t>
            </w:r>
            <w:r w:rsidR="00317771"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SE</w:t>
            </w:r>
          </w:p>
        </w:tc>
        <w:tc>
          <w:tcPr>
            <w:tcW w:w="3890" w:type="dxa"/>
          </w:tcPr>
          <w:p w:rsidR="00317771" w:rsidRPr="00DB57F2" w:rsidRDefault="00317771" w:rsidP="00DB57F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Overview of Software Engineering</w:t>
            </w:r>
          </w:p>
          <w:p w:rsidR="00317771" w:rsidRPr="00DB57F2" w:rsidRDefault="00317771" w:rsidP="00DB57F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Importance of Keeping Up with Emerging Trends</w:t>
            </w:r>
          </w:p>
          <w:p w:rsidR="00317771" w:rsidRPr="00DB57F2" w:rsidRDefault="00317771" w:rsidP="00DB57F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Course Objectives and Expectations</w:t>
            </w:r>
          </w:p>
          <w:p w:rsidR="0094260D" w:rsidRPr="00DB57F2" w:rsidRDefault="00317771" w:rsidP="00DB57F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Industry Relevance and Evolution</w:t>
            </w:r>
          </w:p>
        </w:tc>
        <w:tc>
          <w:tcPr>
            <w:tcW w:w="2178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rPr>
          <w:trHeight w:val="989"/>
        </w:trPr>
        <w:tc>
          <w:tcPr>
            <w:tcW w:w="931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51" w:type="dxa"/>
          </w:tcPr>
          <w:p w:rsidR="00CC68B3" w:rsidRPr="00DB57F2" w:rsidRDefault="00317771" w:rsidP="00DB57F2">
            <w:pPr>
              <w:pStyle w:val="Heading1"/>
              <w:jc w:val="left"/>
              <w:rPr>
                <w:rFonts w:ascii="Book Antiqua" w:eastAsia="Times New Roman" w:hAnsi="Book Antiqua" w:cs="Times New Roman"/>
                <w:b w:val="0"/>
                <w:bCs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Cs w:val="0"/>
                <w:color w:val="000000" w:themeColor="text1"/>
                <w:sz w:val="22"/>
                <w:szCs w:val="22"/>
              </w:rPr>
              <w:t>Artificial Intelligence and Machine Learning</w:t>
            </w:r>
          </w:p>
        </w:tc>
        <w:tc>
          <w:tcPr>
            <w:tcW w:w="3890" w:type="dxa"/>
          </w:tcPr>
          <w:p w:rsidR="00317771" w:rsidRPr="00DB57F2" w:rsidRDefault="00317771" w:rsidP="00DB57F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AI in Software Development</w:t>
            </w:r>
          </w:p>
          <w:p w:rsidR="00317771" w:rsidRPr="00DB57F2" w:rsidRDefault="00317771" w:rsidP="00DB57F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Machine Learning Models and Techniques</w:t>
            </w:r>
          </w:p>
          <w:p w:rsidR="001D1528" w:rsidRPr="00DB57F2" w:rsidRDefault="00317771" w:rsidP="00DB57F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lastRenderedPageBreak/>
              <w:t>Ethical Considerations in AI-Driven Development</w:t>
            </w:r>
          </w:p>
        </w:tc>
        <w:tc>
          <w:tcPr>
            <w:tcW w:w="2178" w:type="dxa"/>
          </w:tcPr>
          <w:p w:rsidR="00CC68B3" w:rsidRPr="00DB57F2" w:rsidRDefault="00CC68B3" w:rsidP="00DB57F2">
            <w:pPr>
              <w:ind w:left="-18" w:firstLine="18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rPr>
          <w:trHeight w:val="989"/>
        </w:trPr>
        <w:tc>
          <w:tcPr>
            <w:tcW w:w="931" w:type="dxa"/>
          </w:tcPr>
          <w:p w:rsidR="00763E73" w:rsidRPr="00DB57F2" w:rsidRDefault="00CC68B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lastRenderedPageBreak/>
              <w:t>3</w:t>
            </w:r>
          </w:p>
        </w:tc>
        <w:tc>
          <w:tcPr>
            <w:tcW w:w="2351" w:type="dxa"/>
          </w:tcPr>
          <w:p w:rsidR="00763E73" w:rsidRPr="00DB57F2" w:rsidRDefault="00317771" w:rsidP="00DB57F2">
            <w:pPr>
              <w:pStyle w:val="Heading1"/>
              <w:jc w:val="left"/>
              <w:rPr>
                <w:rFonts w:ascii="Book Antiqua" w:eastAsia="Times New Roman" w:hAnsi="Book Antiqua" w:cs="Times New Roman"/>
                <w:b w:val="0"/>
                <w:bCs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Cs w:val="0"/>
                <w:color w:val="000000" w:themeColor="text1"/>
                <w:sz w:val="22"/>
                <w:szCs w:val="22"/>
              </w:rPr>
              <w:t>Cloud Computing and Edge Computing</w:t>
            </w:r>
          </w:p>
        </w:tc>
        <w:tc>
          <w:tcPr>
            <w:tcW w:w="3890" w:type="dxa"/>
          </w:tcPr>
          <w:p w:rsidR="00317771" w:rsidRPr="00DB57F2" w:rsidRDefault="00317771" w:rsidP="00DB57F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Overview of Cloud vs. Edge Computing</w:t>
            </w:r>
          </w:p>
          <w:p w:rsidR="00317771" w:rsidRPr="00DB57F2" w:rsidRDefault="00317771" w:rsidP="00DB57F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Serverless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Architecture</w:t>
            </w:r>
          </w:p>
          <w:p w:rsidR="00317771" w:rsidRPr="00DB57F2" w:rsidRDefault="00317771" w:rsidP="00DB57F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Emerging Trends in Cloud Security</w:t>
            </w:r>
          </w:p>
          <w:p w:rsidR="001D1528" w:rsidRPr="00DB57F2" w:rsidRDefault="001D1528" w:rsidP="00DB57F2">
            <w:pPr>
              <w:spacing w:line="240" w:lineRule="auto"/>
              <w:jc w:val="left"/>
              <w:rPr>
                <w:rFonts w:ascii="Book Antiqua" w:eastAsiaTheme="minorHAnsi" w:hAnsi="Book Antiqu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178" w:type="dxa"/>
          </w:tcPr>
          <w:p w:rsidR="00763E73" w:rsidRPr="00DB57F2" w:rsidRDefault="00763E73" w:rsidP="00DB57F2">
            <w:pPr>
              <w:ind w:left="-18" w:firstLine="18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rPr>
          <w:trHeight w:val="1079"/>
        </w:trPr>
        <w:tc>
          <w:tcPr>
            <w:tcW w:w="931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51" w:type="dxa"/>
          </w:tcPr>
          <w:p w:rsidR="00CC68B3" w:rsidRPr="00DB57F2" w:rsidRDefault="00317771" w:rsidP="00DB57F2">
            <w:pPr>
              <w:jc w:val="left"/>
              <w:rPr>
                <w:rFonts w:ascii="Book Antiqua" w:hAnsi="Book Antiqua"/>
                <w:b/>
                <w:bCs w:val="0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DevOps and Continuous Integration/Continuous Deployment (CI/CD)</w:t>
            </w:r>
          </w:p>
        </w:tc>
        <w:tc>
          <w:tcPr>
            <w:tcW w:w="3890" w:type="dxa"/>
          </w:tcPr>
          <w:p w:rsidR="00317771" w:rsidRPr="00DB57F2" w:rsidRDefault="00317771" w:rsidP="00DB57F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Principles of DevOps</w:t>
            </w:r>
          </w:p>
          <w:p w:rsidR="00317771" w:rsidRPr="00DB57F2" w:rsidRDefault="00317771" w:rsidP="00DB57F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Automation and CI/CD Pipelines</w:t>
            </w:r>
          </w:p>
          <w:p w:rsidR="001D1528" w:rsidRPr="00DB57F2" w:rsidRDefault="00317771" w:rsidP="00DB57F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Scaling DevOps Practices in Distributed Environments</w:t>
            </w:r>
          </w:p>
        </w:tc>
        <w:tc>
          <w:tcPr>
            <w:tcW w:w="2178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Assignment 1</w:t>
            </w:r>
          </w:p>
        </w:tc>
      </w:tr>
      <w:tr w:rsidR="00DB57F2" w:rsidRPr="00DB57F2" w:rsidTr="009D27F5">
        <w:trPr>
          <w:trHeight w:val="521"/>
        </w:trPr>
        <w:tc>
          <w:tcPr>
            <w:tcW w:w="931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351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b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890" w:type="dxa"/>
          </w:tcPr>
          <w:p w:rsidR="00CC68B3" w:rsidRPr="00DB57F2" w:rsidRDefault="001D1528" w:rsidP="00DB57F2">
            <w:pPr>
              <w:spacing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Assignment Presentations</w:t>
            </w:r>
          </w:p>
        </w:tc>
        <w:tc>
          <w:tcPr>
            <w:tcW w:w="2178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CAT 1</w:t>
            </w:r>
          </w:p>
        </w:tc>
      </w:tr>
      <w:tr w:rsidR="00DB57F2" w:rsidRPr="00DB57F2" w:rsidTr="009D27F5">
        <w:trPr>
          <w:trHeight w:val="485"/>
        </w:trPr>
        <w:tc>
          <w:tcPr>
            <w:tcW w:w="931" w:type="dxa"/>
          </w:tcPr>
          <w:p w:rsidR="009D27F5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351" w:type="dxa"/>
          </w:tcPr>
          <w:p w:rsidR="009D27F5" w:rsidRPr="00DB57F2" w:rsidRDefault="00317771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Internet of Things (</w:t>
            </w: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IoT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) and Embedded Systems</w:t>
            </w:r>
          </w:p>
        </w:tc>
        <w:tc>
          <w:tcPr>
            <w:tcW w:w="3890" w:type="dxa"/>
          </w:tcPr>
          <w:p w:rsidR="00317771" w:rsidRPr="00DB57F2" w:rsidRDefault="00317771" w:rsidP="00DB57F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IoT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Architecture and Use-Cases</w:t>
            </w:r>
          </w:p>
          <w:p w:rsidR="00317771" w:rsidRPr="00DB57F2" w:rsidRDefault="00317771" w:rsidP="00DB57F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Challenges and Future Trends in </w:t>
            </w: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IoT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Security</w:t>
            </w:r>
          </w:p>
          <w:p w:rsidR="009D27F5" w:rsidRPr="00DB57F2" w:rsidRDefault="00317771" w:rsidP="00DB57F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Integration of </w:t>
            </w: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IoT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with AI/ML</w:t>
            </w:r>
          </w:p>
        </w:tc>
        <w:tc>
          <w:tcPr>
            <w:tcW w:w="2178" w:type="dxa"/>
          </w:tcPr>
          <w:p w:rsidR="009D27F5" w:rsidRPr="00DB57F2" w:rsidRDefault="009D27F5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rPr>
          <w:trHeight w:val="1079"/>
        </w:trPr>
        <w:tc>
          <w:tcPr>
            <w:tcW w:w="931" w:type="dxa"/>
          </w:tcPr>
          <w:p w:rsidR="00763E7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351" w:type="dxa"/>
          </w:tcPr>
          <w:p w:rsidR="00763E73" w:rsidRPr="00DB57F2" w:rsidRDefault="00317771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Blockchain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and Distributed Ledger Technology</w:t>
            </w:r>
          </w:p>
        </w:tc>
        <w:tc>
          <w:tcPr>
            <w:tcW w:w="3890" w:type="dxa"/>
          </w:tcPr>
          <w:p w:rsidR="00317771" w:rsidRPr="00DB57F2" w:rsidRDefault="00317771" w:rsidP="00DB57F2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Blockchain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Fundamentals</w:t>
            </w:r>
          </w:p>
          <w:p w:rsidR="00317771" w:rsidRPr="00DB57F2" w:rsidRDefault="00317771" w:rsidP="00DB57F2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Smart Contracts and Decentralized Applications (</w:t>
            </w: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dApps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)</w:t>
            </w:r>
          </w:p>
          <w:p w:rsidR="009D27F5" w:rsidRPr="00DB57F2" w:rsidRDefault="00317771" w:rsidP="00DB57F2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Future Tr</w:t>
            </w: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ends in </w:t>
            </w: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Blockchain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-Based Systems</w:t>
            </w:r>
          </w:p>
        </w:tc>
        <w:tc>
          <w:tcPr>
            <w:tcW w:w="2178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c>
          <w:tcPr>
            <w:tcW w:w="931" w:type="dxa"/>
          </w:tcPr>
          <w:p w:rsidR="00763E7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351" w:type="dxa"/>
          </w:tcPr>
          <w:p w:rsidR="00763E73" w:rsidRPr="00DB57F2" w:rsidRDefault="00317771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Cybersecurity in Software Engineering</w:t>
            </w:r>
          </w:p>
        </w:tc>
        <w:tc>
          <w:tcPr>
            <w:tcW w:w="3890" w:type="dxa"/>
          </w:tcPr>
          <w:p w:rsidR="006C6DC0" w:rsidRPr="00DB57F2" w:rsidRDefault="006C6DC0" w:rsidP="00DB57F2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Emerging Cybersecurity Threats</w:t>
            </w:r>
          </w:p>
          <w:p w:rsidR="006C6DC0" w:rsidRPr="00DB57F2" w:rsidRDefault="006C6DC0" w:rsidP="00DB57F2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Privacy-Preserving Techniques</w:t>
            </w:r>
          </w:p>
          <w:p w:rsidR="009D27F5" w:rsidRPr="00DB57F2" w:rsidRDefault="006C6DC0" w:rsidP="00DB57F2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proofErr w:type="spellStart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Blockchain</w:t>
            </w:r>
            <w:proofErr w:type="spellEnd"/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 xml:space="preserve"> in Cybersecurity</w:t>
            </w:r>
          </w:p>
        </w:tc>
        <w:tc>
          <w:tcPr>
            <w:tcW w:w="2178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c>
          <w:tcPr>
            <w:tcW w:w="931" w:type="dxa"/>
          </w:tcPr>
          <w:p w:rsidR="00763E7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351" w:type="dxa"/>
          </w:tcPr>
          <w:p w:rsidR="00763E73" w:rsidRPr="00DB57F2" w:rsidRDefault="00DB57F2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Quantum Computing and Software Engineering</w:t>
            </w:r>
          </w:p>
        </w:tc>
        <w:tc>
          <w:tcPr>
            <w:tcW w:w="3890" w:type="dxa"/>
          </w:tcPr>
          <w:p w:rsidR="00DB57F2" w:rsidRPr="00DB57F2" w:rsidRDefault="00DB57F2" w:rsidP="00DB57F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Basics of Quantum Computing</w:t>
            </w:r>
          </w:p>
          <w:p w:rsidR="00DB57F2" w:rsidRPr="00DB57F2" w:rsidRDefault="00DB57F2" w:rsidP="00DB57F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Impact on Software Development</w:t>
            </w:r>
          </w:p>
          <w:p w:rsidR="009D27F5" w:rsidRPr="00DB57F2" w:rsidRDefault="00DB57F2" w:rsidP="00DB57F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Quantum Algorithms and Software Tools</w:t>
            </w:r>
          </w:p>
        </w:tc>
        <w:tc>
          <w:tcPr>
            <w:tcW w:w="2178" w:type="dxa"/>
          </w:tcPr>
          <w:p w:rsidR="00763E7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Assignment 2</w:t>
            </w:r>
          </w:p>
        </w:tc>
      </w:tr>
      <w:tr w:rsidR="00DB57F2" w:rsidRPr="00DB57F2" w:rsidTr="009D27F5">
        <w:tc>
          <w:tcPr>
            <w:tcW w:w="931" w:type="dxa"/>
          </w:tcPr>
          <w:p w:rsidR="009D27F5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2351" w:type="dxa"/>
          </w:tcPr>
          <w:p w:rsidR="009D27F5" w:rsidRPr="00DB57F2" w:rsidRDefault="009D27F5" w:rsidP="00DB57F2">
            <w:pPr>
              <w:jc w:val="left"/>
              <w:rPr>
                <w:rFonts w:ascii="Book Antiqua" w:hAnsi="Book Antiqu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890" w:type="dxa"/>
          </w:tcPr>
          <w:p w:rsidR="009D27F5" w:rsidRPr="00DB57F2" w:rsidRDefault="009D27F5" w:rsidP="00DB57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 Antiqua" w:eastAsiaTheme="minorHAnsi" w:hAnsi="Book Antiqua"/>
                <w:b/>
                <w:bCs w:val="0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  <w:lang w:bidi="th-TH"/>
              </w:rPr>
              <w:t>Assignment II Presentations</w:t>
            </w:r>
          </w:p>
        </w:tc>
        <w:tc>
          <w:tcPr>
            <w:tcW w:w="2178" w:type="dxa"/>
          </w:tcPr>
          <w:p w:rsidR="009D27F5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  <w:t>CAT 2</w:t>
            </w:r>
          </w:p>
        </w:tc>
      </w:tr>
      <w:tr w:rsidR="00DB57F2" w:rsidRPr="00DB57F2" w:rsidTr="009D27F5">
        <w:tc>
          <w:tcPr>
            <w:tcW w:w="931" w:type="dxa"/>
          </w:tcPr>
          <w:p w:rsidR="00CC68B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351" w:type="dxa"/>
          </w:tcPr>
          <w:p w:rsidR="00DB57F2" w:rsidRPr="00DB57F2" w:rsidRDefault="00DB57F2" w:rsidP="00DB57F2">
            <w:pPr>
              <w:pStyle w:val="Heading3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Software Engineering for Virtual Reality (VR) and Augmented Reality (AR)</w:t>
            </w:r>
          </w:p>
          <w:p w:rsidR="00CC68B3" w:rsidRPr="00DB57F2" w:rsidRDefault="00CC68B3" w:rsidP="00DB57F2">
            <w:pPr>
              <w:jc w:val="left"/>
              <w:rPr>
                <w:rFonts w:ascii="Book Antiqua" w:hAnsi="Book Antiqua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3890" w:type="dxa"/>
          </w:tcPr>
          <w:p w:rsidR="00DB57F2" w:rsidRPr="00DB57F2" w:rsidRDefault="00DB57F2" w:rsidP="00DB57F2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VR/AR Technologies and Development Frameworks</w:t>
            </w:r>
          </w:p>
          <w:p w:rsidR="00DB57F2" w:rsidRPr="00DB57F2" w:rsidRDefault="00DB57F2" w:rsidP="00DB57F2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Challenges in Immersive Software Development</w:t>
            </w:r>
          </w:p>
          <w:p w:rsidR="00CC68B3" w:rsidRPr="00DB57F2" w:rsidRDefault="00DB57F2" w:rsidP="00DB57F2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  <w:cs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Future Trends in Interactive Experiences</w:t>
            </w:r>
          </w:p>
        </w:tc>
        <w:tc>
          <w:tcPr>
            <w:tcW w:w="2178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c>
          <w:tcPr>
            <w:tcW w:w="931" w:type="dxa"/>
          </w:tcPr>
          <w:p w:rsidR="00CC68B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351" w:type="dxa"/>
          </w:tcPr>
          <w:p w:rsidR="00CC68B3" w:rsidRPr="00DB57F2" w:rsidRDefault="00DB57F2" w:rsidP="00DB57F2">
            <w:pPr>
              <w:jc w:val="left"/>
              <w:rPr>
                <w:rFonts w:ascii="Book Antiqua" w:hAnsi="Book Antiqua"/>
                <w:b/>
                <w:bCs w:val="0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Sustainable Software Engineering</w:t>
            </w:r>
          </w:p>
        </w:tc>
        <w:tc>
          <w:tcPr>
            <w:tcW w:w="3890" w:type="dxa"/>
          </w:tcPr>
          <w:p w:rsidR="00DB57F2" w:rsidRPr="00DB57F2" w:rsidRDefault="00DB57F2" w:rsidP="00DB57F2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Green Coding Practices</w:t>
            </w:r>
          </w:p>
          <w:p w:rsidR="00DB57F2" w:rsidRPr="00DB57F2" w:rsidRDefault="00DB57F2" w:rsidP="00DB57F2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Sustainability in Cloud Computing</w:t>
            </w:r>
          </w:p>
          <w:p w:rsidR="00CC68B3" w:rsidRPr="00DB57F2" w:rsidRDefault="00DB57F2" w:rsidP="00DB57F2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  <w:cs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Circular Economy and Software Development</w:t>
            </w:r>
          </w:p>
        </w:tc>
        <w:tc>
          <w:tcPr>
            <w:tcW w:w="2178" w:type="dxa"/>
          </w:tcPr>
          <w:p w:rsidR="00CC68B3" w:rsidRPr="00DB57F2" w:rsidRDefault="00CC68B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c>
          <w:tcPr>
            <w:tcW w:w="931" w:type="dxa"/>
          </w:tcPr>
          <w:p w:rsidR="00763E7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351" w:type="dxa"/>
          </w:tcPr>
          <w:p w:rsidR="007E0BE7" w:rsidRPr="00DB57F2" w:rsidRDefault="007E0BE7" w:rsidP="00DB57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Book Antiqua" w:eastAsiaTheme="minorHAnsi" w:hAnsi="Book Antiqua"/>
                <w:bCs w:val="0"/>
                <w:color w:val="000000" w:themeColor="text1"/>
                <w:sz w:val="22"/>
                <w:szCs w:val="22"/>
              </w:rPr>
            </w:pPr>
          </w:p>
          <w:p w:rsidR="00763E73" w:rsidRPr="00DB57F2" w:rsidRDefault="007E0BE7" w:rsidP="00DB57F2">
            <w:pPr>
              <w:pStyle w:val="Heading3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eastAsiaTheme="minorHAnsi" w:hAnsi="Book Antiqua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DB57F2"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Software Engineering for Artificial General Intelligence (AGI)</w:t>
            </w:r>
          </w:p>
        </w:tc>
        <w:tc>
          <w:tcPr>
            <w:tcW w:w="3890" w:type="dxa"/>
          </w:tcPr>
          <w:p w:rsidR="00DB57F2" w:rsidRPr="00DB57F2" w:rsidRDefault="00DB57F2" w:rsidP="00DB57F2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AGI Research Overview</w:t>
            </w:r>
          </w:p>
          <w:p w:rsidR="00DB57F2" w:rsidRPr="00DB57F2" w:rsidRDefault="00DB57F2" w:rsidP="00DB57F2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b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Challenges and Future Developments in AGI</w:t>
            </w:r>
          </w:p>
          <w:p w:rsidR="009D27F5" w:rsidRPr="00DB57F2" w:rsidRDefault="00DB57F2" w:rsidP="00DB57F2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Style w:val="Strong"/>
                <w:rFonts w:ascii="Book Antiqua" w:hAnsi="Book Antiqua"/>
                <w:b w:val="0"/>
                <w:color w:val="000000" w:themeColor="text1"/>
                <w:sz w:val="22"/>
                <w:szCs w:val="22"/>
              </w:rPr>
              <w:t>Ethical Implications of AGI in Software Systems</w:t>
            </w:r>
          </w:p>
        </w:tc>
        <w:tc>
          <w:tcPr>
            <w:tcW w:w="2178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c>
          <w:tcPr>
            <w:tcW w:w="931" w:type="dxa"/>
          </w:tcPr>
          <w:p w:rsidR="00763E73" w:rsidRPr="00DB57F2" w:rsidRDefault="009D27F5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351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  <w:tc>
          <w:tcPr>
            <w:tcW w:w="3890" w:type="dxa"/>
          </w:tcPr>
          <w:p w:rsidR="00763E73" w:rsidRPr="00DB57F2" w:rsidRDefault="00C3200C" w:rsidP="00DB57F2">
            <w:pPr>
              <w:spacing w:line="240" w:lineRule="auto"/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 xml:space="preserve">Summary &amp; </w:t>
            </w:r>
            <w:r w:rsidR="009D27F5"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Review</w:t>
            </w:r>
          </w:p>
        </w:tc>
        <w:tc>
          <w:tcPr>
            <w:tcW w:w="2178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  <w:tr w:rsidR="00DB57F2" w:rsidRPr="00DB57F2" w:rsidTr="009D27F5">
        <w:tc>
          <w:tcPr>
            <w:tcW w:w="931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15 - 16</w:t>
            </w:r>
          </w:p>
        </w:tc>
        <w:tc>
          <w:tcPr>
            <w:tcW w:w="2351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  <w:r w:rsidRPr="00DB57F2">
              <w:rPr>
                <w:rFonts w:ascii="Book Antiqua" w:hAnsi="Book Antiqua"/>
                <w:color w:val="000000" w:themeColor="text1"/>
                <w:sz w:val="22"/>
                <w:szCs w:val="22"/>
              </w:rPr>
              <w:t>Final Examination</w:t>
            </w:r>
          </w:p>
        </w:tc>
        <w:tc>
          <w:tcPr>
            <w:tcW w:w="3890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  <w:tc>
          <w:tcPr>
            <w:tcW w:w="2178" w:type="dxa"/>
          </w:tcPr>
          <w:p w:rsidR="00763E73" w:rsidRPr="00DB57F2" w:rsidRDefault="00763E73" w:rsidP="00DB57F2">
            <w:pPr>
              <w:jc w:val="left"/>
              <w:rPr>
                <w:rFonts w:ascii="Book Antiqua" w:hAnsi="Book Antiqua"/>
                <w:color w:val="000000" w:themeColor="text1"/>
                <w:sz w:val="22"/>
                <w:szCs w:val="22"/>
              </w:rPr>
            </w:pPr>
          </w:p>
        </w:tc>
      </w:tr>
    </w:tbl>
    <w:p w:rsidR="00763E73" w:rsidRPr="00DB57F2" w:rsidRDefault="00763E73" w:rsidP="00DB57F2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</w:p>
    <w:p w:rsidR="0084232E" w:rsidRPr="00DB57F2" w:rsidRDefault="0084232E" w:rsidP="00DB57F2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4.0</w:t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  <w:t>TEACHING METHODOLOGY</w:t>
      </w:r>
    </w:p>
    <w:p w:rsidR="0084232E" w:rsidRPr="00DB57F2" w:rsidRDefault="0084232E" w:rsidP="00DB57F2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color w:val="000000" w:themeColor="text1"/>
          <w:sz w:val="22"/>
          <w:szCs w:val="22"/>
        </w:rPr>
        <w:t>Lectures, directed reading, practical demonstrations of communication services, and hands-on laboratory sessions and projects.</w:t>
      </w:r>
    </w:p>
    <w:p w:rsidR="0084232E" w:rsidRDefault="0084232E" w:rsidP="00DB57F2">
      <w:pPr>
        <w:jc w:val="left"/>
        <w:rPr>
          <w:rFonts w:ascii="Book Antiqua" w:hAnsi="Book Antiqua"/>
          <w:b/>
          <w:bCs w:val="0"/>
          <w:color w:val="000000" w:themeColor="text1"/>
          <w:sz w:val="22"/>
          <w:szCs w:val="22"/>
        </w:rPr>
      </w:pPr>
    </w:p>
    <w:p w:rsidR="00D86AC6" w:rsidRPr="00D86AC6" w:rsidRDefault="00D86AC6" w:rsidP="00D86AC6">
      <w:pPr>
        <w:jc w:val="left"/>
        <w:rPr>
          <w:rFonts w:ascii="Book Antiqua" w:hAnsi="Book Antiqua"/>
          <w:b/>
          <w:color w:val="000000" w:themeColor="text1"/>
          <w:sz w:val="22"/>
          <w:szCs w:val="22"/>
        </w:rPr>
      </w:pPr>
      <w:r>
        <w:rPr>
          <w:rFonts w:ascii="Book Antiqua" w:hAnsi="Book Antiqua"/>
          <w:b/>
          <w:color w:val="000000" w:themeColor="text1"/>
          <w:sz w:val="22"/>
          <w:szCs w:val="22"/>
        </w:rPr>
        <w:t>5.0</w:t>
      </w:r>
      <w:r>
        <w:rPr>
          <w:rFonts w:ascii="Book Antiqua" w:hAnsi="Book Antiqua"/>
          <w:b/>
          <w:color w:val="000000" w:themeColor="text1"/>
          <w:sz w:val="22"/>
          <w:szCs w:val="22"/>
        </w:rPr>
        <w:tab/>
      </w:r>
      <w:r w:rsidRPr="00D86AC6">
        <w:rPr>
          <w:rFonts w:ascii="Book Antiqua" w:hAnsi="Book Antiqua"/>
          <w:b/>
          <w:color w:val="000000" w:themeColor="text1"/>
          <w:sz w:val="22"/>
          <w:szCs w:val="22"/>
        </w:rPr>
        <w:t>INSTRUCTIONAL MATERIALS</w:t>
      </w:r>
    </w:p>
    <w:p w:rsidR="00D86AC6" w:rsidRDefault="00D86AC6" w:rsidP="00D86AC6">
      <w:pPr>
        <w:shd w:val="clear" w:color="auto" w:fill="FFFFFF"/>
        <w:ind w:right="405"/>
        <w:rPr>
          <w:color w:val="222222"/>
        </w:rPr>
      </w:pPr>
      <w:r>
        <w:rPr>
          <w:rFonts w:ascii="Book Antiqua" w:hAnsi="Book Antiqua"/>
          <w:color w:val="222222"/>
        </w:rPr>
        <w:t>LCD projectors, computers, white boards, appropriate software</w:t>
      </w:r>
    </w:p>
    <w:p w:rsidR="00D86AC6" w:rsidRPr="00DB57F2" w:rsidRDefault="00D86AC6" w:rsidP="00DB57F2">
      <w:pPr>
        <w:jc w:val="left"/>
        <w:rPr>
          <w:rFonts w:ascii="Book Antiqua" w:hAnsi="Book Antiqua"/>
          <w:b/>
          <w:bCs w:val="0"/>
          <w:color w:val="000000" w:themeColor="text1"/>
          <w:sz w:val="22"/>
          <w:szCs w:val="22"/>
        </w:rPr>
      </w:pPr>
    </w:p>
    <w:p w:rsidR="0084232E" w:rsidRPr="00DB57F2" w:rsidRDefault="0084232E" w:rsidP="00DB57F2">
      <w:pPr>
        <w:jc w:val="left"/>
        <w:rPr>
          <w:rFonts w:ascii="Book Antiqua" w:hAnsi="Book Antiqua"/>
          <w:bCs w:val="0"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>6.0</w:t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  <w:t>COURSE EVALUATION</w:t>
      </w:r>
    </w:p>
    <w:p w:rsidR="0084232E" w:rsidRPr="00DB57F2" w:rsidRDefault="0084232E" w:rsidP="00DB57F2">
      <w:pPr>
        <w:jc w:val="left"/>
        <w:rPr>
          <w:rFonts w:ascii="Book Antiqua" w:hAnsi="Book Antiqua"/>
          <w:b/>
          <w:color w:val="000000" w:themeColor="text1"/>
          <w:sz w:val="22"/>
          <w:szCs w:val="22"/>
        </w:rPr>
      </w:pPr>
      <w:proofErr w:type="gramStart"/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 xml:space="preserve">Type  </w:t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</w:r>
      <w:proofErr w:type="gramEnd"/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 xml:space="preserve"> </w:t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  <w:t xml:space="preserve"> </w:t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b/>
          <w:color w:val="000000" w:themeColor="text1"/>
          <w:sz w:val="22"/>
          <w:szCs w:val="22"/>
        </w:rPr>
        <w:tab/>
      </w:r>
      <w:r w:rsidRPr="00DB57F2">
        <w:rPr>
          <w:rFonts w:ascii="Book Antiqua" w:hAnsi="Book Antiqua"/>
          <w:b/>
          <w:color w:val="000000" w:themeColor="text1"/>
          <w:sz w:val="22"/>
          <w:szCs w:val="22"/>
        </w:rPr>
        <w:t xml:space="preserve">Weighting (%) </w:t>
      </w:r>
    </w:p>
    <w:p w:rsidR="0084232E" w:rsidRPr="00DB57F2" w:rsidRDefault="0084232E" w:rsidP="00DB57F2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Continuous Assessment Test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Pr="00DB57F2">
        <w:rPr>
          <w:rFonts w:ascii="Book Antiqua" w:hAnsi="Book Antiqua"/>
          <w:color w:val="000000" w:themeColor="text1"/>
          <w:sz w:val="22"/>
          <w:szCs w:val="22"/>
        </w:rPr>
        <w:t>30 %</w:t>
      </w:r>
    </w:p>
    <w:p w:rsidR="0084232E" w:rsidRPr="00DB57F2" w:rsidRDefault="0084232E" w:rsidP="00DB57F2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  <w:proofErr w:type="gramStart"/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Examination 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proofErr w:type="gramEnd"/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  <w:t xml:space="preserve">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Pr="00DB57F2">
        <w:rPr>
          <w:rFonts w:ascii="Book Antiqua" w:hAnsi="Book Antiqua"/>
          <w:color w:val="000000" w:themeColor="text1"/>
          <w:sz w:val="22"/>
          <w:szCs w:val="22"/>
        </w:rPr>
        <w:t>70 %</w:t>
      </w:r>
    </w:p>
    <w:p w:rsidR="0084232E" w:rsidRPr="00DB57F2" w:rsidRDefault="0084232E" w:rsidP="00DB57F2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  <w:proofErr w:type="gramStart"/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Total 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proofErr w:type="gramEnd"/>
      <w:r w:rsidRPr="00DB57F2">
        <w:rPr>
          <w:rFonts w:ascii="Book Antiqua" w:hAnsi="Book Antiqua"/>
          <w:color w:val="000000" w:themeColor="text1"/>
          <w:sz w:val="22"/>
          <w:szCs w:val="22"/>
        </w:rPr>
        <w:t xml:space="preserve">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  <w:t xml:space="preserve">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  <w:t xml:space="preserve"> </w:t>
      </w:r>
      <w:r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ab/>
      </w:r>
      <w:r w:rsidRPr="00DB57F2">
        <w:rPr>
          <w:rFonts w:ascii="Book Antiqua" w:hAnsi="Book Antiqua"/>
          <w:color w:val="000000" w:themeColor="text1"/>
          <w:sz w:val="22"/>
          <w:szCs w:val="22"/>
        </w:rPr>
        <w:t>100</w:t>
      </w:r>
      <w:r w:rsidR="00C2798B" w:rsidRPr="00DB57F2">
        <w:rPr>
          <w:rFonts w:ascii="Book Antiqua" w:hAnsi="Book Antiqua"/>
          <w:color w:val="000000" w:themeColor="text1"/>
          <w:sz w:val="22"/>
          <w:szCs w:val="22"/>
        </w:rPr>
        <w:t>%</w:t>
      </w:r>
    </w:p>
    <w:p w:rsidR="0084232E" w:rsidRPr="00DB57F2" w:rsidRDefault="0084232E" w:rsidP="00DB57F2">
      <w:pPr>
        <w:jc w:val="left"/>
        <w:rPr>
          <w:rFonts w:ascii="Book Antiqua" w:hAnsi="Book Antiqua"/>
          <w:b/>
          <w:color w:val="000000" w:themeColor="text1"/>
          <w:sz w:val="22"/>
          <w:szCs w:val="22"/>
        </w:rPr>
      </w:pPr>
    </w:p>
    <w:p w:rsidR="00D86AC6" w:rsidRDefault="00D86AC6" w:rsidP="00D86AC6">
      <w:pPr>
        <w:shd w:val="clear" w:color="auto" w:fill="FFFFFF"/>
        <w:spacing w:line="257" w:lineRule="atLeast"/>
        <w:ind w:left="723"/>
        <w:rPr>
          <w:color w:val="222222"/>
        </w:rPr>
      </w:pPr>
    </w:p>
    <w:p w:rsidR="00D86AC6" w:rsidRDefault="00D86AC6" w:rsidP="00D86AC6">
      <w:pPr>
        <w:shd w:val="clear" w:color="auto" w:fill="FFFFFF"/>
        <w:spacing w:line="264" w:lineRule="atLeast"/>
        <w:rPr>
          <w:color w:val="222222"/>
        </w:rPr>
      </w:pPr>
      <w:r>
        <w:rPr>
          <w:rFonts w:ascii="Book Antiqua" w:hAnsi="Book Antiqua"/>
          <w:b/>
          <w:bCs w:val="0"/>
          <w:color w:val="222222"/>
        </w:rPr>
        <w:t>7.0</w:t>
      </w:r>
      <w:r>
        <w:rPr>
          <w:rFonts w:ascii="Book Antiqua" w:hAnsi="Book Antiqua"/>
          <w:b/>
          <w:bCs w:val="0"/>
          <w:color w:val="222222"/>
        </w:rPr>
        <w:tab/>
        <w:t>COURSE TEXT BOOKS</w:t>
      </w:r>
    </w:p>
    <w:p w:rsidR="00D86AC6" w:rsidRDefault="00D86AC6" w:rsidP="00D86AC6">
      <w:pPr>
        <w:shd w:val="clear" w:color="auto" w:fill="FFFFFF"/>
        <w:spacing w:before="120" w:after="120"/>
        <w:ind w:left="1080"/>
        <w:rPr>
          <w:color w:val="222222"/>
        </w:rPr>
      </w:pPr>
      <w:r>
        <w:rPr>
          <w:rFonts w:ascii="Book Antiqua" w:hAnsi="Book Antiqua"/>
          <w:color w:val="222222"/>
        </w:rPr>
        <w:lastRenderedPageBreak/>
        <w:t>1.</w:t>
      </w:r>
      <w:r>
        <w:rPr>
          <w:color w:val="222222"/>
          <w:sz w:val="14"/>
          <w:szCs w:val="14"/>
        </w:rPr>
        <w:t>      </w:t>
      </w:r>
      <w:proofErr w:type="spellStart"/>
      <w:r>
        <w:rPr>
          <w:color w:val="222222"/>
        </w:rPr>
        <w:fldChar w:fldCharType="begin"/>
      </w:r>
      <w:r>
        <w:rPr>
          <w:color w:val="222222"/>
        </w:rPr>
        <w:instrText xml:space="preserve"> HYPERLINK "http://books.google.co.ke/ebooks?output=ws2&amp;as_brr=5&amp;q=inauthor%3A%22D.A.Godse%20A.P.Godse%22&amp;hl=-1136031363" \t "_blank" </w:instrText>
      </w:r>
      <w:r>
        <w:rPr>
          <w:color w:val="222222"/>
        </w:rPr>
        <w:fldChar w:fldCharType="separate"/>
      </w:r>
      <w:r>
        <w:rPr>
          <w:rStyle w:val="Hyperlink"/>
          <w:rFonts w:ascii="Book Antiqua" w:hAnsi="Book Antiqua"/>
        </w:rPr>
        <w:t>D.A.Godse</w:t>
      </w:r>
      <w:proofErr w:type="spellEnd"/>
      <w:r>
        <w:rPr>
          <w:rStyle w:val="Hyperlink"/>
          <w:rFonts w:ascii="Book Antiqua" w:hAnsi="Book Antiqua"/>
        </w:rPr>
        <w:t xml:space="preserve"> </w:t>
      </w:r>
      <w:proofErr w:type="spellStart"/>
      <w:r>
        <w:rPr>
          <w:rStyle w:val="Hyperlink"/>
          <w:rFonts w:ascii="Book Antiqua" w:hAnsi="Book Antiqua"/>
        </w:rPr>
        <w:t>A.P.Godse</w:t>
      </w:r>
      <w:proofErr w:type="spellEnd"/>
      <w:r>
        <w:rPr>
          <w:color w:val="222222"/>
        </w:rPr>
        <w:fldChar w:fldCharType="end"/>
      </w:r>
      <w:r>
        <w:rPr>
          <w:rFonts w:ascii="Book Antiqua" w:hAnsi="Book Antiqua"/>
          <w:color w:val="222222"/>
        </w:rPr>
        <w:t> - Jan 1, 2008, Advanced Microprocessors And Microcontroller ISBN – 9042655094</w:t>
      </w:r>
    </w:p>
    <w:p w:rsidR="00D86AC6" w:rsidRDefault="00D86AC6" w:rsidP="00D86AC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 Antiqua" w:hAnsi="Book Antiqua" w:cs="Calibri"/>
          <w:color w:val="222222"/>
        </w:rPr>
        <w:t>2.</w:t>
      </w:r>
      <w:r>
        <w:rPr>
          <w:color w:val="222222"/>
          <w:sz w:val="14"/>
          <w:szCs w:val="14"/>
        </w:rPr>
        <w:t>      </w:t>
      </w:r>
      <w:r>
        <w:rPr>
          <w:rFonts w:ascii="Book Antiqua" w:hAnsi="Book Antiqua" w:cs="Calibri"/>
          <w:color w:val="222222"/>
        </w:rPr>
        <w:t xml:space="preserve">Eds. </w:t>
      </w:r>
      <w:proofErr w:type="spellStart"/>
      <w:r>
        <w:rPr>
          <w:rFonts w:ascii="Book Antiqua" w:hAnsi="Book Antiqua" w:cs="Calibri"/>
          <w:color w:val="222222"/>
        </w:rPr>
        <w:t>Sajja</w:t>
      </w:r>
      <w:proofErr w:type="spellEnd"/>
      <w:r>
        <w:rPr>
          <w:rFonts w:ascii="Book Antiqua" w:hAnsi="Book Antiqua" w:cs="Calibri"/>
          <w:color w:val="222222"/>
        </w:rPr>
        <w:t xml:space="preserve"> &amp; </w:t>
      </w:r>
      <w:proofErr w:type="spellStart"/>
      <w:r>
        <w:rPr>
          <w:rFonts w:ascii="Book Antiqua" w:hAnsi="Book Antiqua" w:cs="Calibri"/>
          <w:color w:val="222222"/>
        </w:rPr>
        <w:t>Akerkar</w:t>
      </w:r>
      <w:proofErr w:type="spellEnd"/>
      <w:r>
        <w:rPr>
          <w:rFonts w:ascii="Book Antiqua" w:hAnsi="Book Antiqua" w:cs="Calibri"/>
          <w:color w:val="222222"/>
        </w:rPr>
        <w:t>. (2010). Advanced Knowledge Based Systems: Model, Applications &amp; Research.</w:t>
      </w:r>
    </w:p>
    <w:p w:rsidR="00D86AC6" w:rsidRDefault="00D86AC6" w:rsidP="00D86AC6">
      <w:pPr>
        <w:shd w:val="clear" w:color="auto" w:fill="FFFFFF"/>
        <w:spacing w:after="5" w:line="247" w:lineRule="atLeast"/>
        <w:ind w:left="1080" w:right="405"/>
        <w:rPr>
          <w:color w:val="222222"/>
        </w:rPr>
      </w:pPr>
      <w:r>
        <w:rPr>
          <w:rFonts w:ascii="Book Antiqua" w:hAnsi="Book Antiqua"/>
          <w:color w:val="222222"/>
        </w:rPr>
        <w:t>3.</w:t>
      </w:r>
      <w:r>
        <w:rPr>
          <w:color w:val="222222"/>
          <w:sz w:val="14"/>
          <w:szCs w:val="14"/>
        </w:rPr>
        <w:t>      </w:t>
      </w:r>
      <w:proofErr w:type="spellStart"/>
      <w:r>
        <w:rPr>
          <w:color w:val="222222"/>
        </w:rPr>
        <w:fldChar w:fldCharType="begin"/>
      </w:r>
      <w:r>
        <w:rPr>
          <w:color w:val="222222"/>
        </w:rPr>
        <w:instrText xml:space="preserve"> HYPERLINK "http://books.google.co.ke/ebooks?output=ws2&amp;as_brr=5&amp;q=inauthor%3A%22Zhongzhi%20Shi%22&amp;hl=-1136031363" \t "_blank" </w:instrText>
      </w:r>
      <w:r>
        <w:rPr>
          <w:color w:val="222222"/>
        </w:rPr>
        <w:fldChar w:fldCharType="separate"/>
      </w:r>
      <w:r>
        <w:rPr>
          <w:rStyle w:val="Hyperlink"/>
          <w:rFonts w:ascii="Book Antiqua" w:hAnsi="Book Antiqua"/>
        </w:rPr>
        <w:t>Zhongzhi</w:t>
      </w:r>
      <w:proofErr w:type="spellEnd"/>
      <w:r>
        <w:rPr>
          <w:rStyle w:val="Hyperlink"/>
          <w:rFonts w:ascii="Book Antiqua" w:hAnsi="Book Antiqua"/>
        </w:rPr>
        <w:t xml:space="preserve"> Shi</w:t>
      </w:r>
      <w:r>
        <w:rPr>
          <w:color w:val="222222"/>
        </w:rPr>
        <w:fldChar w:fldCharType="end"/>
      </w:r>
      <w:r>
        <w:rPr>
          <w:rFonts w:ascii="Book Antiqua" w:hAnsi="Book Antiqua"/>
          <w:color w:val="222222"/>
        </w:rPr>
        <w:t> – 2011, </w:t>
      </w:r>
      <w:hyperlink r:id="rId7" w:tgtFrame="_blank" w:history="1">
        <w:r>
          <w:rPr>
            <w:rStyle w:val="Hyperlink"/>
            <w:rFonts w:ascii="Book Antiqua" w:hAnsi="Book Antiqua"/>
          </w:rPr>
          <w:t>Advanced Artificial Intelligence</w:t>
        </w:r>
      </w:hyperlink>
      <w:r>
        <w:rPr>
          <w:rFonts w:ascii="Book Antiqua" w:hAnsi="Book Antiqua"/>
          <w:color w:val="222222"/>
        </w:rPr>
        <w:t> </w:t>
      </w:r>
      <w:r>
        <w:rPr>
          <w:rFonts w:ascii="Book Antiqua" w:hAnsi="Book Antiqua"/>
          <w:color w:val="000000"/>
        </w:rPr>
        <w:t>I</w:t>
      </w:r>
      <w:r>
        <w:rPr>
          <w:rFonts w:ascii="Book Antiqua" w:hAnsi="Book Antiqua"/>
          <w:color w:val="222222"/>
        </w:rPr>
        <w:t>SBN=2340717931</w:t>
      </w:r>
    </w:p>
    <w:p w:rsidR="00D86AC6" w:rsidRDefault="00D86AC6" w:rsidP="00D86AC6">
      <w:pPr>
        <w:shd w:val="clear" w:color="auto" w:fill="FFFFFF"/>
        <w:spacing w:line="257" w:lineRule="atLeast"/>
        <w:ind w:left="723"/>
        <w:rPr>
          <w:color w:val="222222"/>
        </w:rPr>
      </w:pPr>
      <w:r>
        <w:rPr>
          <w:rFonts w:ascii="Book Antiqua" w:hAnsi="Book Antiqua"/>
          <w:color w:val="222222"/>
        </w:rPr>
        <w:t> </w:t>
      </w:r>
    </w:p>
    <w:p w:rsidR="00D86AC6" w:rsidRDefault="00D86AC6" w:rsidP="00D86AC6">
      <w:pPr>
        <w:shd w:val="clear" w:color="auto" w:fill="FFFFFF"/>
        <w:spacing w:line="264" w:lineRule="atLeast"/>
        <w:rPr>
          <w:color w:val="222222"/>
        </w:rPr>
      </w:pPr>
      <w:r>
        <w:rPr>
          <w:rFonts w:ascii="Book Antiqua" w:hAnsi="Book Antiqua"/>
          <w:b/>
          <w:bCs w:val="0"/>
          <w:color w:val="222222"/>
        </w:rPr>
        <w:t>8.0</w:t>
      </w:r>
      <w:r>
        <w:rPr>
          <w:rFonts w:ascii="Book Antiqua" w:hAnsi="Book Antiqua"/>
          <w:b/>
          <w:bCs w:val="0"/>
          <w:color w:val="222222"/>
        </w:rPr>
        <w:tab/>
        <w:t>REFERENCE TEXT BOOKS</w:t>
      </w:r>
    </w:p>
    <w:p w:rsidR="00D86AC6" w:rsidRDefault="00D86AC6" w:rsidP="00D86AC6">
      <w:pPr>
        <w:shd w:val="clear" w:color="auto" w:fill="FFFFFF"/>
        <w:spacing w:after="5" w:line="247" w:lineRule="atLeast"/>
        <w:ind w:left="1068" w:right="405"/>
        <w:rPr>
          <w:color w:val="222222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proofErr w:type="spellStart"/>
      <w:r>
        <w:rPr>
          <w:rFonts w:ascii="Book Antiqua" w:hAnsi="Book Antiqua"/>
          <w:color w:val="222222"/>
        </w:rPr>
        <w:t>Deitel</w:t>
      </w:r>
      <w:proofErr w:type="spellEnd"/>
      <w:r>
        <w:rPr>
          <w:rFonts w:ascii="Book Antiqua" w:hAnsi="Book Antiqua"/>
          <w:color w:val="222222"/>
        </w:rPr>
        <w:t xml:space="preserve">, H.M. &amp; </w:t>
      </w:r>
      <w:proofErr w:type="spellStart"/>
      <w:r>
        <w:rPr>
          <w:rFonts w:ascii="Book Antiqua" w:hAnsi="Book Antiqua"/>
          <w:color w:val="222222"/>
        </w:rPr>
        <w:t>Deitel</w:t>
      </w:r>
      <w:proofErr w:type="spellEnd"/>
      <w:r>
        <w:rPr>
          <w:rFonts w:ascii="Book Antiqua" w:hAnsi="Book Antiqua"/>
          <w:color w:val="222222"/>
        </w:rPr>
        <w:t xml:space="preserve">, P.J. (2005). Advanced Java 2 Platform how to program, </w:t>
      </w:r>
      <w:proofErr w:type="spellStart"/>
      <w:r>
        <w:rPr>
          <w:rFonts w:ascii="Book Antiqua" w:hAnsi="Book Antiqua"/>
          <w:color w:val="222222"/>
        </w:rPr>
        <w:t>PrenticeHall</w:t>
      </w:r>
      <w:proofErr w:type="spellEnd"/>
      <w:r>
        <w:rPr>
          <w:rFonts w:ascii="Book Antiqua" w:hAnsi="Book Antiqua"/>
          <w:color w:val="222222"/>
        </w:rPr>
        <w:t>, Inc. Upper Saddle River, New Jersey, ISBN: 074-5867846</w:t>
      </w:r>
    </w:p>
    <w:p w:rsidR="00D86AC6" w:rsidRDefault="00D86AC6" w:rsidP="00D86AC6">
      <w:pPr>
        <w:shd w:val="clear" w:color="auto" w:fill="FFFFFF"/>
        <w:spacing w:after="5" w:line="247" w:lineRule="atLeast"/>
        <w:ind w:left="1068" w:right="405"/>
        <w:rPr>
          <w:color w:val="222222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Book Antiqua" w:hAnsi="Book Antiqua"/>
          <w:color w:val="222222"/>
        </w:rPr>
        <w:t>Margaret H. Dunham (2003). Data Mining: Introductory and Advanced Topics. Prentice Hall. ISBN-10: 0130888923</w:t>
      </w:r>
    </w:p>
    <w:p w:rsidR="00D86AC6" w:rsidRDefault="00D86AC6" w:rsidP="00D86AC6">
      <w:pPr>
        <w:shd w:val="clear" w:color="auto" w:fill="FFFFFF"/>
        <w:spacing w:line="257" w:lineRule="atLeast"/>
        <w:ind w:left="723"/>
        <w:rPr>
          <w:color w:val="222222"/>
        </w:rPr>
      </w:pPr>
      <w:r>
        <w:rPr>
          <w:rFonts w:ascii="Book Antiqua" w:hAnsi="Book Antiqua"/>
          <w:color w:val="222222"/>
          <w:lang w:val="en-GB"/>
        </w:rPr>
        <w:t> </w:t>
      </w:r>
    </w:p>
    <w:p w:rsidR="00D86AC6" w:rsidRDefault="00D86AC6" w:rsidP="00D86AC6">
      <w:pPr>
        <w:shd w:val="clear" w:color="auto" w:fill="FFFFFF"/>
        <w:spacing w:line="264" w:lineRule="atLeast"/>
        <w:rPr>
          <w:color w:val="222222"/>
        </w:rPr>
      </w:pPr>
      <w:r>
        <w:rPr>
          <w:rFonts w:ascii="Book Antiqua" w:hAnsi="Book Antiqua"/>
          <w:b/>
          <w:bCs w:val="0"/>
          <w:color w:val="222222"/>
        </w:rPr>
        <w:t>9.0</w:t>
      </w:r>
      <w:r>
        <w:rPr>
          <w:rFonts w:ascii="Book Antiqua" w:hAnsi="Book Antiqua"/>
          <w:b/>
          <w:bCs w:val="0"/>
          <w:color w:val="222222"/>
        </w:rPr>
        <w:tab/>
        <w:t>COURSE JOURNALS</w:t>
      </w:r>
    </w:p>
    <w:p w:rsidR="00D86AC6" w:rsidRDefault="00D86AC6" w:rsidP="00D86AC6">
      <w:pPr>
        <w:shd w:val="clear" w:color="auto" w:fill="FFFFFF"/>
        <w:spacing w:after="31" w:line="247" w:lineRule="atLeast"/>
        <w:ind w:left="1068" w:right="405"/>
        <w:rPr>
          <w:color w:val="222222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rFonts w:ascii="Book Antiqua" w:hAnsi="Book Antiqua"/>
          <w:color w:val="222222"/>
        </w:rPr>
        <w:t>Advances in Computational Mathematics ISSN 1019-7168</w:t>
      </w:r>
    </w:p>
    <w:p w:rsidR="00D86AC6" w:rsidRDefault="00D86AC6" w:rsidP="00D86AC6">
      <w:pPr>
        <w:shd w:val="clear" w:color="auto" w:fill="FFFFFF"/>
        <w:spacing w:after="31" w:line="247" w:lineRule="atLeast"/>
        <w:ind w:left="1068" w:right="405"/>
        <w:rPr>
          <w:color w:val="222222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Book Antiqua" w:hAnsi="Book Antiqua"/>
          <w:color w:val="222222"/>
        </w:rPr>
        <w:t>Advances in data Analysis and Classification ISSN1 1862-5347</w:t>
      </w:r>
    </w:p>
    <w:p w:rsidR="00D86AC6" w:rsidRDefault="00D86AC6" w:rsidP="00D86AC6">
      <w:pPr>
        <w:shd w:val="clear" w:color="auto" w:fill="FFFFFF"/>
        <w:spacing w:after="232" w:line="247" w:lineRule="atLeast"/>
        <w:ind w:left="1068" w:right="405"/>
        <w:rPr>
          <w:color w:val="222222"/>
        </w:rPr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rFonts w:ascii="Book Antiqua" w:hAnsi="Book Antiqua"/>
          <w:color w:val="222222"/>
        </w:rPr>
        <w:t>Annals of software Engineering ISSN 1022-7091</w:t>
      </w:r>
    </w:p>
    <w:p w:rsidR="00D86AC6" w:rsidRDefault="00D86AC6" w:rsidP="00D86AC6">
      <w:pPr>
        <w:shd w:val="clear" w:color="auto" w:fill="FFFFFF"/>
        <w:spacing w:line="264" w:lineRule="atLeast"/>
        <w:rPr>
          <w:color w:val="222222"/>
        </w:rPr>
      </w:pPr>
      <w:r>
        <w:rPr>
          <w:rFonts w:ascii="Book Antiqua" w:hAnsi="Book Antiqua"/>
          <w:b/>
          <w:bCs w:val="0"/>
          <w:color w:val="222222"/>
        </w:rPr>
        <w:t>10.0</w:t>
      </w:r>
      <w:r>
        <w:rPr>
          <w:rFonts w:ascii="Book Antiqua" w:hAnsi="Book Antiqua"/>
          <w:b/>
          <w:bCs w:val="0"/>
          <w:color w:val="222222"/>
        </w:rPr>
        <w:tab/>
        <w:t>REFERENCE JOURNALS</w:t>
      </w:r>
    </w:p>
    <w:p w:rsidR="00D86AC6" w:rsidRDefault="00D86AC6" w:rsidP="00D86AC6">
      <w:pPr>
        <w:shd w:val="clear" w:color="auto" w:fill="FFFFFF"/>
        <w:spacing w:after="31" w:line="247" w:lineRule="atLeast"/>
        <w:ind w:left="1068" w:right="405"/>
        <w:rPr>
          <w:color w:val="222222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rFonts w:ascii="Book Antiqua" w:hAnsi="Book Antiqua"/>
          <w:color w:val="222222"/>
        </w:rPr>
        <w:t>Journal of computer science and Technology ISSN 1000-9000</w:t>
      </w:r>
    </w:p>
    <w:p w:rsidR="00D86AC6" w:rsidRDefault="00D86AC6" w:rsidP="00D86AC6">
      <w:pPr>
        <w:shd w:val="clear" w:color="auto" w:fill="FFFFFF"/>
        <w:spacing w:after="31" w:line="247" w:lineRule="atLeast"/>
        <w:ind w:left="1068" w:right="405"/>
        <w:rPr>
          <w:color w:val="222222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Book Antiqua" w:hAnsi="Book Antiqua"/>
          <w:color w:val="222222"/>
        </w:rPr>
        <w:t>Central European Journal of Computer Science ISSN 1896-1533</w:t>
      </w:r>
    </w:p>
    <w:p w:rsidR="00D86AC6" w:rsidRDefault="00D86AC6" w:rsidP="00D86AC6">
      <w:pPr>
        <w:shd w:val="clear" w:color="auto" w:fill="FFFFFF"/>
        <w:spacing w:after="232" w:line="247" w:lineRule="atLeast"/>
        <w:ind w:left="1068" w:right="405"/>
        <w:rPr>
          <w:color w:val="222222"/>
        </w:rPr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rFonts w:ascii="Book Antiqua" w:hAnsi="Book Antiqua"/>
          <w:color w:val="222222"/>
        </w:rPr>
        <w:t>Cluster computing ISSN 1386-7857 </w:t>
      </w:r>
    </w:p>
    <w:p w:rsidR="0044131D" w:rsidRPr="00DB57F2" w:rsidRDefault="0044131D" w:rsidP="00D86AC6">
      <w:pPr>
        <w:jc w:val="left"/>
        <w:rPr>
          <w:rFonts w:ascii="Book Antiqua" w:hAnsi="Book Antiqua"/>
          <w:color w:val="000000" w:themeColor="text1"/>
          <w:sz w:val="22"/>
          <w:szCs w:val="22"/>
        </w:rPr>
      </w:pPr>
    </w:p>
    <w:sectPr w:rsidR="0044131D" w:rsidRPr="00DB57F2" w:rsidSect="00D901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594" w:rsidRDefault="00D31594" w:rsidP="00631C63">
      <w:pPr>
        <w:spacing w:line="240" w:lineRule="auto"/>
      </w:pPr>
      <w:r>
        <w:separator/>
      </w:r>
    </w:p>
  </w:endnote>
  <w:endnote w:type="continuationSeparator" w:id="0">
    <w:p w:rsidR="00D31594" w:rsidRDefault="00D31594" w:rsidP="00631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594" w:rsidRDefault="00D31594" w:rsidP="00631C63">
      <w:pPr>
        <w:spacing w:line="240" w:lineRule="auto"/>
      </w:pPr>
      <w:r>
        <w:separator/>
      </w:r>
    </w:p>
  </w:footnote>
  <w:footnote w:type="continuationSeparator" w:id="0">
    <w:p w:rsidR="00D31594" w:rsidRDefault="00D31594" w:rsidP="00631C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31D" w:rsidRDefault="0044131D">
    <w:pPr>
      <w:pStyle w:val="Header"/>
    </w:pPr>
    <w:r>
      <w:ptab w:relativeTo="margin" w:alignment="center" w:leader="none"/>
    </w:r>
    <w:r>
      <w:ptab w:relativeTo="margin" w:alignment="right" w:leader="none"/>
    </w:r>
    <w:r>
      <w:ptab w:relativeTo="margin" w:alignment="center" w:leader="none"/>
    </w:r>
    <w:r w:rsidR="00A05A41">
      <w:tab/>
      <w:t>January – April 20</w:t>
    </w:r>
    <w:r w:rsidR="006B40CF"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0B1"/>
    <w:multiLevelType w:val="multilevel"/>
    <w:tmpl w:val="249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7794A"/>
    <w:multiLevelType w:val="multilevel"/>
    <w:tmpl w:val="CE70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B9D"/>
    <w:multiLevelType w:val="hybridMultilevel"/>
    <w:tmpl w:val="24F66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63C5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F175A"/>
    <w:multiLevelType w:val="multilevel"/>
    <w:tmpl w:val="0D6E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82A27"/>
    <w:multiLevelType w:val="multilevel"/>
    <w:tmpl w:val="8CF6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F5509"/>
    <w:multiLevelType w:val="hybridMultilevel"/>
    <w:tmpl w:val="29D66F6E"/>
    <w:lvl w:ilvl="0" w:tplc="5664C6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FE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AD0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82A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B4F1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51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4ED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AE9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86A8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8021E"/>
    <w:multiLevelType w:val="multilevel"/>
    <w:tmpl w:val="B85C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5774D"/>
    <w:multiLevelType w:val="multilevel"/>
    <w:tmpl w:val="183A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9282F"/>
    <w:multiLevelType w:val="multilevel"/>
    <w:tmpl w:val="8BAE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245F2"/>
    <w:multiLevelType w:val="hybridMultilevel"/>
    <w:tmpl w:val="42AAC3EE"/>
    <w:lvl w:ilvl="0" w:tplc="0409001B">
      <w:start w:val="1"/>
      <w:numFmt w:val="lowerRoman"/>
      <w:lvlText w:val="%1."/>
      <w:lvlJc w:val="righ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0925EBA"/>
    <w:multiLevelType w:val="multilevel"/>
    <w:tmpl w:val="82D6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B392A"/>
    <w:multiLevelType w:val="multilevel"/>
    <w:tmpl w:val="6FC0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B2664"/>
    <w:multiLevelType w:val="hybridMultilevel"/>
    <w:tmpl w:val="ED9E6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C34BE"/>
    <w:multiLevelType w:val="hybridMultilevel"/>
    <w:tmpl w:val="8982C264"/>
    <w:lvl w:ilvl="0" w:tplc="2D8CAA0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78B74A9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E4320"/>
    <w:multiLevelType w:val="hybridMultilevel"/>
    <w:tmpl w:val="DAE07108"/>
    <w:lvl w:ilvl="0" w:tplc="E39A16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2498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000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078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C24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45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CCF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4E21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7D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83FF8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130CD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2216A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B6EAA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35309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B3107"/>
    <w:multiLevelType w:val="multilevel"/>
    <w:tmpl w:val="520C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494BDD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60FEF"/>
    <w:multiLevelType w:val="multilevel"/>
    <w:tmpl w:val="CBA2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D47D69"/>
    <w:multiLevelType w:val="hybridMultilevel"/>
    <w:tmpl w:val="EF6EF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93EE2"/>
    <w:multiLevelType w:val="hybridMultilevel"/>
    <w:tmpl w:val="706A3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3"/>
  </w:num>
  <w:num w:numId="4">
    <w:abstractNumId w:val="25"/>
  </w:num>
  <w:num w:numId="5">
    <w:abstractNumId w:val="3"/>
  </w:num>
  <w:num w:numId="6">
    <w:abstractNumId w:val="17"/>
  </w:num>
  <w:num w:numId="7">
    <w:abstractNumId w:val="15"/>
  </w:num>
  <w:num w:numId="8">
    <w:abstractNumId w:val="21"/>
  </w:num>
  <w:num w:numId="9">
    <w:abstractNumId w:val="26"/>
  </w:num>
  <w:num w:numId="10">
    <w:abstractNumId w:val="23"/>
  </w:num>
  <w:num w:numId="11">
    <w:abstractNumId w:val="16"/>
  </w:num>
  <w:num w:numId="12">
    <w:abstractNumId w:val="18"/>
  </w:num>
  <w:num w:numId="13">
    <w:abstractNumId w:val="6"/>
  </w:num>
  <w:num w:numId="14">
    <w:abstractNumId w:val="19"/>
  </w:num>
  <w:num w:numId="15">
    <w:abstractNumId w:val="14"/>
  </w:num>
  <w:num w:numId="16">
    <w:abstractNumId w:val="10"/>
  </w:num>
  <w:num w:numId="17">
    <w:abstractNumId w:val="5"/>
  </w:num>
  <w:num w:numId="18">
    <w:abstractNumId w:val="1"/>
  </w:num>
  <w:num w:numId="19">
    <w:abstractNumId w:val="8"/>
  </w:num>
  <w:num w:numId="20">
    <w:abstractNumId w:val="9"/>
  </w:num>
  <w:num w:numId="21">
    <w:abstractNumId w:val="22"/>
  </w:num>
  <w:num w:numId="22">
    <w:abstractNumId w:val="7"/>
  </w:num>
  <w:num w:numId="23">
    <w:abstractNumId w:val="12"/>
  </w:num>
  <w:num w:numId="24">
    <w:abstractNumId w:val="24"/>
  </w:num>
  <w:num w:numId="25">
    <w:abstractNumId w:val="11"/>
  </w:num>
  <w:num w:numId="26">
    <w:abstractNumId w:val="0"/>
  </w:num>
  <w:num w:numId="2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D1"/>
    <w:rsid w:val="000148D9"/>
    <w:rsid w:val="000818F9"/>
    <w:rsid w:val="000B5AE3"/>
    <w:rsid w:val="000C522C"/>
    <w:rsid w:val="000D380B"/>
    <w:rsid w:val="000E7558"/>
    <w:rsid w:val="00126851"/>
    <w:rsid w:val="001308C2"/>
    <w:rsid w:val="00171867"/>
    <w:rsid w:val="00180E2F"/>
    <w:rsid w:val="001D1528"/>
    <w:rsid w:val="00274BE4"/>
    <w:rsid w:val="002840E9"/>
    <w:rsid w:val="002A0A3F"/>
    <w:rsid w:val="002D16EF"/>
    <w:rsid w:val="002F781C"/>
    <w:rsid w:val="00303E38"/>
    <w:rsid w:val="003121B7"/>
    <w:rsid w:val="00317771"/>
    <w:rsid w:val="00393474"/>
    <w:rsid w:val="003C2EEF"/>
    <w:rsid w:val="003E5A63"/>
    <w:rsid w:val="00420254"/>
    <w:rsid w:val="0044131D"/>
    <w:rsid w:val="004505FB"/>
    <w:rsid w:val="004B5AE6"/>
    <w:rsid w:val="004E45C7"/>
    <w:rsid w:val="00506573"/>
    <w:rsid w:val="00570470"/>
    <w:rsid w:val="005A3D84"/>
    <w:rsid w:val="00631C63"/>
    <w:rsid w:val="00651E6C"/>
    <w:rsid w:val="006B40CF"/>
    <w:rsid w:val="006C6DC0"/>
    <w:rsid w:val="006E3E98"/>
    <w:rsid w:val="00763E73"/>
    <w:rsid w:val="0076596F"/>
    <w:rsid w:val="007831D1"/>
    <w:rsid w:val="0078610B"/>
    <w:rsid w:val="007867BD"/>
    <w:rsid w:val="007D508D"/>
    <w:rsid w:val="007E0BE7"/>
    <w:rsid w:val="007F21C6"/>
    <w:rsid w:val="00804508"/>
    <w:rsid w:val="008054D3"/>
    <w:rsid w:val="008201E7"/>
    <w:rsid w:val="00822736"/>
    <w:rsid w:val="0084232E"/>
    <w:rsid w:val="00855B9C"/>
    <w:rsid w:val="0088161B"/>
    <w:rsid w:val="00886370"/>
    <w:rsid w:val="008A6EF1"/>
    <w:rsid w:val="008D2781"/>
    <w:rsid w:val="008D7DA4"/>
    <w:rsid w:val="00907011"/>
    <w:rsid w:val="009154FF"/>
    <w:rsid w:val="00922D2E"/>
    <w:rsid w:val="0094260D"/>
    <w:rsid w:val="009626A8"/>
    <w:rsid w:val="009B09F0"/>
    <w:rsid w:val="009C6BF2"/>
    <w:rsid w:val="009D27F5"/>
    <w:rsid w:val="009F7FF4"/>
    <w:rsid w:val="00A05A41"/>
    <w:rsid w:val="00A21C46"/>
    <w:rsid w:val="00A609FE"/>
    <w:rsid w:val="00A9129E"/>
    <w:rsid w:val="00B40FD1"/>
    <w:rsid w:val="00B45DB3"/>
    <w:rsid w:val="00B534F9"/>
    <w:rsid w:val="00B63B4B"/>
    <w:rsid w:val="00B81599"/>
    <w:rsid w:val="00BE630F"/>
    <w:rsid w:val="00C056B0"/>
    <w:rsid w:val="00C2798B"/>
    <w:rsid w:val="00C3200C"/>
    <w:rsid w:val="00C35F28"/>
    <w:rsid w:val="00C47672"/>
    <w:rsid w:val="00C77D2A"/>
    <w:rsid w:val="00CA6713"/>
    <w:rsid w:val="00CC68B3"/>
    <w:rsid w:val="00D23DDD"/>
    <w:rsid w:val="00D31594"/>
    <w:rsid w:val="00D6688A"/>
    <w:rsid w:val="00D82D50"/>
    <w:rsid w:val="00D86AC6"/>
    <w:rsid w:val="00D901B9"/>
    <w:rsid w:val="00DB57F2"/>
    <w:rsid w:val="00DD05F3"/>
    <w:rsid w:val="00DE1D6C"/>
    <w:rsid w:val="00E1259E"/>
    <w:rsid w:val="00E334D1"/>
    <w:rsid w:val="00E37C9C"/>
    <w:rsid w:val="00EA0419"/>
    <w:rsid w:val="00ED006A"/>
    <w:rsid w:val="00ED1040"/>
    <w:rsid w:val="00ED49FC"/>
    <w:rsid w:val="00F000A1"/>
    <w:rsid w:val="00F05340"/>
    <w:rsid w:val="00F121DC"/>
    <w:rsid w:val="00F40762"/>
    <w:rsid w:val="00F77B55"/>
    <w:rsid w:val="00F90B7C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ABFA"/>
  <w15:docId w15:val="{2DC27312-903C-4CCD-9738-FE090C6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D1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E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40FD1"/>
    <w:pPr>
      <w:keepNext/>
      <w:outlineLvl w:val="1"/>
    </w:pPr>
    <w:rPr>
      <w:b/>
      <w:bCs w:val="0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7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0FD1"/>
    <w:rPr>
      <w:rFonts w:ascii="Times New Roman" w:eastAsia="Times New Roman" w:hAnsi="Times New Roman" w:cs="Times New Roman"/>
      <w:b/>
      <w:sz w:val="20"/>
      <w:szCs w:val="24"/>
    </w:rPr>
  </w:style>
  <w:style w:type="paragraph" w:styleId="ListParagraph">
    <w:name w:val="List Paragraph"/>
    <w:basedOn w:val="Normal"/>
    <w:uiPriority w:val="34"/>
    <w:qFormat/>
    <w:rsid w:val="00B40FD1"/>
    <w:pPr>
      <w:ind w:left="720"/>
      <w:contextualSpacing/>
    </w:pPr>
    <w:rPr>
      <w:lang w:val="en-GB"/>
    </w:rPr>
  </w:style>
  <w:style w:type="character" w:customStyle="1" w:styleId="st">
    <w:name w:val="st"/>
    <w:basedOn w:val="DefaultParagraphFont"/>
    <w:rsid w:val="00B40FD1"/>
  </w:style>
  <w:style w:type="character" w:styleId="Emphasis">
    <w:name w:val="Emphasis"/>
    <w:uiPriority w:val="20"/>
    <w:qFormat/>
    <w:rsid w:val="00B40FD1"/>
    <w:rPr>
      <w:i/>
      <w:iCs/>
    </w:rPr>
  </w:style>
  <w:style w:type="paragraph" w:styleId="BodyText2">
    <w:name w:val="Body Text 2"/>
    <w:basedOn w:val="Normal"/>
    <w:link w:val="BodyText2Char"/>
    <w:unhideWhenUsed/>
    <w:rsid w:val="00B40F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40FD1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reference-text">
    <w:name w:val="reference-text"/>
    <w:basedOn w:val="DefaultParagraphFont"/>
    <w:rsid w:val="00B40FD1"/>
  </w:style>
  <w:style w:type="table" w:styleId="TableGrid">
    <w:name w:val="Table Grid"/>
    <w:basedOn w:val="TableNormal"/>
    <w:uiPriority w:val="59"/>
    <w:rsid w:val="00907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21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C63"/>
    <w:rPr>
      <w:rFonts w:ascii="Times New Roman" w:eastAsia="Times New Roman" w:hAnsi="Times New Roman" w:cs="Times New Roman"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C63"/>
    <w:rPr>
      <w:rFonts w:ascii="Times New Roman" w:eastAsia="Times New Roman" w:hAnsi="Times New Roman" w:cs="Times New Roman"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C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63"/>
    <w:rPr>
      <w:rFonts w:ascii="Tahoma" w:eastAsia="Times New Roman" w:hAnsi="Tahoma" w:cs="Tahoma"/>
      <w:bCs/>
      <w:sz w:val="16"/>
      <w:szCs w:val="16"/>
    </w:rPr>
  </w:style>
  <w:style w:type="paragraph" w:customStyle="1" w:styleId="Default">
    <w:name w:val="Default"/>
    <w:qFormat/>
    <w:rsid w:val="00D23D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534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34F9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E73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054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57F2"/>
    <w:rPr>
      <w:rFonts w:asciiTheme="majorHAnsi" w:eastAsiaTheme="majorEastAsia" w:hAnsiTheme="majorHAnsi" w:cstheme="majorBidi"/>
      <w:b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6AC6"/>
    <w:pPr>
      <w:spacing w:before="100" w:beforeAutospacing="1" w:after="100" w:afterAutospacing="1" w:line="240" w:lineRule="auto"/>
      <w:jc w:val="left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2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1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80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4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1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5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6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8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0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9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1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16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3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6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ooks.google.co.ke/books?id=wNbMOoTuGU0C&amp;source=gbs_similar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ttyt</dc:creator>
  <cp:lastModifiedBy>Windows User</cp:lastModifiedBy>
  <cp:revision>4</cp:revision>
  <dcterms:created xsi:type="dcterms:W3CDTF">2025-01-20T10:42:00Z</dcterms:created>
  <dcterms:modified xsi:type="dcterms:W3CDTF">2025-01-20T13:31:00Z</dcterms:modified>
</cp:coreProperties>
</file>