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5E388" w14:textId="272801C8" w:rsidR="00ED2146" w:rsidRDefault="00ED2146" w:rsidP="0036092C">
      <w:pPr>
        <w:pStyle w:val="Heading3"/>
      </w:pPr>
      <w:r>
        <w:t>Netops Instructions:</w:t>
      </w:r>
      <w:r>
        <w:br/>
      </w:r>
    </w:p>
    <w:p w14:paraId="55D5A84C" w14:textId="581C0676" w:rsidR="0036092C" w:rsidRDefault="0036092C" w:rsidP="0036092C">
      <w:pPr>
        <w:rPr>
          <w:i/>
          <w:iCs/>
        </w:rPr>
      </w:pPr>
      <w:r w:rsidRPr="0036092C">
        <w:rPr>
          <w:i/>
          <w:iCs/>
        </w:rPr>
        <w:t>A ticket will be created in service now and referenced in the above hexagon ticket, the information from the hexagon ticket will be included in the service now ticket</w:t>
      </w:r>
      <w:r w:rsidR="00F17E5B">
        <w:rPr>
          <w:i/>
          <w:iCs/>
        </w:rPr>
        <w:t xml:space="preserve"> as well as any notes specific to the site such as switches that need manual installs and/or cannot be pushed via </w:t>
      </w:r>
      <w:proofErr w:type="spellStart"/>
      <w:r w:rsidR="00F17E5B">
        <w:rPr>
          <w:i/>
          <w:iCs/>
        </w:rPr>
        <w:t>dnac</w:t>
      </w:r>
      <w:proofErr w:type="spellEnd"/>
      <w:r w:rsidRPr="0036092C">
        <w:rPr>
          <w:i/>
          <w:iCs/>
        </w:rPr>
        <w:t xml:space="preserve">. </w:t>
      </w:r>
    </w:p>
    <w:p w14:paraId="564D0485" w14:textId="186CCF87" w:rsidR="0036092C" w:rsidRPr="00A74C1E" w:rsidRDefault="00F17E5B" w:rsidP="0036092C">
      <w:r>
        <w:br/>
      </w:r>
      <w:r w:rsidRPr="00A74C1E">
        <w:t>Software Activation Steps:</w:t>
      </w:r>
    </w:p>
    <w:p w14:paraId="4DF46E3F" w14:textId="4D1F4951" w:rsidR="00F17E5B" w:rsidRDefault="00A74C1E" w:rsidP="00F17E5B">
      <w:pPr>
        <w:pStyle w:val="ListParagraph"/>
        <w:numPr>
          <w:ilvl w:val="0"/>
          <w:numId w:val="4"/>
        </w:numPr>
      </w:pPr>
      <w:r w:rsidRPr="00A74C1E">
        <w:t>Log into Cisco Catalyst Center (Formerly DNAC)</w:t>
      </w:r>
      <w:r>
        <w:t xml:space="preserve"> </w:t>
      </w:r>
      <w:hyperlink r:id="rId5" w:history="1">
        <w:r w:rsidR="00846242">
          <w:rPr>
            <w:rStyle w:val="Hyperlink"/>
          </w:rPr>
          <w:t>Home - Cisco Catalyst Center</w:t>
        </w:r>
      </w:hyperlink>
    </w:p>
    <w:p w14:paraId="179C1A86" w14:textId="6A784D12" w:rsidR="00846242" w:rsidRPr="008170E0" w:rsidRDefault="00CB0B00" w:rsidP="00F17E5B">
      <w:pPr>
        <w:pStyle w:val="ListParagraph"/>
        <w:numPr>
          <w:ilvl w:val="0"/>
          <w:numId w:val="4"/>
        </w:numPr>
      </w:pPr>
      <w:r>
        <w:t xml:space="preserve">From the top left menu navigate to </w:t>
      </w:r>
      <w:proofErr w:type="gramStart"/>
      <w:r>
        <w:rPr>
          <w:b/>
          <w:bCs/>
        </w:rPr>
        <w:t>Provision  &gt;</w:t>
      </w:r>
      <w:proofErr w:type="gramEnd"/>
      <w:r>
        <w:rPr>
          <w:b/>
          <w:bCs/>
        </w:rPr>
        <w:t xml:space="preserve"> </w:t>
      </w:r>
      <w:proofErr w:type="spellStart"/>
      <w:r w:rsidR="008170E0">
        <w:rPr>
          <w:b/>
          <w:bCs/>
        </w:rPr>
        <w:t>Inentory</w:t>
      </w:r>
      <w:proofErr w:type="spellEnd"/>
      <w:r w:rsidR="008170E0" w:rsidRPr="008170E0">
        <w:rPr>
          <w:b/>
          <w:bCs/>
          <w:noProof/>
        </w:rPr>
        <w:drawing>
          <wp:inline distT="0" distB="0" distL="0" distR="0" wp14:anchorId="24318ADA" wp14:editId="35648B43">
            <wp:extent cx="4103976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656" cy="300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4BA6" w14:textId="49DE0A07" w:rsidR="008170E0" w:rsidRDefault="0099380E" w:rsidP="00F17E5B">
      <w:pPr>
        <w:pStyle w:val="ListParagraph"/>
        <w:numPr>
          <w:ilvl w:val="0"/>
          <w:numId w:val="4"/>
        </w:numPr>
      </w:pPr>
      <w:r>
        <w:lastRenderedPageBreak/>
        <w:t xml:space="preserve">At the top left click on </w:t>
      </w:r>
      <w:r>
        <w:rPr>
          <w:b/>
          <w:bCs/>
        </w:rPr>
        <w:t>Global</w:t>
      </w:r>
      <w:r>
        <w:t xml:space="preserve"> (or if you have a site already selected click the site shown)</w:t>
      </w:r>
      <w:r w:rsidR="002D2909">
        <w:t xml:space="preserve"> </w:t>
      </w:r>
      <w:r w:rsidR="002D2909" w:rsidRPr="002D2909">
        <w:rPr>
          <w:noProof/>
        </w:rPr>
        <w:drawing>
          <wp:inline distT="0" distB="0" distL="0" distR="0" wp14:anchorId="66339D5C" wp14:editId="6528C50F">
            <wp:extent cx="4382112" cy="3562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2E4A" w14:textId="1FB7563B" w:rsidR="002D2909" w:rsidRDefault="002D2909" w:rsidP="00F17E5B">
      <w:pPr>
        <w:pStyle w:val="ListParagraph"/>
        <w:numPr>
          <w:ilvl w:val="0"/>
          <w:numId w:val="4"/>
        </w:numPr>
      </w:pPr>
      <w:r>
        <w:t xml:space="preserve">Search and Select the site you are wanting to activate software for. </w:t>
      </w:r>
      <w:r w:rsidR="00483E55">
        <w:t xml:space="preserve"> This will filter to just this location. </w:t>
      </w:r>
      <w:r w:rsidR="00483E55">
        <w:br/>
      </w:r>
      <w:r w:rsidR="00F14FDC" w:rsidRPr="00F14FDC">
        <w:rPr>
          <w:noProof/>
        </w:rPr>
        <w:drawing>
          <wp:inline distT="0" distB="0" distL="0" distR="0" wp14:anchorId="194810AE" wp14:editId="7CB49FAD">
            <wp:extent cx="3210373" cy="3581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CF1C" w14:textId="742A0705" w:rsidR="00483E55" w:rsidRDefault="005A73F8" w:rsidP="00F17E5B">
      <w:pPr>
        <w:pStyle w:val="ListParagraph"/>
        <w:numPr>
          <w:ilvl w:val="0"/>
          <w:numId w:val="4"/>
        </w:numPr>
      </w:pPr>
      <w:r>
        <w:lastRenderedPageBreak/>
        <w:t xml:space="preserve">In this list, verify that each device in the ticket shows both a green check next to Needs Update and has the Activation Pending OS Update Status. </w:t>
      </w:r>
      <w:r w:rsidRPr="005A73F8">
        <w:rPr>
          <w:noProof/>
        </w:rPr>
        <w:drawing>
          <wp:inline distT="0" distB="0" distL="0" distR="0" wp14:anchorId="0B5C4421" wp14:editId="05813AC8">
            <wp:extent cx="5943600" cy="2287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7E74" w14:textId="2C0D658B" w:rsidR="00694330" w:rsidRPr="00F55CD6" w:rsidRDefault="00694330" w:rsidP="00F17E5B">
      <w:pPr>
        <w:pStyle w:val="ListParagraph"/>
        <w:numPr>
          <w:ilvl w:val="0"/>
          <w:numId w:val="4"/>
        </w:numPr>
      </w:pPr>
      <w:r>
        <w:t xml:space="preserve">Check the device that you are applying the update for and then open the actions dropdown and choose </w:t>
      </w:r>
      <w:r>
        <w:rPr>
          <w:b/>
          <w:bCs/>
        </w:rPr>
        <w:t>Software Image &gt; Image Update</w:t>
      </w:r>
      <w:r w:rsidR="00F55CD6" w:rsidRPr="00F55CD6">
        <w:rPr>
          <w:b/>
          <w:bCs/>
          <w:noProof/>
        </w:rPr>
        <w:drawing>
          <wp:inline distT="0" distB="0" distL="0" distR="0" wp14:anchorId="18FD4FE7" wp14:editId="48DD6FE5">
            <wp:extent cx="5943600" cy="2394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2DE2" w14:textId="79678FB7" w:rsidR="00F55CD6" w:rsidRDefault="008761FB" w:rsidP="00F17E5B">
      <w:pPr>
        <w:pStyle w:val="ListParagraph"/>
        <w:numPr>
          <w:ilvl w:val="0"/>
          <w:numId w:val="4"/>
        </w:numPr>
      </w:pPr>
      <w:r>
        <w:lastRenderedPageBreak/>
        <w:t xml:space="preserve">Enter a name for the task see the example below </w:t>
      </w:r>
      <w:r w:rsidR="00106A7C">
        <w:t>and press next.</w:t>
      </w:r>
      <w:r w:rsidRPr="008761FB">
        <w:rPr>
          <w:noProof/>
        </w:rPr>
        <w:drawing>
          <wp:inline distT="0" distB="0" distL="0" distR="0" wp14:anchorId="3544CF4D" wp14:editId="2BD18308">
            <wp:extent cx="4153480" cy="3105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06B3" w14:textId="49FF0B0F" w:rsidR="00C47C73" w:rsidRDefault="00781372" w:rsidP="00C47C73">
      <w:pPr>
        <w:pStyle w:val="ListParagraph"/>
        <w:numPr>
          <w:ilvl w:val="0"/>
          <w:numId w:val="4"/>
        </w:numPr>
      </w:pPr>
      <w:r>
        <w:t xml:space="preserve">You should now see this screen.  Press Next again. </w:t>
      </w:r>
      <w:r w:rsidR="00C47C73" w:rsidRPr="00781372">
        <w:rPr>
          <w:noProof/>
        </w:rPr>
        <w:drawing>
          <wp:inline distT="0" distB="0" distL="0" distR="0" wp14:anchorId="58580E8C" wp14:editId="4532F15E">
            <wp:extent cx="4095750" cy="16842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466" cy="168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D56F" w14:textId="3C52A0CB" w:rsidR="00C47C73" w:rsidRDefault="00C47C73" w:rsidP="00C47C73">
      <w:pPr>
        <w:pStyle w:val="ListParagraph"/>
        <w:numPr>
          <w:ilvl w:val="0"/>
          <w:numId w:val="4"/>
        </w:numPr>
      </w:pPr>
      <w:r>
        <w:t xml:space="preserve">Enable all activation checks by default and press Next again. </w:t>
      </w:r>
      <w:r>
        <w:br/>
      </w:r>
      <w:r w:rsidRPr="00C47C73">
        <w:rPr>
          <w:noProof/>
        </w:rPr>
        <w:drawing>
          <wp:inline distT="0" distB="0" distL="0" distR="0" wp14:anchorId="48EF4EE2" wp14:editId="3306AF5B">
            <wp:extent cx="5943600" cy="22453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6517" w14:textId="0F33E291" w:rsidR="00C47C73" w:rsidRDefault="00CC6437" w:rsidP="00C47C73">
      <w:pPr>
        <w:pStyle w:val="ListParagraph"/>
        <w:numPr>
          <w:ilvl w:val="0"/>
          <w:numId w:val="4"/>
        </w:numPr>
      </w:pPr>
      <w:r>
        <w:lastRenderedPageBreak/>
        <w:t xml:space="preserve">You have the option to schedule the activation and reboot, but we should be doing it live so </w:t>
      </w:r>
      <w:r w:rsidR="00163C56">
        <w:t>choose now and</w:t>
      </w:r>
      <w:r>
        <w:t xml:space="preserve"> press next. </w:t>
      </w:r>
      <w:r>
        <w:br/>
      </w:r>
      <w:r w:rsidRPr="00CC6437">
        <w:rPr>
          <w:noProof/>
        </w:rPr>
        <w:drawing>
          <wp:inline distT="0" distB="0" distL="0" distR="0" wp14:anchorId="5CD29E60" wp14:editId="4204B3DE">
            <wp:extent cx="5943600" cy="2336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5309" w14:textId="679D0D26" w:rsidR="00CC6437" w:rsidRDefault="00644D96" w:rsidP="00644D96">
      <w:pPr>
        <w:pStyle w:val="ListParagraph"/>
      </w:pPr>
      <w:r>
        <w:br/>
      </w:r>
      <w:r>
        <w:br/>
      </w:r>
      <w:r>
        <w:rPr>
          <w:b/>
          <w:bCs/>
        </w:rPr>
        <w:t xml:space="preserve">At this point the switch will begin the </w:t>
      </w:r>
      <w:proofErr w:type="gramStart"/>
      <w:r>
        <w:rPr>
          <w:b/>
          <w:bCs/>
        </w:rPr>
        <w:t>upgrade</w:t>
      </w:r>
      <w:proofErr w:type="gramEnd"/>
      <w:r>
        <w:rPr>
          <w:b/>
          <w:bCs/>
        </w:rPr>
        <w:t xml:space="preserve"> and it will impact production. You can monitor the job in the </w:t>
      </w:r>
      <w:proofErr w:type="gramStart"/>
      <w:r>
        <w:rPr>
          <w:b/>
          <w:bCs/>
        </w:rPr>
        <w:t>tasks</w:t>
      </w:r>
      <w:proofErr w:type="gramEnd"/>
      <w:r>
        <w:rPr>
          <w:b/>
          <w:bCs/>
        </w:rPr>
        <w:t xml:space="preserve"> menu.  Further screenshots to be gathered during the actual install. </w:t>
      </w:r>
    </w:p>
    <w:sectPr w:rsidR="00CC6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42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37554C"/>
    <w:multiLevelType w:val="hybridMultilevel"/>
    <w:tmpl w:val="AAAAC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D79E9"/>
    <w:multiLevelType w:val="hybridMultilevel"/>
    <w:tmpl w:val="EB6C2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B0F88"/>
    <w:multiLevelType w:val="hybridMultilevel"/>
    <w:tmpl w:val="B6F67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57B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77150175">
    <w:abstractNumId w:val="2"/>
  </w:num>
  <w:num w:numId="2" w16cid:durableId="672610938">
    <w:abstractNumId w:val="4"/>
  </w:num>
  <w:num w:numId="3" w16cid:durableId="1541356956">
    <w:abstractNumId w:val="0"/>
  </w:num>
  <w:num w:numId="4" w16cid:durableId="1491405421">
    <w:abstractNumId w:val="3"/>
  </w:num>
  <w:num w:numId="5" w16cid:durableId="133330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33"/>
    <w:rsid w:val="00106A7C"/>
    <w:rsid w:val="00163C56"/>
    <w:rsid w:val="002922E0"/>
    <w:rsid w:val="002D2909"/>
    <w:rsid w:val="0036092C"/>
    <w:rsid w:val="004067EC"/>
    <w:rsid w:val="00411E73"/>
    <w:rsid w:val="00483E55"/>
    <w:rsid w:val="005A73F8"/>
    <w:rsid w:val="005B63F2"/>
    <w:rsid w:val="00644D96"/>
    <w:rsid w:val="00694330"/>
    <w:rsid w:val="00781372"/>
    <w:rsid w:val="008170E0"/>
    <w:rsid w:val="00846242"/>
    <w:rsid w:val="0086031F"/>
    <w:rsid w:val="008761FB"/>
    <w:rsid w:val="008F0706"/>
    <w:rsid w:val="0099380E"/>
    <w:rsid w:val="009C7FAC"/>
    <w:rsid w:val="009F2B6D"/>
    <w:rsid w:val="00A74C1E"/>
    <w:rsid w:val="00AD0733"/>
    <w:rsid w:val="00C47C73"/>
    <w:rsid w:val="00CB0B00"/>
    <w:rsid w:val="00CC6437"/>
    <w:rsid w:val="00E223F8"/>
    <w:rsid w:val="00EA2569"/>
    <w:rsid w:val="00ED2146"/>
    <w:rsid w:val="00F14FDC"/>
    <w:rsid w:val="00F17E5B"/>
    <w:rsid w:val="00F43825"/>
    <w:rsid w:val="00F55CD6"/>
    <w:rsid w:val="00F9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A15F"/>
  <w15:chartTrackingRefBased/>
  <w15:docId w15:val="{82DF2B35-B3BE-49B2-B3F9-4DFD11C7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1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09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09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62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ulpadna01/dna/hom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5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Bruton, Lonnie D.</dc:creator>
  <cp:keywords/>
  <dc:description/>
  <cp:lastModifiedBy>lonnie bruton</cp:lastModifiedBy>
  <cp:revision>29</cp:revision>
  <dcterms:created xsi:type="dcterms:W3CDTF">2025-04-24T09:56:00Z</dcterms:created>
  <dcterms:modified xsi:type="dcterms:W3CDTF">2025-08-21T02:28:00Z</dcterms:modified>
</cp:coreProperties>
</file>