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CCB" w:rsidRPr="00E77CCB" w:rsidRDefault="00E77CCB" w:rsidP="00E77CCB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E77CCB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ru-RU"/>
        </w:rPr>
        <w:t>Этапы строительства частных домов "под ключ"</w:t>
      </w: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ru-RU"/>
        </w:rPr>
      </w:pPr>
      <w:r w:rsidRPr="00E77CCB">
        <w:rPr>
          <w:rFonts w:ascii="Montserrat" w:eastAsia="Times New Roman" w:hAnsi="Montserrat" w:cs="Times New Roman"/>
          <w:b/>
          <w:bCs/>
          <w:sz w:val="36"/>
          <w:szCs w:val="36"/>
          <w:lang w:eastAsia="ru-RU"/>
        </w:rPr>
        <w:t>С чего начать?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Строительство дома под ключ можно разделить на основные этапы, вне зависимости, собираетесь Вы построить дом из бруса или газобетона. Все этапы строительства являются ответственной задачей и неотъемлемо связаны между собой, поэтому еще до начала строительства загородного дома под ключ, необходимо их тщательно продумать.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7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Проектирование загородного дома "под ключ"</w:t>
      </w:r>
    </w:p>
    <w:p w:rsidR="00E77CCB" w:rsidRPr="00E77CCB" w:rsidRDefault="00E77CCB" w:rsidP="00E7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15BDE" wp14:editId="3849C6E9">
            <wp:extent cx="2354580" cy="1981200"/>
            <wp:effectExtent l="0" t="0" r="7620" b="0"/>
            <wp:docPr id="1" name="Рисунок 1" descr="https://www.ram-villa.ru/storage/img/e081cdddcdee8c1fb9d8ec2ef7831cd3_158462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m-villa.ru/storage/img/e081cdddcdee8c1fb9d8ec2ef7831cd3_15846226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дома начинается с получением от заказчика технического задания, в котором мы видим все входные данные: размеры дома, участка, этажность, материалы для строительства, геологию и геодезию участка, архитектурный стиль и пр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очее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сли конструктивные решения стен кровли и перекрытий могут быть типовыми, то проектирование фундамента всегда связана с геологической основой. Для проектирования в 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аменском районе и Московской области мы имеем полную геологическую карту, таким образом, проектирование не вызывает затруднений.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Эскизный проект дома, необходимый для получения разрешения строительства, представляет собой набор чертежей, состоящий из планов, фасадов, разрезов и привязки к участку. Мы бесплатно предоставляем такой проект для заказчика.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Рабочий проект дома — это "инструкция" для строителей, в которой подробно описаны все узлы, детали, материалы и конструктивные решения. Именно строительный проект дома определяет технико-экономический показатель строительства, простыми словами, стоимость квадратного метра жилья и изменяется он от объема материалов, их стоимости и сложности конструктивных решений.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Все разделы проекта должны быть строго увязаны между собой, только это сможет гарантировать качественный результат, поэтому на этом этапе желательно сделать проект инженерных систем.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7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Строительство "коробки" дома</w:t>
      </w:r>
    </w:p>
    <w:p w:rsidR="00E77CCB" w:rsidRPr="00E77CCB" w:rsidRDefault="00E77CCB" w:rsidP="00E7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E4504" wp14:editId="7FF422FA">
            <wp:extent cx="2301240" cy="1531620"/>
            <wp:effectExtent l="0" t="0" r="3810" b="0"/>
            <wp:docPr id="2" name="Рисунок 2" descr="https://www.ram-villa.ru/storage/img/5711606ac668cf2140eab567c93bb675_158462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am-villa.ru/storage/img/5711606ac668cf2140eab567c93bb675_15846227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Строительство коробки дома — это возведение всех несущих конструкций: строительство фундамента, строительство несущих наружных и внутренних стен, перекрытий, устройство стропильной системы и кровли (строительство крыши частного дома). Другими словами, это силовой каркас дома, поэтому ошибки допущенные при строительстве коробки самые опасные и дорогостоящие, независимо от строительства коробки дома из бруса или </w:t>
      </w:r>
      <w:proofErr w:type="spellStart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пеноблока</w:t>
      </w:r>
      <w:proofErr w:type="spellEnd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строительстве коробки нужно обязательно уделять внимание особенностям материалов. Например, при строительстве из газобетона нужно уделить особое внимание </w:t>
      </w:r>
      <w:proofErr w:type="spellStart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армопоясу</w:t>
      </w:r>
      <w:proofErr w:type="spellEnd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, а при строительстве дома из бруса или бревна нельзя забывать про усадку материала.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этапе строительства коробки важно определить места вводов/выводов и монтажа инженерных систем, чтобы оставить закладные детали и отверстия для монтажа.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7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Монтаж инженерных коммуникаций</w:t>
      </w:r>
    </w:p>
    <w:p w:rsidR="00E77CCB" w:rsidRPr="00E77CCB" w:rsidRDefault="00E77CCB" w:rsidP="00E7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A7D79" wp14:editId="7569BAED">
            <wp:extent cx="2331720" cy="1485900"/>
            <wp:effectExtent l="0" t="0" r="0" b="0"/>
            <wp:docPr id="3" name="Рисунок 3" descr="https://www.ram-villa.ru/storage/img/a46c60b5b2ec1b30c007ce39a6fefdcc_1584622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m-villa.ru/storage/img/a46c60b5b2ec1b30c007ce39a6fefdcc_1584622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Комфортный загородный дом подразумевает наличие инженерных систем в доме: водоснабжение и водоотведение (канализация), отопление и электроснабжение, вентиляция и кондиционирование.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Наиболее важным вопросом у людей, собирающихся построить дом, является стоимость отопления загородного дома. Стоимость напрямую зависит от технических условий. Если есть возможность подключения к магистральному газу, то это лучший вариант, но при современных темпах развития возможны альтернативные способы отопления — это автономные системы.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Автономные инженерные системы делают вас полностью независимыми от технических условий на участке. Мы можем предложить монтаж автономных канализаций (септиков), водоснабжения (скважины с необходимым оборудованием), автономного отопления. Автономное отопление может работать на различном топливе: твердом, жидком и газе.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7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Отделка дома "под ключ"</w:t>
      </w:r>
    </w:p>
    <w:p w:rsidR="00E77CCB" w:rsidRPr="00E77CCB" w:rsidRDefault="00E77CCB" w:rsidP="00E7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7C6EB1" wp14:editId="128A003D">
            <wp:extent cx="2339340" cy="1691640"/>
            <wp:effectExtent l="0" t="0" r="3810" b="3810"/>
            <wp:docPr id="4" name="Рисунок 4" descr="https://www.ram-villa.ru/storage/img/323af9381fa72420f116abccdb744efd_1584622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am-villa.ru/storage/img/323af9381fa72420f116abccdb744efd_15846227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Отделка дома придает дому и его хозяину индивидуальность. Вариаций бесконечно много, поэтому отделка не может быть типовой и напрямую зависит от пожеланий и возможностей заказчика.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Наружная отделка дома из блоков или кирпича — это в первую очередь отделка фасада. На сегодняшний день два основных вида — это вентилируемые фасады и "мокрые фасады".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Вентилируемый или </w:t>
      </w:r>
      <w:proofErr w:type="spellStart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вентфасад</w:t>
      </w:r>
      <w:proofErr w:type="spellEnd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это панели с уже готовой фактурой и цветом, которые крепятся на стены дома по предварительно установленному металлическому или деревянному каркасу. В воздушную полость между панелями и стеной можно вложить утеплитель для большей теплоизоляции. Материал </w:t>
      </w:r>
      <w:proofErr w:type="spellStart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вентфасадов</w:t>
      </w:r>
      <w:proofErr w:type="spellEnd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различен. Мы рекомендуем использовать вентилируемые фасады для отделки стен из газобетона или </w:t>
      </w:r>
      <w:proofErr w:type="spellStart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пеноблока</w:t>
      </w:r>
      <w:proofErr w:type="spellEnd"/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, такая отделка обеспечит долговечность фасада и высокую теплоизоляцию.</w:t>
      </w:r>
    </w:p>
    <w:p w:rsid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Внутренняя отделка дома, как правило, связана с "мокрыми" процессами: стяжка, штукатурка, шпаклевка, окраска, укладка плитки и пр., поэтому работы необходимо проводить при плюсовых температурах.</w:t>
      </w:r>
    </w:p>
    <w:p w:rsid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77CCB" w:rsidRPr="00E77CCB" w:rsidRDefault="00E77CCB" w:rsidP="00E77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7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Строительство дома "под ключ" окончено</w:t>
      </w:r>
    </w:p>
    <w:p w:rsidR="00E77CCB" w:rsidRPr="00E77CCB" w:rsidRDefault="00E77CCB" w:rsidP="00E7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AF26B7" wp14:editId="66C72C99">
            <wp:extent cx="2316480" cy="1417320"/>
            <wp:effectExtent l="0" t="0" r="7620" b="0"/>
            <wp:docPr id="5" name="Рисунок 5" descr="https://www.ram-villa.ru/storage/img/c59eb244c6c4d58989740b39bcd52537_1584622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am-villa.ru/storage/img/c59eb244c6c4d58989740b39bcd52537_15846227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того чтобы мечта о собственном загородном доме воплотилась в реальность и принесла только положительные эмоции, важно доверить работу на всех этапах профессионалам.</w:t>
      </w:r>
    </w:p>
    <w:p w:rsidR="00E77CCB" w:rsidRPr="00E77CCB" w:rsidRDefault="00E77CCB" w:rsidP="00E77C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77CCB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вышеописанные этапы строительства дома неразрывно связаны между собой и лучше доверить работу в одни руки, во избежание неувязок и переделок.</w:t>
      </w:r>
      <w:bookmarkStart w:id="0" w:name="_GoBack"/>
      <w:bookmarkEnd w:id="0"/>
    </w:p>
    <w:sectPr w:rsidR="00E77CCB" w:rsidRPr="00E7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CB"/>
    <w:rsid w:val="0031445A"/>
    <w:rsid w:val="00E7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89ED"/>
  <w15:chartTrackingRefBased/>
  <w15:docId w15:val="{204F68DF-5D0A-499A-991E-A4F4D18D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ATST</dc:creator>
  <cp:keywords/>
  <dc:description/>
  <cp:lastModifiedBy>NG ATST</cp:lastModifiedBy>
  <cp:revision>1</cp:revision>
  <dcterms:created xsi:type="dcterms:W3CDTF">2024-02-06T05:50:00Z</dcterms:created>
  <dcterms:modified xsi:type="dcterms:W3CDTF">2024-02-06T05:53:00Z</dcterms:modified>
</cp:coreProperties>
</file>