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86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Министерство науки и высшего образования Российской Федерации</w:t>
      </w: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  <w:sz w:val="26"/>
          <w:szCs w:val="26"/>
        </w:rPr>
        <w:t>ФГБОУ ВО «Кубанский государственный технологический университет»</w:t>
      </w: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информационных систем и программирования</w:t>
      </w: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Pr="007364FA" w:rsidRDefault="00945286" w:rsidP="00945286">
      <w:pPr>
        <w:suppressAutoHyphens/>
        <w:spacing w:before="120" w:after="120" w:line="240" w:lineRule="auto"/>
        <w:contextualSpacing/>
        <w:jc w:val="center"/>
        <w:rPr>
          <w:rFonts w:eastAsia="Times New Roman" w:cs="Times New Roman"/>
          <w:b/>
          <w:spacing w:val="5"/>
          <w:kern w:val="28"/>
          <w:sz w:val="32"/>
          <w:szCs w:val="52"/>
        </w:rPr>
      </w:pPr>
      <w:r>
        <w:rPr>
          <w:rFonts w:eastAsia="Times New Roman" w:cs="Times New Roman"/>
          <w:b/>
          <w:spacing w:val="5"/>
          <w:kern w:val="28"/>
          <w:sz w:val="32"/>
          <w:szCs w:val="52"/>
        </w:rPr>
        <w:t>ТЕСТИРОВАНИЕ И ОТЛАДКА</w:t>
      </w:r>
      <w:r>
        <w:rPr>
          <w:rFonts w:eastAsia="Times New Roman" w:cs="Times New Roman"/>
          <w:b/>
          <w:spacing w:val="5"/>
          <w:kern w:val="28"/>
          <w:sz w:val="32"/>
          <w:szCs w:val="52"/>
        </w:rPr>
        <w:br/>
        <w:t>ПРОГРАММНОГО ОБЕСПЕЧЕНИЯ</w:t>
      </w: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Pr="00E67BD5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Отчет по лабораторной работе №2</w:t>
      </w:r>
    </w:p>
    <w:p w:rsidR="00945286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«Тестирование методом черного ящика</w:t>
      </w:r>
      <w:r w:rsidRPr="0079396D">
        <w:rPr>
          <w:rFonts w:cs="Times New Roman"/>
          <w:szCs w:val="28"/>
        </w:rPr>
        <w:t>»</w:t>
      </w: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 xml:space="preserve">Выполнил: </w:t>
      </w: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 3 курса</w:t>
      </w: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группы 1</w:t>
      </w:r>
      <w:r>
        <w:rPr>
          <w:rFonts w:eastAsia="Calibri" w:cs="Times New Roman"/>
        </w:rPr>
        <w:t>9</w:t>
      </w:r>
      <w:r>
        <w:rPr>
          <w:rFonts w:eastAsia="Calibri" w:cs="Times New Roman"/>
        </w:rPr>
        <w:t>-КБ-ПР1</w:t>
      </w: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Кравцов Олег Юрьевич</w:t>
      </w:r>
      <w:r>
        <w:rPr>
          <w:rFonts w:eastAsia="Calibri" w:cs="Times New Roman"/>
        </w:rPr>
        <w:t>.</w:t>
      </w: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Проверил:</w:t>
      </w: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ст. преп. каф. ИСП</w:t>
      </w:r>
    </w:p>
    <w:p w:rsidR="00945286" w:rsidRDefault="00945286" w:rsidP="00945286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А. Г. Волик</w:t>
      </w: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rPr>
          <w:rFonts w:eastAsia="Calibri" w:cs="Times New Roman"/>
        </w:rPr>
      </w:pPr>
    </w:p>
    <w:p w:rsidR="00945286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</w:p>
    <w:p w:rsidR="00945286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Краснодар</w:t>
      </w:r>
    </w:p>
    <w:p w:rsidR="00945286" w:rsidRPr="00945286" w:rsidRDefault="00945286" w:rsidP="00945286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2021</w:t>
      </w:r>
    </w:p>
    <w:p w:rsidR="00945286" w:rsidRPr="003D3C72" w:rsidRDefault="00945286" w:rsidP="00945286">
      <w:pPr>
        <w:pStyle w:val="Heading1"/>
        <w:spacing w:before="0" w:after="0" w:line="360" w:lineRule="auto"/>
        <w:ind w:firstLine="851"/>
        <w:rPr>
          <w:rFonts w:cs="Times New Roman"/>
        </w:rPr>
      </w:pPr>
      <w:r w:rsidRPr="003D3C72">
        <w:rPr>
          <w:rFonts w:cs="Times New Roman"/>
        </w:rPr>
        <w:lastRenderedPageBreak/>
        <w:t>1 Цель работы</w:t>
      </w:r>
    </w:p>
    <w:p w:rsidR="00945286" w:rsidRDefault="00945286" w:rsidP="009452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B576D7">
        <w:rPr>
          <w:rFonts w:cs="Times New Roman"/>
          <w:color w:val="000000" w:themeColor="text1"/>
          <w:szCs w:val="28"/>
        </w:rPr>
        <w:t>Изучить подход к тестированию методом черного ящика</w:t>
      </w:r>
      <w:r w:rsidRPr="00D721FA">
        <w:rPr>
          <w:rFonts w:cs="Times New Roman"/>
          <w:szCs w:val="28"/>
        </w:rPr>
        <w:t>.</w:t>
      </w:r>
    </w:p>
    <w:p w:rsidR="00945286" w:rsidRPr="003D3C72" w:rsidRDefault="00945286" w:rsidP="00945286"/>
    <w:p w:rsidR="00945286" w:rsidRPr="003D3C72" w:rsidRDefault="00945286" w:rsidP="00945286">
      <w:pPr>
        <w:pStyle w:val="Heading1"/>
        <w:spacing w:before="0" w:after="0" w:line="360" w:lineRule="auto"/>
        <w:ind w:firstLine="851"/>
        <w:rPr>
          <w:rFonts w:cs="Times New Roman"/>
        </w:rPr>
      </w:pPr>
      <w:r w:rsidRPr="003D3C72">
        <w:rPr>
          <w:rFonts w:cs="Times New Roman"/>
        </w:rPr>
        <w:t>2 Задание</w:t>
      </w:r>
    </w:p>
    <w:p w:rsidR="00945286" w:rsidRPr="00E72601" w:rsidRDefault="00945286" w:rsidP="00945286">
      <w:pPr>
        <w:spacing w:after="0" w:line="36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 w:rsidRPr="00E72601">
        <w:rPr>
          <w:rFonts w:eastAsiaTheme="minorHAnsi" w:cs="Times New Roman"/>
          <w:color w:val="000000"/>
          <w:szCs w:val="28"/>
          <w:lang w:eastAsia="en-US"/>
        </w:rPr>
        <w:t xml:space="preserve">1) Создать класс (в соответствии с вариантом задания из п.5), реализующий проверку принадлежности точки различным областям плоскости, задаваемых пересечением фигур. </w:t>
      </w:r>
    </w:p>
    <w:p w:rsidR="00945286" w:rsidRPr="00E72601" w:rsidRDefault="00945286" w:rsidP="00945286">
      <w:pPr>
        <w:spacing w:after="0" w:line="36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 w:rsidRPr="00E72601">
        <w:rPr>
          <w:rFonts w:eastAsiaTheme="minorHAnsi" w:cs="Times New Roman"/>
          <w:color w:val="000000"/>
          <w:szCs w:val="28"/>
          <w:lang w:eastAsia="en-US"/>
        </w:rPr>
        <w:t xml:space="preserve">2) Выделить классы эквивалентности. </w:t>
      </w:r>
    </w:p>
    <w:p w:rsidR="00945286" w:rsidRPr="00E72601" w:rsidRDefault="00945286" w:rsidP="00945286">
      <w:pPr>
        <w:spacing w:after="0" w:line="36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 w:rsidRPr="00E72601">
        <w:rPr>
          <w:rFonts w:eastAsiaTheme="minorHAnsi" w:cs="Times New Roman"/>
          <w:color w:val="000000"/>
          <w:szCs w:val="28"/>
          <w:lang w:eastAsia="en-US"/>
        </w:rPr>
        <w:t xml:space="preserve">3) Проверить граничные значения для каждого из классов эквивалентности. </w:t>
      </w:r>
    </w:p>
    <w:p w:rsidR="00945286" w:rsidRPr="00E72601" w:rsidRDefault="00945286" w:rsidP="00945286">
      <w:pPr>
        <w:spacing w:after="0" w:line="36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 w:rsidRPr="00E72601">
        <w:rPr>
          <w:rFonts w:eastAsiaTheme="minorHAnsi" w:cs="Times New Roman"/>
          <w:color w:val="000000"/>
          <w:szCs w:val="28"/>
          <w:lang w:eastAsia="en-US"/>
        </w:rPr>
        <w:t xml:space="preserve">4) Составить наборы тестовых данных для созданного метода. </w:t>
      </w:r>
    </w:p>
    <w:p w:rsidR="00945286" w:rsidRPr="00E72601" w:rsidRDefault="00945286" w:rsidP="00945286">
      <w:pPr>
        <w:spacing w:after="0" w:line="36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 w:rsidRPr="00E72601">
        <w:rPr>
          <w:rFonts w:eastAsiaTheme="minorHAnsi" w:cs="Times New Roman"/>
          <w:color w:val="000000"/>
          <w:szCs w:val="28"/>
          <w:lang w:eastAsia="en-US"/>
        </w:rPr>
        <w:t xml:space="preserve">5) Протестировать метод на основе тестового набора с использованием программных отладочных средств. </w:t>
      </w:r>
    </w:p>
    <w:p w:rsidR="00945286" w:rsidRDefault="00945286" w:rsidP="00945286">
      <w:pPr>
        <w:spacing w:after="0" w:line="360" w:lineRule="auto"/>
        <w:ind w:firstLine="851"/>
        <w:rPr>
          <w:rFonts w:cs="Times New Roman"/>
          <w:szCs w:val="28"/>
        </w:rPr>
      </w:pPr>
      <w:r w:rsidRPr="00E72601">
        <w:rPr>
          <w:rFonts w:eastAsiaTheme="minorHAnsi" w:cs="Times New Roman"/>
          <w:color w:val="000000"/>
          <w:szCs w:val="28"/>
          <w:lang w:eastAsia="en-US"/>
        </w:rPr>
        <w:t>6) Составить отчет о результатах проведенного тестирования.</w:t>
      </w:r>
    </w:p>
    <w:p w:rsidR="00945286" w:rsidRPr="00E72601" w:rsidRDefault="00945286" w:rsidP="00945286"/>
    <w:p w:rsidR="00945286" w:rsidRPr="003D3C72" w:rsidRDefault="00945286" w:rsidP="00945286">
      <w:pPr>
        <w:pStyle w:val="Heading1"/>
        <w:spacing w:before="0" w:after="0" w:line="360" w:lineRule="auto"/>
        <w:ind w:firstLine="851"/>
        <w:rPr>
          <w:rFonts w:cs="Times New Roman"/>
        </w:rPr>
      </w:pPr>
      <w:r w:rsidRPr="003D3C72">
        <w:rPr>
          <w:rFonts w:cs="Times New Roman"/>
        </w:rPr>
        <w:t xml:space="preserve">3 </w:t>
      </w:r>
      <w:r w:rsidRPr="00A928A8">
        <w:rPr>
          <w:rFonts w:cs="Times New Roman"/>
        </w:rPr>
        <w:t>Вариант задания</w:t>
      </w:r>
    </w:p>
    <w:p w:rsidR="00945286" w:rsidRPr="00A928A8" w:rsidRDefault="00945286" w:rsidP="00945286">
      <w:pPr>
        <w:spacing w:after="0" w:line="360" w:lineRule="auto"/>
        <w:ind w:firstLine="851"/>
        <w:rPr>
          <w:rFonts w:cs="Times New Roman"/>
          <w:szCs w:val="28"/>
        </w:rPr>
      </w:pPr>
      <w:r w:rsidRPr="00A928A8">
        <w:rPr>
          <w:rFonts w:cs="Times New Roman"/>
          <w:szCs w:val="28"/>
        </w:rPr>
        <w:t>Вариант №</w:t>
      </w:r>
      <w:r w:rsidRPr="00110ED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:rsidR="00945286" w:rsidRDefault="00945286" w:rsidP="00945286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E5E17CE" wp14:editId="42B75D0A">
            <wp:extent cx="19050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86" w:rsidRPr="003D3C72" w:rsidRDefault="00945286" w:rsidP="00945286">
      <w:pPr>
        <w:spacing w:after="0" w:line="360" w:lineRule="auto"/>
        <w:ind w:firstLine="851"/>
        <w:rPr>
          <w:rFonts w:cs="Times New Roman"/>
          <w:szCs w:val="28"/>
        </w:rPr>
      </w:pPr>
    </w:p>
    <w:p w:rsidR="00945286" w:rsidRPr="007364FA" w:rsidRDefault="00945286" w:rsidP="00945286">
      <w:pPr>
        <w:pStyle w:val="Heading1"/>
        <w:spacing w:before="0" w:after="0" w:line="360" w:lineRule="auto"/>
        <w:ind w:firstLine="851"/>
        <w:rPr>
          <w:rFonts w:cs="Times New Roman"/>
          <w:szCs w:val="18"/>
        </w:rPr>
      </w:pPr>
      <w:r w:rsidRPr="007364FA">
        <w:rPr>
          <w:rFonts w:cs="Times New Roman"/>
        </w:rPr>
        <w:t xml:space="preserve">4 </w:t>
      </w:r>
      <w:r w:rsidRPr="00FA40F4">
        <w:rPr>
          <w:rFonts w:cs="Times New Roman"/>
          <w:szCs w:val="18"/>
        </w:rPr>
        <w:t>Текст</w:t>
      </w:r>
      <w:r w:rsidRPr="007364FA">
        <w:rPr>
          <w:rFonts w:cs="Times New Roman"/>
          <w:szCs w:val="18"/>
        </w:rPr>
        <w:t xml:space="preserve"> </w:t>
      </w:r>
      <w:r w:rsidRPr="00FA40F4">
        <w:rPr>
          <w:rFonts w:cs="Times New Roman"/>
          <w:szCs w:val="18"/>
        </w:rPr>
        <w:t>программы</w:t>
      </w:r>
    </w:p>
    <w:p w:rsidR="00945286" w:rsidRDefault="00945286" w:rsidP="00945286">
      <w:pPr>
        <w:ind w:firstLine="851"/>
        <w:jc w:val="both"/>
        <w:rPr>
          <w:rFonts w:cs="Times New Roman"/>
          <w:szCs w:val="28"/>
        </w:rPr>
      </w:pPr>
      <w:r w:rsidRPr="00E72601">
        <w:rPr>
          <w:rFonts w:cs="Times New Roman"/>
          <w:szCs w:val="28"/>
        </w:rPr>
        <w:t>Класс проверки точки на принадлежность различным областям.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ConsoleApp5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CheckPoint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 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0 &amp;&amp; Y &gt;= 0 &amp;&amp; X &gt;= (-1 * R) &amp;&amp; Y &lt;= R &amp;&amp; (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+ R, 2) +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- R, 2) &gt;=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(R, 2)))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0 &amp;&amp; Y &lt;= 0 &amp;&amp; X &lt;= R &amp;&amp; Y &gt;= (-1 * R) &amp;&amp; (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- R, 2) +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+ R, 2) &gt;=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(R, 2)))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3;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45286" w:rsidRPr="0090553A" w:rsidRDefault="00945286" w:rsidP="00945286">
      <w:pPr>
        <w:pStyle w:val="Heading1"/>
        <w:spacing w:before="0" w:after="0" w:line="360" w:lineRule="auto"/>
        <w:ind w:firstLine="851"/>
        <w:rPr>
          <w:rFonts w:cs="Times New Roman"/>
          <w:szCs w:val="18"/>
        </w:rPr>
      </w:pPr>
      <w:r w:rsidRPr="0090553A">
        <w:rPr>
          <w:rFonts w:cs="Times New Roman"/>
        </w:rPr>
        <w:t xml:space="preserve">5 </w:t>
      </w:r>
      <w:r w:rsidRPr="00FA40F4">
        <w:rPr>
          <w:rFonts w:cs="Times New Roman"/>
          <w:szCs w:val="18"/>
        </w:rPr>
        <w:t>Текст</w:t>
      </w:r>
      <w:r w:rsidRPr="0090553A">
        <w:rPr>
          <w:rFonts w:cs="Times New Roman"/>
          <w:szCs w:val="18"/>
        </w:rPr>
        <w:t xml:space="preserve"> </w:t>
      </w:r>
      <w:r>
        <w:rPr>
          <w:rFonts w:cs="Times New Roman"/>
          <w:szCs w:val="18"/>
        </w:rPr>
        <w:t>модульных</w:t>
      </w:r>
      <w:r w:rsidRPr="0090553A">
        <w:rPr>
          <w:rFonts w:cs="Times New Roman"/>
          <w:szCs w:val="18"/>
        </w:rPr>
        <w:t xml:space="preserve"> </w:t>
      </w:r>
      <w:r>
        <w:rPr>
          <w:rFonts w:cs="Times New Roman"/>
          <w:szCs w:val="18"/>
        </w:rPr>
        <w:t>тестов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NUnit.Framework;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Lb_2_tests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Tests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CheckLeftTopAreaTest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-1;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1;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10;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actually = ConsoleApp5.Point.CheckPoint(X, Y, R);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 = 1;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expect, actually);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CheckRightBotAreaTest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-1;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10;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actually = ConsoleApp5.Point.CheckPoint(X, Y, R);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 = 2;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expect, actually);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CheckOuterAreaTest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-3;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2;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4;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actually = ConsoleApp5.Point.CheckPoint(X, Y, R);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 = 3;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expect, actually);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CheckCriticalPointLeftTopAreaTest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-5;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actually = ConsoleApp5.Point.CheckPoint(X, Y, R);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 = 1;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expect, actually);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CheckCriticalPointLeftTopAreaTest2()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actually = ConsoleApp5.Point.CheckPoint(X, Y, R);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 = 1;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expect, actually);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CheckCriticalPointRightBotAreaTest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actually = ConsoleApp5.Point.CheckPoint(X, Y, R);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 = 2;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expect, actually);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CheckCriticalPointRightBotAreaTest2()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-5;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5;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actually = ConsoleApp5.Point.CheckPoint(X, Y, R);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 = 2;</w:t>
      </w:r>
    </w:p>
    <w:p w:rsidR="00945286" w:rsidRP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expect, actually);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5286" w:rsidRDefault="00945286" w:rsidP="00945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45286" w:rsidRDefault="00945286" w:rsidP="00945286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5286" w:rsidRPr="00945286" w:rsidRDefault="00945286" w:rsidP="00945286">
      <w:pPr>
        <w:keepNext/>
        <w:keepLines/>
        <w:spacing w:before="360" w:after="360" w:line="240" w:lineRule="auto"/>
        <w:ind w:firstLine="851"/>
        <w:contextualSpacing/>
        <w:outlineLvl w:val="0"/>
        <w:rPr>
          <w:rFonts w:eastAsia="Times New Roman" w:cs="Times New Roman"/>
          <w:b/>
          <w:bCs/>
          <w:szCs w:val="18"/>
          <w:lang w:eastAsia="en-US"/>
        </w:rPr>
      </w:pPr>
      <w:r w:rsidRPr="00945286">
        <w:rPr>
          <w:rFonts w:eastAsia="Times New Roman" w:cs="Times New Roman"/>
          <w:b/>
          <w:bCs/>
          <w:szCs w:val="28"/>
          <w:lang w:eastAsia="en-US"/>
        </w:rPr>
        <w:t>6 Результаты тестирования программы</w:t>
      </w:r>
    </w:p>
    <w:p w:rsidR="00945286" w:rsidRDefault="00945286" w:rsidP="00945286">
      <w:pPr>
        <w:ind w:firstLine="851"/>
        <w:jc w:val="both"/>
        <w:rPr>
          <w:rFonts w:cs="Times New Roman"/>
          <w:szCs w:val="28"/>
        </w:rPr>
      </w:pPr>
    </w:p>
    <w:p w:rsidR="006C64FD" w:rsidRDefault="00945286">
      <w:r>
        <w:rPr>
          <w:noProof/>
        </w:rPr>
        <w:drawing>
          <wp:inline distT="0" distB="0" distL="0" distR="0" wp14:anchorId="4CBB0425" wp14:editId="7C010020">
            <wp:extent cx="56102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86" w:rsidRDefault="00945286" w:rsidP="00945286">
      <w:pPr>
        <w:ind w:firstLine="426"/>
        <w:rPr>
          <w:b/>
        </w:rPr>
      </w:pPr>
      <w:r>
        <w:rPr>
          <w:b/>
        </w:rPr>
        <w:t xml:space="preserve">     </w:t>
      </w:r>
      <w:r w:rsidRPr="00945286">
        <w:rPr>
          <w:b/>
        </w:rPr>
        <w:t xml:space="preserve"> 7 Выводы</w:t>
      </w:r>
    </w:p>
    <w:p w:rsidR="00945286" w:rsidRPr="00AB13F1" w:rsidRDefault="00945286" w:rsidP="00945286">
      <w:pPr>
        <w:spacing w:after="0" w:line="360" w:lineRule="auto"/>
        <w:ind w:firstLine="851"/>
        <w:jc w:val="both"/>
      </w:pPr>
      <w:r w:rsidRPr="00C50999">
        <w:rPr>
          <w:rFonts w:cs="Times New Roman"/>
          <w:szCs w:val="28"/>
        </w:rPr>
        <w:t xml:space="preserve">В результате проделанной работы был изучен </w:t>
      </w:r>
      <w:r>
        <w:rPr>
          <w:rFonts w:cs="Times New Roman"/>
          <w:szCs w:val="28"/>
        </w:rPr>
        <w:t xml:space="preserve">метод черного ящика, позволяющий опираясь на спецификации программы получать достаточный </w:t>
      </w:r>
      <w:r>
        <w:rPr>
          <w:rFonts w:cs="Times New Roman"/>
          <w:szCs w:val="28"/>
        </w:rPr>
        <w:lastRenderedPageBreak/>
        <w:t>для тестирования тестовый набор</w:t>
      </w:r>
      <w:r w:rsidRPr="00C50999">
        <w:rPr>
          <w:rFonts w:cs="Times New Roman"/>
          <w:szCs w:val="28"/>
        </w:rPr>
        <w:t xml:space="preserve">. Был разработан </w:t>
      </w: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Point</w:t>
      </w:r>
      <w:bookmarkStart w:id="0" w:name="_GoBack"/>
      <w:bookmarkEnd w:id="0"/>
      <w:r w:rsidRPr="0073731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который проверяет принадлежность точки заданной области, а также был составлен </w:t>
      </w:r>
      <w:r w:rsidRPr="00C50999">
        <w:rPr>
          <w:rFonts w:cs="Times New Roman"/>
          <w:szCs w:val="28"/>
        </w:rPr>
        <w:t xml:space="preserve">набор </w:t>
      </w:r>
      <w:r>
        <w:rPr>
          <w:rFonts w:cs="Times New Roman"/>
          <w:szCs w:val="28"/>
        </w:rPr>
        <w:t>тестов к разработанному классу.</w:t>
      </w:r>
    </w:p>
    <w:p w:rsidR="00945286" w:rsidRPr="00945286" w:rsidRDefault="00945286" w:rsidP="00945286">
      <w:pPr>
        <w:ind w:firstLine="426"/>
        <w:rPr>
          <w:b/>
        </w:rPr>
      </w:pPr>
    </w:p>
    <w:sectPr w:rsidR="00945286" w:rsidRPr="0094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31"/>
    <w:rsid w:val="002C1D31"/>
    <w:rsid w:val="006C64FD"/>
    <w:rsid w:val="0094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86"/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286"/>
    <w:pPr>
      <w:keepNext/>
      <w:keepLines/>
      <w:spacing w:before="360" w:after="360" w:line="240" w:lineRule="auto"/>
      <w:ind w:firstLine="709"/>
      <w:contextualSpacing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8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8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86"/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286"/>
    <w:pPr>
      <w:keepNext/>
      <w:keepLines/>
      <w:spacing w:before="360" w:after="360" w:line="240" w:lineRule="auto"/>
      <w:ind w:firstLine="709"/>
      <w:contextualSpacing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8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8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2021-10-22T09:06:00Z</dcterms:created>
  <dcterms:modified xsi:type="dcterms:W3CDTF">2021-10-22T09:12:00Z</dcterms:modified>
</cp:coreProperties>
</file>