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86B68" w14:textId="1379D0A6" w:rsidR="000373D7" w:rsidRPr="00BD58D6" w:rsidRDefault="00B515BB" w:rsidP="005B1204">
      <w:pPr>
        <w:pStyle w:val="aa"/>
        <w:rPr>
          <w:rFonts w:asciiTheme="majorHAnsi" w:hAnsiTheme="majorHAnsi"/>
          <w:lang w:val="en-US"/>
        </w:rPr>
      </w:pPr>
      <w:r w:rsidRPr="00BD58D6">
        <w:rPr>
          <w:rFonts w:asciiTheme="majorHAnsi" w:hAnsiTheme="majorHAnsi"/>
          <w:lang w:val="en-US"/>
        </w:rPr>
        <w:t>Kaspersky Security Center 10</w:t>
      </w:r>
      <w:r w:rsidR="00AC2772" w:rsidRPr="00BD58D6">
        <w:rPr>
          <w:rFonts w:asciiTheme="majorHAnsi" w:hAnsiTheme="majorHAnsi"/>
          <w:lang w:val="en-US"/>
        </w:rPr>
        <w:t xml:space="preserve"> SP</w:t>
      </w:r>
      <w:r w:rsidR="00106239">
        <w:rPr>
          <w:rFonts w:asciiTheme="majorHAnsi" w:hAnsiTheme="majorHAnsi"/>
          <w:lang w:val="en-US"/>
        </w:rPr>
        <w:t>3</w:t>
      </w:r>
      <w:r w:rsidR="00E92699" w:rsidRPr="00BD58D6">
        <w:rPr>
          <w:rFonts w:asciiTheme="majorHAnsi" w:hAnsiTheme="majorHAnsi"/>
          <w:lang w:val="en-US"/>
        </w:rPr>
        <w:br/>
      </w:r>
      <w:r w:rsidRPr="00BD58D6">
        <w:rPr>
          <w:rFonts w:asciiTheme="majorHAnsi" w:hAnsiTheme="majorHAnsi"/>
          <w:lang w:val="en-US"/>
        </w:rPr>
        <w:t>Kaspersky Endpoint Security 1</w:t>
      </w:r>
      <w:r w:rsidR="00106239">
        <w:rPr>
          <w:rFonts w:asciiTheme="majorHAnsi" w:hAnsiTheme="majorHAnsi"/>
          <w:lang w:val="en-US"/>
        </w:rPr>
        <w:t>1</w:t>
      </w:r>
    </w:p>
    <w:p w14:paraId="470D7163" w14:textId="77777777" w:rsidR="00C760D5" w:rsidRPr="00245FEE" w:rsidRDefault="00393F41" w:rsidP="00245FEE">
      <w:pPr>
        <w:pStyle w:val="ab"/>
      </w:pPr>
      <w:r w:rsidRPr="00245FEE">
        <w:t>Пилотное тестирование</w:t>
      </w:r>
    </w:p>
    <w:p w14:paraId="69C3BF80" w14:textId="647D1738" w:rsidR="00393F41" w:rsidRPr="00EE47AB" w:rsidRDefault="00A42820" w:rsidP="005655C0">
      <w:pPr>
        <w:pStyle w:val="a3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Проверка </w:t>
      </w:r>
      <w:r w:rsidR="00424A6C">
        <w:rPr>
          <w:rFonts w:asciiTheme="majorHAnsi" w:hAnsiTheme="majorHAnsi"/>
          <w:b/>
        </w:rPr>
        <w:t xml:space="preserve">режима </w:t>
      </w:r>
      <w:r>
        <w:rPr>
          <w:rFonts w:asciiTheme="majorHAnsi" w:hAnsiTheme="majorHAnsi"/>
          <w:b/>
          <w:lang w:val="en-US"/>
        </w:rPr>
        <w:t>Cloud</w:t>
      </w:r>
      <w:r w:rsidRPr="00A42820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lang w:val="en-US"/>
        </w:rPr>
        <w:t>AV</w:t>
      </w:r>
    </w:p>
    <w:p w14:paraId="071FAEC8" w14:textId="7173693D" w:rsidR="00165514" w:rsidRDefault="0023462F" w:rsidP="00245FEE">
      <w:pPr>
        <w:pStyle w:val="NormalWeb"/>
      </w:pPr>
      <w:r>
        <w:t>В</w:t>
      </w:r>
      <w:r w:rsidRPr="00106239">
        <w:t xml:space="preserve"> </w:t>
      </w:r>
      <w:r>
        <w:t>эт</w:t>
      </w:r>
      <w:r w:rsidR="00C46C05">
        <w:t xml:space="preserve">ом </w:t>
      </w:r>
      <w:r>
        <w:t>сценари</w:t>
      </w:r>
      <w:r w:rsidR="00C46C05">
        <w:t>и</w:t>
      </w:r>
      <w:r w:rsidRPr="00106239">
        <w:t xml:space="preserve"> </w:t>
      </w:r>
      <w:r>
        <w:t>вы</w:t>
      </w:r>
      <w:r w:rsidRPr="00106239">
        <w:t xml:space="preserve"> </w:t>
      </w:r>
      <w:r w:rsidR="00145F93">
        <w:t>посмотрите,</w:t>
      </w:r>
      <w:r w:rsidR="00A42820">
        <w:t xml:space="preserve"> как новый режим работы </w:t>
      </w:r>
      <w:r w:rsidR="00A42820">
        <w:rPr>
          <w:lang w:val="en-US"/>
        </w:rPr>
        <w:t>KES</w:t>
      </w:r>
      <w:r w:rsidR="00A42820" w:rsidRPr="00A42820">
        <w:t xml:space="preserve">11 </w:t>
      </w:r>
      <w:r w:rsidR="00A42820">
        <w:rPr>
          <w:lang w:val="en-US"/>
        </w:rPr>
        <w:t>c</w:t>
      </w:r>
      <w:r w:rsidR="00A42820">
        <w:t xml:space="preserve"> «легкими базами»</w:t>
      </w:r>
      <w:r w:rsidR="00424A6C">
        <w:t xml:space="preserve"> </w:t>
      </w:r>
      <w:r w:rsidR="00F46B04">
        <w:t>влияет на количество потребляемой оперативной памяти.</w:t>
      </w:r>
      <w:r w:rsidR="00424A6C">
        <w:t xml:space="preserve"> </w:t>
      </w:r>
    </w:p>
    <w:p w14:paraId="12F988F2" w14:textId="6580F370" w:rsidR="00165514" w:rsidRPr="00165514" w:rsidRDefault="00F46B04" w:rsidP="00245FEE">
      <w:pPr>
        <w:pStyle w:val="NormalWeb"/>
      </w:pPr>
      <w:r>
        <w:t xml:space="preserve">Режим работы с «легкими базами» подразумевает, что будут скачиваться не все базы, а только самые необходимые, остальное будет проверяться по </w:t>
      </w:r>
      <w:r w:rsidR="00165514">
        <w:rPr>
          <w:lang w:val="en-US"/>
        </w:rPr>
        <w:t>KSN</w:t>
      </w:r>
      <w:r w:rsidR="00165514" w:rsidRPr="00165514">
        <w:t xml:space="preserve">. </w:t>
      </w:r>
      <w:r w:rsidR="00165514">
        <w:t xml:space="preserve">Использование «легких баз» позволяет существенно уменьшить размер дистрибутива </w:t>
      </w:r>
      <w:r w:rsidR="00165514">
        <w:rPr>
          <w:lang w:val="en-US"/>
        </w:rPr>
        <w:t>KES</w:t>
      </w:r>
      <w:r w:rsidR="00165514" w:rsidRPr="00165514">
        <w:t xml:space="preserve"> </w:t>
      </w:r>
      <w:r w:rsidR="00165514">
        <w:t>и размер регулярных обновлений, а также уменьшить потребление ресурсов компьютера.</w:t>
      </w:r>
    </w:p>
    <w:p w14:paraId="4880C4AE" w14:textId="628B970D" w:rsidR="008459EE" w:rsidRPr="00245FEE" w:rsidRDefault="003A1BB5" w:rsidP="00245FEE">
      <w:pPr>
        <w:pStyle w:val="Heading2"/>
      </w:pPr>
      <w:r>
        <w:t>Расскажите о себе</w:t>
      </w:r>
    </w:p>
    <w:tbl>
      <w:tblPr>
        <w:tblStyle w:val="KLstyle"/>
        <w:tblW w:w="9332" w:type="dxa"/>
        <w:tblLayout w:type="fixed"/>
        <w:tblLook w:val="04A0" w:firstRow="1" w:lastRow="0" w:firstColumn="1" w:lastColumn="0" w:noHBand="0" w:noVBand="1"/>
      </w:tblPr>
      <w:tblGrid>
        <w:gridCol w:w="1446"/>
        <w:gridCol w:w="7886"/>
      </w:tblGrid>
      <w:tr w:rsidR="008459EE" w:rsidRPr="00802BC2" w14:paraId="569E7059" w14:textId="77777777" w:rsidTr="00D1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0F0622ED" w14:textId="77777777" w:rsidR="008459EE" w:rsidRPr="00245FEE" w:rsidRDefault="00393F41" w:rsidP="00245FEE">
            <w:pPr>
              <w:pStyle w:val="a4"/>
            </w:pPr>
            <w:r w:rsidRPr="00245FEE">
              <w:rPr>
                <w:color w:val="auto"/>
              </w:rPr>
              <w:t>Полное имя</w:t>
            </w:r>
          </w:p>
        </w:tc>
        <w:tc>
          <w:tcPr>
            <w:tcW w:w="7886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79769E28" w14:textId="77777777" w:rsidR="008459EE" w:rsidRPr="00802BC2" w:rsidRDefault="008459EE" w:rsidP="007A3889">
            <w:pPr>
              <w:rPr>
                <w:color w:val="auto"/>
              </w:rPr>
            </w:pPr>
          </w:p>
        </w:tc>
      </w:tr>
      <w:tr w:rsidR="008459EE" w:rsidRPr="00802BC2" w14:paraId="78AD767B" w14:textId="77777777" w:rsidTr="00D15331">
        <w:tc>
          <w:tcPr>
            <w:tcW w:w="1446" w:type="dxa"/>
          </w:tcPr>
          <w:p w14:paraId="1748DE13" w14:textId="77777777" w:rsidR="008459EE" w:rsidRPr="00802BC2" w:rsidRDefault="00FF06F9" w:rsidP="00245FEE">
            <w:pPr>
              <w:pStyle w:val="a4"/>
            </w:pPr>
            <w:r w:rsidRPr="00802BC2">
              <w:t>Компания</w:t>
            </w:r>
          </w:p>
        </w:tc>
        <w:tc>
          <w:tcPr>
            <w:tcW w:w="7886" w:type="dxa"/>
          </w:tcPr>
          <w:p w14:paraId="617C4D47" w14:textId="77777777" w:rsidR="008459EE" w:rsidRPr="00802BC2" w:rsidRDefault="008459EE" w:rsidP="007A3889"/>
        </w:tc>
      </w:tr>
      <w:tr w:rsidR="008459EE" w:rsidRPr="00802BC2" w14:paraId="0F2C7C5D" w14:textId="77777777" w:rsidTr="00D15331">
        <w:tc>
          <w:tcPr>
            <w:tcW w:w="1446" w:type="dxa"/>
          </w:tcPr>
          <w:p w14:paraId="31A736C9" w14:textId="77777777" w:rsidR="008459EE" w:rsidRPr="00802BC2" w:rsidRDefault="008459EE" w:rsidP="00245FEE">
            <w:pPr>
              <w:pStyle w:val="a4"/>
            </w:pPr>
            <w:r w:rsidRPr="00802BC2">
              <w:t>E-</w:t>
            </w:r>
            <w:proofErr w:type="spellStart"/>
            <w:r w:rsidRPr="00802BC2">
              <w:t>mail</w:t>
            </w:r>
            <w:proofErr w:type="spellEnd"/>
          </w:p>
        </w:tc>
        <w:tc>
          <w:tcPr>
            <w:tcW w:w="7886" w:type="dxa"/>
          </w:tcPr>
          <w:p w14:paraId="76ED7849" w14:textId="77777777" w:rsidR="008459EE" w:rsidRPr="00802BC2" w:rsidRDefault="008459EE" w:rsidP="007A3889"/>
        </w:tc>
      </w:tr>
      <w:tr w:rsidR="008459EE" w:rsidRPr="00802BC2" w14:paraId="05B4918B" w14:textId="77777777" w:rsidTr="00D15331">
        <w:tc>
          <w:tcPr>
            <w:tcW w:w="1446" w:type="dxa"/>
          </w:tcPr>
          <w:p w14:paraId="38ABA85E" w14:textId="77777777" w:rsidR="008459EE" w:rsidRPr="00802BC2" w:rsidRDefault="00FF06F9" w:rsidP="00245FEE">
            <w:pPr>
              <w:pStyle w:val="a4"/>
            </w:pPr>
            <w:r w:rsidRPr="00802BC2">
              <w:t>Телефон</w:t>
            </w:r>
          </w:p>
        </w:tc>
        <w:tc>
          <w:tcPr>
            <w:tcW w:w="7886" w:type="dxa"/>
          </w:tcPr>
          <w:p w14:paraId="2C66FAE9" w14:textId="77777777" w:rsidR="008459EE" w:rsidRPr="00802BC2" w:rsidRDefault="008459EE" w:rsidP="007A3889"/>
        </w:tc>
      </w:tr>
    </w:tbl>
    <w:p w14:paraId="7B402D40" w14:textId="55879171" w:rsidR="008459EE" w:rsidRDefault="003A1BB5" w:rsidP="00245FEE">
      <w:pPr>
        <w:pStyle w:val="Heading2"/>
      </w:pPr>
      <w:r>
        <w:t>Подготовьте</w:t>
      </w:r>
      <w:r w:rsidR="00FF06F9" w:rsidRPr="00245FEE">
        <w:t>:</w:t>
      </w:r>
    </w:p>
    <w:p w14:paraId="74A548C7" w14:textId="1DF47E3C" w:rsidR="003A1BB5" w:rsidRPr="003A1BB5" w:rsidRDefault="00145F93" w:rsidP="003A1BB5">
      <w:r>
        <w:rPr>
          <w:noProof/>
        </w:rPr>
        <w:drawing>
          <wp:inline distT="0" distB="0" distL="0" distR="0" wp14:anchorId="6827C892" wp14:editId="697CB0B2">
            <wp:extent cx="2825496" cy="1325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6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069B8" w14:textId="2B41DF21" w:rsidR="00A42820" w:rsidRPr="00802BC2" w:rsidRDefault="00A42820" w:rsidP="00B5767E">
      <w:pPr>
        <w:pStyle w:val="NormalWeb"/>
        <w:numPr>
          <w:ilvl w:val="0"/>
          <w:numId w:val="6"/>
        </w:numPr>
      </w:pPr>
      <w:r>
        <w:t xml:space="preserve">Сервер администрирования, </w:t>
      </w:r>
      <w:r w:rsidRPr="00802BC2">
        <w:t>на которо</w:t>
      </w:r>
      <w:r>
        <w:t>м</w:t>
      </w:r>
      <w:r w:rsidRPr="00802BC2">
        <w:t xml:space="preserve"> установлен Kaspersky </w:t>
      </w:r>
      <w:proofErr w:type="spellStart"/>
      <w:r w:rsidRPr="00802BC2">
        <w:t>Security</w:t>
      </w:r>
      <w:proofErr w:type="spellEnd"/>
      <w:r w:rsidRPr="00802BC2">
        <w:t xml:space="preserve"> </w:t>
      </w:r>
      <w:proofErr w:type="spellStart"/>
      <w:r w:rsidRPr="00802BC2">
        <w:t>Center</w:t>
      </w:r>
      <w:proofErr w:type="spellEnd"/>
      <w:r w:rsidRPr="00802BC2">
        <w:t xml:space="preserve"> 10 SP</w:t>
      </w:r>
      <w:r>
        <w:t>3</w:t>
      </w:r>
    </w:p>
    <w:p w14:paraId="24F4859F" w14:textId="77777777" w:rsidR="00A42820" w:rsidRPr="00106239" w:rsidRDefault="00A42820" w:rsidP="00B5767E">
      <w:pPr>
        <w:pStyle w:val="NormalWeb"/>
        <w:numPr>
          <w:ilvl w:val="0"/>
          <w:numId w:val="6"/>
        </w:numPr>
      </w:pPr>
      <w:r w:rsidRPr="00106239">
        <w:t xml:space="preserve">Клиентский компьютер с Kaspersky </w:t>
      </w:r>
      <w:proofErr w:type="spellStart"/>
      <w:r w:rsidRPr="00106239">
        <w:t>Endpoint</w:t>
      </w:r>
      <w:proofErr w:type="spellEnd"/>
      <w:r w:rsidRPr="00106239">
        <w:t xml:space="preserve"> </w:t>
      </w:r>
      <w:proofErr w:type="spellStart"/>
      <w:r w:rsidRPr="00106239">
        <w:t>Security</w:t>
      </w:r>
      <w:proofErr w:type="spellEnd"/>
      <w:r w:rsidRPr="00106239">
        <w:t xml:space="preserve"> 11, который находится под управлением Kaspersky </w:t>
      </w:r>
      <w:proofErr w:type="spellStart"/>
      <w:r w:rsidRPr="00106239">
        <w:t>Security</w:t>
      </w:r>
      <w:proofErr w:type="spellEnd"/>
      <w:r w:rsidRPr="00106239">
        <w:t xml:space="preserve"> </w:t>
      </w:r>
      <w:proofErr w:type="spellStart"/>
      <w:r w:rsidRPr="00106239">
        <w:t>Center</w:t>
      </w:r>
      <w:proofErr w:type="spellEnd"/>
      <w:r w:rsidRPr="00106239">
        <w:t xml:space="preserve"> 10 </w:t>
      </w:r>
      <w:r w:rsidRPr="00106239">
        <w:rPr>
          <w:lang w:val="en-US"/>
        </w:rPr>
        <w:t>SP</w:t>
      </w:r>
      <w:r w:rsidRPr="00106239"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113"/>
        <w:gridCol w:w="3528"/>
        <w:gridCol w:w="3735"/>
      </w:tblGrid>
      <w:tr w:rsidR="00106239" w:rsidRPr="00802BC2" w14:paraId="4BFF7237" w14:textId="77777777" w:rsidTr="00190148">
        <w:trPr>
          <w:trHeight w:val="194"/>
        </w:trPr>
        <w:tc>
          <w:tcPr>
            <w:tcW w:w="1500" w:type="pct"/>
            <w:shd w:val="clear" w:color="auto" w:fill="D9D9D9"/>
          </w:tcPr>
          <w:p w14:paraId="3B19405D" w14:textId="77777777" w:rsidR="00106239" w:rsidRPr="00802BC2" w:rsidRDefault="00106239" w:rsidP="00245FEE">
            <w:pPr>
              <w:pStyle w:val="a4"/>
            </w:pPr>
          </w:p>
        </w:tc>
        <w:tc>
          <w:tcPr>
            <w:tcW w:w="1700" w:type="pct"/>
            <w:shd w:val="clear" w:color="auto" w:fill="D9D9D9"/>
          </w:tcPr>
          <w:p w14:paraId="52C70C05" w14:textId="2F49C3E5" w:rsidR="00106239" w:rsidRPr="00245FEE" w:rsidRDefault="00106239" w:rsidP="00245FEE">
            <w:pPr>
              <w:pStyle w:val="a5"/>
            </w:pPr>
            <w:r w:rsidRPr="00245FEE">
              <w:t>Сервер</w:t>
            </w:r>
            <w:r w:rsidRPr="00245FEE">
              <w:br/>
              <w:t>администрирования</w:t>
            </w:r>
          </w:p>
        </w:tc>
        <w:tc>
          <w:tcPr>
            <w:tcW w:w="1800" w:type="pct"/>
            <w:shd w:val="clear" w:color="auto" w:fill="D9D9D9"/>
          </w:tcPr>
          <w:p w14:paraId="5D637800" w14:textId="77777777" w:rsidR="00106239" w:rsidRPr="00245FEE" w:rsidRDefault="00106239" w:rsidP="00245FEE">
            <w:pPr>
              <w:pStyle w:val="a5"/>
            </w:pPr>
            <w:r w:rsidRPr="00245FEE">
              <w:t>Клиентский компьютер</w:t>
            </w:r>
          </w:p>
        </w:tc>
      </w:tr>
      <w:tr w:rsidR="00106239" w:rsidRPr="00802BC2" w14:paraId="31938B95" w14:textId="77777777" w:rsidTr="00190148">
        <w:trPr>
          <w:trHeight w:val="194"/>
        </w:trPr>
        <w:tc>
          <w:tcPr>
            <w:tcW w:w="1500" w:type="pct"/>
            <w:shd w:val="clear" w:color="auto" w:fill="D9D9D9"/>
          </w:tcPr>
          <w:p w14:paraId="21CD7622" w14:textId="77777777" w:rsidR="00106239" w:rsidRPr="00245FEE" w:rsidRDefault="00106239" w:rsidP="00245FEE">
            <w:pPr>
              <w:pStyle w:val="a4"/>
            </w:pPr>
            <w:r w:rsidRPr="00245FEE">
              <w:t>Операционная система</w:t>
            </w:r>
          </w:p>
        </w:tc>
        <w:tc>
          <w:tcPr>
            <w:tcW w:w="1700" w:type="pct"/>
            <w:shd w:val="clear" w:color="auto" w:fill="auto"/>
          </w:tcPr>
          <w:p w14:paraId="6239BB22" w14:textId="77777777" w:rsidR="00106239" w:rsidRPr="00802BC2" w:rsidRDefault="00106239" w:rsidP="00245FEE">
            <w:pPr>
              <w:pStyle w:val="afc"/>
            </w:pPr>
          </w:p>
        </w:tc>
        <w:tc>
          <w:tcPr>
            <w:tcW w:w="1800" w:type="pct"/>
          </w:tcPr>
          <w:p w14:paraId="6231F512" w14:textId="77777777" w:rsidR="00106239" w:rsidRPr="00802BC2" w:rsidRDefault="00106239" w:rsidP="00245FEE">
            <w:pPr>
              <w:pStyle w:val="afc"/>
            </w:pPr>
          </w:p>
        </w:tc>
      </w:tr>
      <w:tr w:rsidR="00106239" w:rsidRPr="00802BC2" w14:paraId="0E20CE0E" w14:textId="77777777" w:rsidTr="00190148">
        <w:trPr>
          <w:trHeight w:val="194"/>
        </w:trPr>
        <w:tc>
          <w:tcPr>
            <w:tcW w:w="1500" w:type="pct"/>
            <w:shd w:val="clear" w:color="auto" w:fill="D9D9D9"/>
          </w:tcPr>
          <w:p w14:paraId="045E9705" w14:textId="77777777" w:rsidR="00106239" w:rsidRPr="00245FEE" w:rsidRDefault="00106239" w:rsidP="003A1BB5">
            <w:pPr>
              <w:pStyle w:val="a4"/>
              <w:keepNext w:val="0"/>
            </w:pPr>
            <w:r w:rsidRPr="00245FEE">
              <w:t xml:space="preserve">Версия Kaspersky </w:t>
            </w:r>
            <w:proofErr w:type="spellStart"/>
            <w:r w:rsidRPr="00245FEE">
              <w:t>Security</w:t>
            </w:r>
            <w:proofErr w:type="spellEnd"/>
            <w:r w:rsidRPr="00245FEE">
              <w:t xml:space="preserve"> </w:t>
            </w:r>
            <w:proofErr w:type="spellStart"/>
            <w:r w:rsidRPr="00245FEE">
              <w:t>Center</w:t>
            </w:r>
            <w:proofErr w:type="spellEnd"/>
          </w:p>
        </w:tc>
        <w:tc>
          <w:tcPr>
            <w:tcW w:w="1700" w:type="pct"/>
            <w:shd w:val="clear" w:color="auto" w:fill="auto"/>
          </w:tcPr>
          <w:p w14:paraId="3BD43DA9" w14:textId="77777777" w:rsidR="00106239" w:rsidRPr="00802BC2" w:rsidRDefault="00106239" w:rsidP="00245FEE">
            <w:pPr>
              <w:pStyle w:val="afc"/>
            </w:pPr>
          </w:p>
        </w:tc>
        <w:tc>
          <w:tcPr>
            <w:tcW w:w="1800" w:type="pct"/>
            <w:shd w:val="clear" w:color="auto" w:fill="D9D9D9"/>
          </w:tcPr>
          <w:p w14:paraId="4D389108" w14:textId="77777777" w:rsidR="00106239" w:rsidRPr="00802BC2" w:rsidRDefault="00106239" w:rsidP="00245FEE">
            <w:pPr>
              <w:pStyle w:val="afc"/>
            </w:pPr>
          </w:p>
        </w:tc>
      </w:tr>
      <w:tr w:rsidR="00145F93" w:rsidRPr="00802BC2" w14:paraId="15B929F6" w14:textId="77777777" w:rsidTr="00145F93">
        <w:trPr>
          <w:trHeight w:val="194"/>
        </w:trPr>
        <w:tc>
          <w:tcPr>
            <w:tcW w:w="1500" w:type="pct"/>
            <w:shd w:val="clear" w:color="auto" w:fill="D9D9D9"/>
          </w:tcPr>
          <w:p w14:paraId="4F4F2BE6" w14:textId="57B8070F" w:rsidR="00145F93" w:rsidRPr="00145F93" w:rsidRDefault="00145F93" w:rsidP="003A1BB5">
            <w:pPr>
              <w:pStyle w:val="a4"/>
              <w:keepNext w:val="0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Kaspersky Endpoint Security</w:t>
            </w:r>
          </w:p>
        </w:tc>
        <w:tc>
          <w:tcPr>
            <w:tcW w:w="1700" w:type="pct"/>
            <w:shd w:val="clear" w:color="auto" w:fill="D9D9D9" w:themeFill="background1" w:themeFillShade="D9"/>
          </w:tcPr>
          <w:p w14:paraId="2B53F557" w14:textId="77777777" w:rsidR="00145F93" w:rsidRPr="00802BC2" w:rsidRDefault="00145F93" w:rsidP="00245FEE">
            <w:pPr>
              <w:pStyle w:val="afc"/>
            </w:pPr>
          </w:p>
        </w:tc>
        <w:tc>
          <w:tcPr>
            <w:tcW w:w="1800" w:type="pct"/>
            <w:shd w:val="clear" w:color="auto" w:fill="FFFFFF" w:themeFill="background1"/>
          </w:tcPr>
          <w:p w14:paraId="4EF7DBD4" w14:textId="77777777" w:rsidR="00145F93" w:rsidRPr="00802BC2" w:rsidRDefault="00145F93" w:rsidP="00245FEE">
            <w:pPr>
              <w:pStyle w:val="afc"/>
            </w:pPr>
          </w:p>
        </w:tc>
      </w:tr>
    </w:tbl>
    <w:p w14:paraId="0809693D" w14:textId="156EBF23" w:rsidR="00C104AA" w:rsidRPr="0040569C" w:rsidRDefault="009A3487" w:rsidP="00245FEE">
      <w:pPr>
        <w:pStyle w:val="Heading1"/>
      </w:pPr>
      <w:r w:rsidRPr="00245FEE">
        <w:lastRenderedPageBreak/>
        <w:t>Задание</w:t>
      </w:r>
      <w:r w:rsidRPr="00A42820">
        <w:t xml:space="preserve"> </w:t>
      </w:r>
      <w:r w:rsidR="00B02A58" w:rsidRPr="00A42820">
        <w:t>1</w:t>
      </w:r>
      <w:r w:rsidR="00B775FD" w:rsidRPr="00A42820">
        <w:t>.</w:t>
      </w:r>
      <w:r w:rsidR="00245FEE" w:rsidRPr="00A42820">
        <w:t xml:space="preserve"> </w:t>
      </w:r>
      <w:r w:rsidR="0040569C">
        <w:t>Убедитесь</w:t>
      </w:r>
      <w:r w:rsidR="0040569C" w:rsidRPr="0040569C">
        <w:t xml:space="preserve">, </w:t>
      </w:r>
      <w:r w:rsidR="0040569C">
        <w:t>что</w:t>
      </w:r>
      <w:r w:rsidR="0040569C" w:rsidRPr="0040569C">
        <w:t xml:space="preserve"> </w:t>
      </w:r>
      <w:r w:rsidR="001F21CC">
        <w:t>режим работы с «легкими базами» включен по умолчанию</w:t>
      </w:r>
    </w:p>
    <w:p w14:paraId="4CD5DE6C" w14:textId="24470674" w:rsidR="0040569C" w:rsidRPr="00145F93" w:rsidRDefault="000E243B" w:rsidP="00145F93">
      <w:pPr>
        <w:pStyle w:val="a8"/>
      </w:pPr>
      <w:r w:rsidRPr="00145F93">
        <w:t>В Консоли KSC на Сервере администрирования</w:t>
      </w:r>
    </w:p>
    <w:p w14:paraId="4984E3C6" w14:textId="77777777" w:rsidR="00C104AA" w:rsidRPr="00245FEE" w:rsidRDefault="00C104AA" w:rsidP="00245FEE"/>
    <w:p w14:paraId="3632A8CA" w14:textId="49C5F7F0" w:rsidR="00145F93" w:rsidRPr="00145F93" w:rsidRDefault="00145F93" w:rsidP="00017C9E">
      <w:pPr>
        <w:pStyle w:val="ListParagraph"/>
        <w:rPr>
          <w:lang w:val="en-US"/>
        </w:rPr>
      </w:pPr>
      <w:r>
        <w:t xml:space="preserve">Откройте узел </w:t>
      </w:r>
      <w:proofErr w:type="spellStart"/>
      <w:r w:rsidRPr="00145F93">
        <w:rPr>
          <w:rStyle w:val="Char"/>
        </w:rPr>
        <w:t>Policies</w:t>
      </w:r>
      <w:proofErr w:type="spellEnd"/>
    </w:p>
    <w:p w14:paraId="03B5B6BA" w14:textId="772A8B65" w:rsidR="000E243B" w:rsidRPr="00A33B3D" w:rsidRDefault="00017C9E" w:rsidP="00017C9E">
      <w:pPr>
        <w:pStyle w:val="ListParagraph"/>
        <w:rPr>
          <w:lang w:val="en-US"/>
        </w:rPr>
      </w:pPr>
      <w:r w:rsidRPr="00245FEE">
        <w:t>Откройте</w:t>
      </w:r>
      <w:r w:rsidRPr="00A33B3D">
        <w:rPr>
          <w:lang w:val="en-US"/>
        </w:rPr>
        <w:t xml:space="preserve"> </w:t>
      </w:r>
      <w:r w:rsidR="000E243B">
        <w:t>политику</w:t>
      </w:r>
      <w:r w:rsidR="000E243B" w:rsidRPr="00A33B3D">
        <w:rPr>
          <w:lang w:val="en-US"/>
        </w:rPr>
        <w:t xml:space="preserve"> </w:t>
      </w:r>
      <w:r w:rsidR="000E243B">
        <w:rPr>
          <w:lang w:val="en-US"/>
        </w:rPr>
        <w:t>Kaspersky</w:t>
      </w:r>
      <w:r w:rsidR="000E243B" w:rsidRPr="00A33B3D">
        <w:rPr>
          <w:lang w:val="en-US"/>
        </w:rPr>
        <w:t xml:space="preserve"> </w:t>
      </w:r>
      <w:r w:rsidR="000E243B">
        <w:rPr>
          <w:lang w:val="en-US"/>
        </w:rPr>
        <w:t>Endpoint</w:t>
      </w:r>
      <w:r w:rsidR="000E243B" w:rsidRPr="00A33B3D">
        <w:rPr>
          <w:lang w:val="en-US"/>
        </w:rPr>
        <w:t xml:space="preserve"> </w:t>
      </w:r>
      <w:r w:rsidR="000E243B">
        <w:rPr>
          <w:lang w:val="en-US"/>
        </w:rPr>
        <w:t>Security</w:t>
      </w:r>
      <w:r w:rsidR="000E243B" w:rsidRPr="00A33B3D">
        <w:rPr>
          <w:lang w:val="en-US"/>
        </w:rPr>
        <w:t xml:space="preserve"> 11</w:t>
      </w:r>
    </w:p>
    <w:p w14:paraId="4E7F716B" w14:textId="329CB351" w:rsidR="000E243B" w:rsidRPr="000E243B" w:rsidRDefault="000E243B" w:rsidP="00017C9E">
      <w:pPr>
        <w:pStyle w:val="ListParagraph"/>
        <w:rPr>
          <w:lang w:val="en-US"/>
        </w:rPr>
      </w:pPr>
      <w:r>
        <w:t>Перейдите</w:t>
      </w:r>
      <w:r w:rsidRPr="000E243B">
        <w:rPr>
          <w:lang w:val="en-US"/>
        </w:rPr>
        <w:t xml:space="preserve"> </w:t>
      </w:r>
      <w:r>
        <w:t>в</w:t>
      </w:r>
      <w:r w:rsidRPr="000E243B">
        <w:rPr>
          <w:lang w:val="en-US"/>
        </w:rPr>
        <w:t xml:space="preserve"> </w:t>
      </w:r>
      <w:r>
        <w:t>раздел</w:t>
      </w:r>
      <w:r w:rsidRPr="000E243B">
        <w:rPr>
          <w:lang w:val="en-US"/>
        </w:rPr>
        <w:t xml:space="preserve"> </w:t>
      </w:r>
      <w:r w:rsidRPr="00145F93">
        <w:rPr>
          <w:rStyle w:val="Char"/>
          <w:lang w:val="en-US"/>
        </w:rPr>
        <w:t>Advanced Threat Protection</w:t>
      </w:r>
      <w:r w:rsidRPr="0086255C">
        <w:rPr>
          <w:lang w:val="en-US"/>
        </w:rPr>
        <w:t xml:space="preserve"> | </w:t>
      </w:r>
      <w:r w:rsidRPr="00145F93">
        <w:rPr>
          <w:rStyle w:val="Char"/>
          <w:lang w:val="en-US"/>
        </w:rPr>
        <w:t>Kaspersky Security Network</w:t>
      </w:r>
    </w:p>
    <w:p w14:paraId="303AB24A" w14:textId="77777777" w:rsidR="00245FEE" w:rsidRPr="00A33B3D" w:rsidRDefault="00245FEE" w:rsidP="00245FEE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9A3487" w:rsidRPr="00802BC2" w14:paraId="0CB6B505" w14:textId="77777777" w:rsidTr="00190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480DA6FE" w14:textId="77777777" w:rsidR="009A3487" w:rsidRPr="00802BC2" w:rsidRDefault="009A3487" w:rsidP="00245FEE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4ECC3FC1" w14:textId="7C607929" w:rsidR="009A3487" w:rsidRPr="00802BC2" w:rsidRDefault="00245FEE" w:rsidP="00245FEE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9A3487" w:rsidRPr="00802BC2" w14:paraId="71C0A0F0" w14:textId="77777777" w:rsidTr="00190148">
        <w:trPr>
          <w:jc w:val="right"/>
        </w:trPr>
        <w:tc>
          <w:tcPr>
            <w:tcW w:w="4437" w:type="dxa"/>
          </w:tcPr>
          <w:p w14:paraId="584B357D" w14:textId="510AF0D5" w:rsidR="009A3487" w:rsidRPr="00802BC2" w:rsidRDefault="00190148" w:rsidP="00245FEE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2BC60854" wp14:editId="0DFD7F15">
                  <wp:extent cx="2606040" cy="1975104"/>
                  <wp:effectExtent l="0" t="0" r="3810" b="635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7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18B1A2D6" w14:textId="247400B7" w:rsidR="009A3487" w:rsidRPr="00802BC2" w:rsidRDefault="009A3487" w:rsidP="00245FEE">
            <w:pPr>
              <w:pStyle w:val="afc"/>
            </w:pPr>
          </w:p>
        </w:tc>
      </w:tr>
      <w:tr w:rsidR="009A3487" w:rsidRPr="0086255C" w14:paraId="325A2C3B" w14:textId="77777777" w:rsidTr="00190148">
        <w:trPr>
          <w:trHeight w:val="320"/>
          <w:jc w:val="right"/>
        </w:trPr>
        <w:tc>
          <w:tcPr>
            <w:tcW w:w="4437" w:type="dxa"/>
          </w:tcPr>
          <w:p w14:paraId="05EB160C" w14:textId="5379AAFC" w:rsidR="009A3487" w:rsidRPr="000E243B" w:rsidRDefault="00145F93" w:rsidP="000E243B">
            <w:pPr>
              <w:pStyle w:val="afc"/>
              <w:rPr>
                <w:lang w:val="en-US"/>
              </w:rPr>
            </w:pPr>
            <w:r>
              <w:t>О</w:t>
            </w:r>
            <w:r w:rsidRPr="00145F93">
              <w:t>пция</w:t>
            </w:r>
            <w:r w:rsidRPr="00145F93">
              <w:rPr>
                <w:lang w:val="en-US"/>
              </w:rPr>
              <w:t xml:space="preserve"> </w:t>
            </w:r>
            <w:r w:rsidRPr="00145F93">
              <w:rPr>
                <w:rStyle w:val="Char"/>
                <w:lang w:val="en-US"/>
              </w:rPr>
              <w:t>Enable cloud mode for protection components</w:t>
            </w:r>
            <w:r w:rsidRPr="00145F93">
              <w:rPr>
                <w:lang w:val="en-US"/>
              </w:rPr>
              <w:t xml:space="preserve"> </w:t>
            </w:r>
            <w:r w:rsidRPr="00145F93">
              <w:t>включена</w:t>
            </w:r>
          </w:p>
        </w:tc>
        <w:tc>
          <w:tcPr>
            <w:tcW w:w="4437" w:type="dxa"/>
          </w:tcPr>
          <w:p w14:paraId="26B96B68" w14:textId="77777777" w:rsidR="009A3487" w:rsidRPr="000E243B" w:rsidRDefault="009A3487" w:rsidP="00245FEE">
            <w:pPr>
              <w:pStyle w:val="afc"/>
              <w:rPr>
                <w:lang w:val="en-US"/>
              </w:rPr>
            </w:pPr>
          </w:p>
        </w:tc>
      </w:tr>
    </w:tbl>
    <w:p w14:paraId="2055E3DF" w14:textId="77777777" w:rsidR="0070692C" w:rsidRPr="00145F93" w:rsidRDefault="0070692C" w:rsidP="00145F93">
      <w:pPr>
        <w:rPr>
          <w:lang w:val="en-US"/>
        </w:rPr>
      </w:pPr>
    </w:p>
    <w:p w14:paraId="373A5911" w14:textId="2D20F645" w:rsidR="0070692C" w:rsidRDefault="0070692C" w:rsidP="0070692C">
      <w:pPr>
        <w:pStyle w:val="ListParagraph"/>
      </w:pPr>
      <w:r>
        <w:t xml:space="preserve">Запустите задачу </w:t>
      </w:r>
      <w:r w:rsidRPr="00145F93">
        <w:rPr>
          <w:rStyle w:val="Char"/>
          <w:lang w:val="en-US"/>
        </w:rPr>
        <w:t>Download</w:t>
      </w:r>
      <w:r w:rsidRPr="0086255C">
        <w:rPr>
          <w:rStyle w:val="Char"/>
        </w:rPr>
        <w:t xml:space="preserve"> </w:t>
      </w:r>
      <w:r w:rsidRPr="00145F93">
        <w:rPr>
          <w:rStyle w:val="Char"/>
          <w:lang w:val="en-US"/>
        </w:rPr>
        <w:t>updates</w:t>
      </w:r>
      <w:r w:rsidRPr="0086255C">
        <w:rPr>
          <w:rStyle w:val="Char"/>
        </w:rPr>
        <w:t xml:space="preserve"> </w:t>
      </w:r>
      <w:r w:rsidRPr="00145F93">
        <w:rPr>
          <w:rStyle w:val="Char"/>
          <w:lang w:val="en-US"/>
        </w:rPr>
        <w:t>to</w:t>
      </w:r>
      <w:r w:rsidRPr="0086255C">
        <w:rPr>
          <w:rStyle w:val="Char"/>
        </w:rPr>
        <w:t xml:space="preserve"> </w:t>
      </w:r>
      <w:r w:rsidRPr="00145F93">
        <w:rPr>
          <w:rStyle w:val="Char"/>
          <w:lang w:val="en-US"/>
        </w:rPr>
        <w:t>repository</w:t>
      </w:r>
      <w:r w:rsidRPr="0070692C">
        <w:t xml:space="preserve"> </w:t>
      </w:r>
      <w:r>
        <w:t>на Сервере администрирования и дождитесь ее завершения</w:t>
      </w:r>
    </w:p>
    <w:p w14:paraId="54680FFE" w14:textId="4E92A0E9" w:rsidR="0070692C" w:rsidRDefault="0070692C" w:rsidP="00062A5E">
      <w:pPr>
        <w:pStyle w:val="ListParagraph"/>
      </w:pPr>
      <w:r>
        <w:t>Обновите базы на клиентском компьютере с помощью групповой задачи обновления баз</w:t>
      </w:r>
    </w:p>
    <w:p w14:paraId="2FF0C656" w14:textId="77777777" w:rsidR="0070692C" w:rsidRPr="00145F93" w:rsidRDefault="0070692C" w:rsidP="00145F93">
      <w:pPr>
        <w:pStyle w:val="a8"/>
      </w:pPr>
      <w:r w:rsidRPr="00145F93">
        <w:t>На клиентском компьютере</w:t>
      </w:r>
    </w:p>
    <w:p w14:paraId="3B1FB155" w14:textId="77777777" w:rsidR="00245FEE" w:rsidRPr="006356B0" w:rsidRDefault="00245FEE" w:rsidP="00245FEE"/>
    <w:p w14:paraId="1F08FC13" w14:textId="78F6CAD7" w:rsidR="003C4766" w:rsidRPr="00245FEE" w:rsidRDefault="003C4766" w:rsidP="003C4766">
      <w:pPr>
        <w:pStyle w:val="ListParagraph"/>
      </w:pPr>
      <w:r w:rsidRPr="00245FEE">
        <w:t xml:space="preserve">Откройте </w:t>
      </w:r>
      <w:r w:rsidR="00724D3A" w:rsidRPr="00724D3A">
        <w:rPr>
          <w:rStyle w:val="Emphasis"/>
        </w:rPr>
        <w:t>диспетчер задач</w:t>
      </w:r>
      <w:r w:rsidRPr="00245FEE">
        <w:t xml:space="preserve">: нажмите сочетание клавиш </w:t>
      </w:r>
      <w:r w:rsidRPr="00245FEE">
        <w:rPr>
          <w:rStyle w:val="Char"/>
        </w:rPr>
        <w:t>WIN+R</w:t>
      </w:r>
      <w:r w:rsidRPr="00245FEE">
        <w:t xml:space="preserve"> и введите команду </w:t>
      </w:r>
      <w:proofErr w:type="spellStart"/>
      <w:r w:rsidRPr="00145F93">
        <w:rPr>
          <w:rStyle w:val="Char"/>
          <w:lang w:val="en-US"/>
        </w:rPr>
        <w:t>taskmgr</w:t>
      </w:r>
      <w:proofErr w:type="spellEnd"/>
    </w:p>
    <w:p w14:paraId="7A5462BE" w14:textId="21F10D06" w:rsidR="009F0F31" w:rsidRDefault="003C4766" w:rsidP="00245FEE">
      <w:pPr>
        <w:pStyle w:val="ListParagraph"/>
      </w:pPr>
      <w:r>
        <w:t xml:space="preserve">Обратите внимание сколько памяти занимает процесс </w:t>
      </w:r>
      <w:proofErr w:type="spellStart"/>
      <w:r w:rsidR="00C03643" w:rsidRPr="00145F93">
        <w:rPr>
          <w:rStyle w:val="Char"/>
          <w:lang w:val="en-US"/>
        </w:rPr>
        <w:t>avp</w:t>
      </w:r>
      <w:proofErr w:type="spellEnd"/>
      <w:r w:rsidR="00C03643" w:rsidRPr="00724D3A">
        <w:rPr>
          <w:rStyle w:val="Char"/>
        </w:rPr>
        <w:t>.</w:t>
      </w:r>
      <w:r w:rsidR="00C03643" w:rsidRPr="00145F93">
        <w:rPr>
          <w:rStyle w:val="Char"/>
          <w:lang w:val="en-US"/>
        </w:rPr>
        <w:t>exe</w:t>
      </w:r>
      <w:r w:rsidR="00C03643" w:rsidRPr="00C03643">
        <w:t xml:space="preserve">, </w:t>
      </w:r>
      <w:r w:rsidR="00C03643">
        <w:t xml:space="preserve">который запущен под учетной записью </w:t>
      </w:r>
      <w:r w:rsidR="00C03643" w:rsidRPr="00145F93">
        <w:rPr>
          <w:rStyle w:val="Char"/>
          <w:lang w:val="en-US"/>
        </w:rPr>
        <w:t>SYSTEM</w:t>
      </w:r>
      <w:r w:rsidR="00724D3A" w:rsidRPr="00724D3A">
        <w:t xml:space="preserve"> </w:t>
      </w:r>
    </w:p>
    <w:p w14:paraId="7E435A9C" w14:textId="77777777" w:rsidR="00145F93" w:rsidRPr="00556392" w:rsidRDefault="00145F93" w:rsidP="00145F93"/>
    <w:p w14:paraId="317A25BD" w14:textId="6CED32A8" w:rsidR="00556392" w:rsidRPr="00145F93" w:rsidRDefault="00145F93" w:rsidP="00145F93">
      <w:pPr>
        <w:pStyle w:val="af4"/>
      </w:pPr>
      <w:r w:rsidRPr="00145F93">
        <w:t>Смотрите</w:t>
      </w:r>
      <w:r w:rsidR="00556392" w:rsidRPr="00145F93">
        <w:t xml:space="preserve"> значение в колонке </w:t>
      </w:r>
      <w:proofErr w:type="spellStart"/>
      <w:r w:rsidR="00556392" w:rsidRPr="00145F93">
        <w:rPr>
          <w:rStyle w:val="Char"/>
        </w:rPr>
        <w:t>Commit</w:t>
      </w:r>
      <w:proofErr w:type="spellEnd"/>
      <w:r w:rsidR="00556392" w:rsidRPr="00145F93">
        <w:rPr>
          <w:rStyle w:val="Char"/>
        </w:rPr>
        <w:t xml:space="preserve"> </w:t>
      </w:r>
      <w:proofErr w:type="spellStart"/>
      <w:r w:rsidR="00556392" w:rsidRPr="00145F93">
        <w:rPr>
          <w:rStyle w:val="Char"/>
        </w:rPr>
        <w:t>Size</w:t>
      </w:r>
      <w:proofErr w:type="spellEnd"/>
      <w:r w:rsidRPr="00145F93">
        <w:t>;</w:t>
      </w:r>
      <w:r w:rsidR="00556392" w:rsidRPr="00145F93">
        <w:t xml:space="preserve"> по умолчанию эта колонка не отображается, поэтому </w:t>
      </w:r>
      <w:r w:rsidRPr="00145F93">
        <w:t xml:space="preserve">включите </w:t>
      </w:r>
      <w:r w:rsidR="00556392" w:rsidRPr="00145F93">
        <w:t>ее в свойствах</w:t>
      </w:r>
      <w:r w:rsidR="00724D3A">
        <w:t xml:space="preserve"> </w:t>
      </w:r>
      <w:r w:rsidR="00724D3A" w:rsidRPr="00724D3A">
        <w:rPr>
          <w:rStyle w:val="Emphasis"/>
        </w:rPr>
        <w:t>диспетчера задач</w:t>
      </w:r>
    </w:p>
    <w:p w14:paraId="30D8A297" w14:textId="77777777" w:rsidR="00C03643" w:rsidRPr="00145F93" w:rsidRDefault="00C03643" w:rsidP="00145F9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9F0F31" w:rsidRPr="00802BC2" w14:paraId="4ECE2E16" w14:textId="77777777" w:rsidTr="00190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125D1840" w14:textId="77777777" w:rsidR="009F0F31" w:rsidRPr="00802BC2" w:rsidRDefault="009F0F31" w:rsidP="00245FEE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18780114" w14:textId="3F59A36F" w:rsidR="009F0F31" w:rsidRPr="00802BC2" w:rsidRDefault="00245FEE" w:rsidP="00245FEE">
            <w:pPr>
              <w:pStyle w:val="a7"/>
            </w:pPr>
            <w:r>
              <w:t>Наблюдаемый</w:t>
            </w:r>
            <w:r w:rsidR="009F0F31" w:rsidRPr="00802BC2">
              <w:t xml:space="preserve"> результат</w:t>
            </w:r>
          </w:p>
        </w:tc>
      </w:tr>
      <w:tr w:rsidR="009F0F31" w:rsidRPr="00802BC2" w14:paraId="75D4DC6E" w14:textId="77777777" w:rsidTr="00190148">
        <w:trPr>
          <w:jc w:val="right"/>
        </w:trPr>
        <w:tc>
          <w:tcPr>
            <w:tcW w:w="4437" w:type="dxa"/>
          </w:tcPr>
          <w:p w14:paraId="56CAE951" w14:textId="77777777" w:rsidR="009F0F31" w:rsidRPr="00802BC2" w:rsidRDefault="009F0F31" w:rsidP="00245FEE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6462FF55" wp14:editId="5CAF6FF7">
                  <wp:extent cx="2615184" cy="1709928"/>
                  <wp:effectExtent l="0" t="0" r="0" b="508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4165B4C6" w14:textId="77777777" w:rsidR="009F0F31" w:rsidRPr="00802BC2" w:rsidRDefault="009F0F31" w:rsidP="00245FEE">
            <w:pPr>
              <w:pStyle w:val="afc"/>
            </w:pPr>
          </w:p>
        </w:tc>
      </w:tr>
      <w:tr w:rsidR="009F0F31" w:rsidRPr="009A3487" w14:paraId="1846F05C" w14:textId="77777777" w:rsidTr="00556392">
        <w:trPr>
          <w:trHeight w:val="608"/>
          <w:jc w:val="right"/>
        </w:trPr>
        <w:tc>
          <w:tcPr>
            <w:tcW w:w="4437" w:type="dxa"/>
          </w:tcPr>
          <w:p w14:paraId="02195343" w14:textId="499C0000" w:rsidR="009F0F31" w:rsidRPr="00145F93" w:rsidRDefault="00145F93" w:rsidP="00EF4753">
            <w:pPr>
              <w:pStyle w:val="afc"/>
            </w:pPr>
            <w:r w:rsidRPr="00145F93">
              <w:rPr>
                <w:rStyle w:val="Char"/>
                <w:lang w:val="en-US"/>
              </w:rPr>
              <w:t>Commit</w:t>
            </w:r>
            <w:r w:rsidRPr="0086255C">
              <w:rPr>
                <w:rStyle w:val="Char"/>
              </w:rPr>
              <w:t xml:space="preserve"> </w:t>
            </w:r>
            <w:r w:rsidRPr="00145F93">
              <w:rPr>
                <w:rStyle w:val="Char"/>
                <w:lang w:val="en-US"/>
              </w:rPr>
              <w:t>size</w:t>
            </w:r>
            <w:r w:rsidRPr="00145F93">
              <w:t xml:space="preserve"> </w:t>
            </w:r>
            <w:r>
              <w:t xml:space="preserve">у системного процесса </w:t>
            </w:r>
            <w:r w:rsidRPr="00145F93">
              <w:rPr>
                <w:rStyle w:val="Char"/>
              </w:rPr>
              <w:t>avp.exe</w:t>
            </w:r>
            <w:r w:rsidRPr="00145F93">
              <w:t xml:space="preserve"> </w:t>
            </w:r>
            <w:r>
              <w:t xml:space="preserve">составляет </w:t>
            </w:r>
            <w:r w:rsidRPr="00145F93">
              <w:rPr>
                <w:rStyle w:val="Emphasis"/>
              </w:rPr>
              <w:t>около 250 МБ</w:t>
            </w:r>
          </w:p>
        </w:tc>
        <w:tc>
          <w:tcPr>
            <w:tcW w:w="4437" w:type="dxa"/>
          </w:tcPr>
          <w:p w14:paraId="209BE904" w14:textId="40B69CDE" w:rsidR="009F0F31" w:rsidRPr="009A3487" w:rsidRDefault="00724D3A" w:rsidP="00245FEE">
            <w:pPr>
              <w:pStyle w:val="afc"/>
            </w:pPr>
            <w:r>
              <w:rPr>
                <w:lang w:val="en-US"/>
              </w:rPr>
              <w:t>[</w:t>
            </w:r>
            <w:r>
              <w:t xml:space="preserve">Укажите свой </w:t>
            </w:r>
            <w:r>
              <w:rPr>
                <w:lang w:eastAsia="ja-JP"/>
              </w:rPr>
              <w:t>объем</w:t>
            </w:r>
            <w:r>
              <w:rPr>
                <w:lang w:val="en-US"/>
              </w:rPr>
              <w:t>]</w:t>
            </w:r>
          </w:p>
        </w:tc>
      </w:tr>
    </w:tbl>
    <w:p w14:paraId="20C17BC3" w14:textId="77777777" w:rsidR="00724D3A" w:rsidRPr="00145F93" w:rsidRDefault="00724D3A" w:rsidP="00724D3A"/>
    <w:p w14:paraId="1AE23205" w14:textId="65EBAFE2" w:rsidR="00724D3A" w:rsidRDefault="00724D3A" w:rsidP="00724D3A">
      <w:pPr>
        <w:pStyle w:val="ListParagraph"/>
      </w:pPr>
      <w:r>
        <w:t xml:space="preserve">Не закрывайте </w:t>
      </w:r>
      <w:r>
        <w:rPr>
          <w:lang w:val="uk-UA"/>
        </w:rPr>
        <w:t>диспетчер задач</w:t>
      </w:r>
    </w:p>
    <w:p w14:paraId="346C7890" w14:textId="6BDA4E64" w:rsidR="00524245" w:rsidRPr="0040569C" w:rsidRDefault="00524245" w:rsidP="00524245">
      <w:pPr>
        <w:pStyle w:val="Heading1"/>
      </w:pPr>
      <w:r w:rsidRPr="00245FEE">
        <w:lastRenderedPageBreak/>
        <w:t>Задание</w:t>
      </w:r>
      <w:r w:rsidRPr="00A42820">
        <w:t xml:space="preserve"> </w:t>
      </w:r>
      <w:r w:rsidR="00A33B3D">
        <w:t>2</w:t>
      </w:r>
      <w:r w:rsidRPr="00A42820">
        <w:t xml:space="preserve">. </w:t>
      </w:r>
      <w:r>
        <w:t>Переключитесь в режим работы с полными базами</w:t>
      </w:r>
    </w:p>
    <w:p w14:paraId="4059F930" w14:textId="77777777" w:rsidR="00524245" w:rsidRPr="00145F93" w:rsidRDefault="00524245" w:rsidP="00145F93">
      <w:pPr>
        <w:pStyle w:val="a8"/>
      </w:pPr>
      <w:r w:rsidRPr="00145F93">
        <w:t>В Консоли KSC на Сервере администрирования</w:t>
      </w:r>
    </w:p>
    <w:p w14:paraId="56B98E36" w14:textId="77777777" w:rsidR="00524245" w:rsidRPr="00245FEE" w:rsidRDefault="00524245" w:rsidP="00524245"/>
    <w:p w14:paraId="27919D69" w14:textId="77777777" w:rsidR="00524245" w:rsidRPr="00524245" w:rsidRDefault="00524245" w:rsidP="00524245">
      <w:pPr>
        <w:pStyle w:val="ListParagraph"/>
        <w:rPr>
          <w:lang w:val="en-US"/>
        </w:rPr>
      </w:pPr>
      <w:r w:rsidRPr="00245FEE">
        <w:t>Откройте</w:t>
      </w:r>
      <w:r w:rsidRPr="00524245">
        <w:rPr>
          <w:lang w:val="en-US"/>
        </w:rPr>
        <w:t xml:space="preserve"> </w:t>
      </w:r>
      <w:r>
        <w:t>политику</w:t>
      </w:r>
      <w:r w:rsidRPr="00524245">
        <w:rPr>
          <w:lang w:val="en-US"/>
        </w:rPr>
        <w:t xml:space="preserve"> </w:t>
      </w:r>
      <w:r>
        <w:rPr>
          <w:lang w:val="en-US"/>
        </w:rPr>
        <w:t>Kaspersky</w:t>
      </w:r>
      <w:r w:rsidRPr="00524245">
        <w:rPr>
          <w:lang w:val="en-US"/>
        </w:rPr>
        <w:t xml:space="preserve"> </w:t>
      </w:r>
      <w:r>
        <w:rPr>
          <w:lang w:val="en-US"/>
        </w:rPr>
        <w:t>Endpoint</w:t>
      </w:r>
      <w:r w:rsidRPr="00524245">
        <w:rPr>
          <w:lang w:val="en-US"/>
        </w:rPr>
        <w:t xml:space="preserve"> </w:t>
      </w:r>
      <w:r>
        <w:rPr>
          <w:lang w:val="en-US"/>
        </w:rPr>
        <w:t>Security</w:t>
      </w:r>
      <w:r w:rsidRPr="00524245">
        <w:rPr>
          <w:lang w:val="en-US"/>
        </w:rPr>
        <w:t xml:space="preserve"> 11</w:t>
      </w:r>
    </w:p>
    <w:p w14:paraId="18509F49" w14:textId="77777777" w:rsidR="00524245" w:rsidRPr="000E243B" w:rsidRDefault="00524245" w:rsidP="00524245">
      <w:pPr>
        <w:pStyle w:val="ListParagraph"/>
        <w:rPr>
          <w:lang w:val="en-US"/>
        </w:rPr>
      </w:pPr>
      <w:r>
        <w:t>Перейдите</w:t>
      </w:r>
      <w:r w:rsidRPr="000E243B">
        <w:rPr>
          <w:lang w:val="en-US"/>
        </w:rPr>
        <w:t xml:space="preserve"> </w:t>
      </w:r>
      <w:r>
        <w:t>в</w:t>
      </w:r>
      <w:r w:rsidRPr="000E243B">
        <w:rPr>
          <w:lang w:val="en-US"/>
        </w:rPr>
        <w:t xml:space="preserve"> </w:t>
      </w:r>
      <w:r>
        <w:t>раздел</w:t>
      </w:r>
      <w:r w:rsidRPr="000E243B">
        <w:rPr>
          <w:lang w:val="en-US"/>
        </w:rPr>
        <w:t xml:space="preserve"> </w:t>
      </w:r>
      <w:r w:rsidRPr="00145F93">
        <w:rPr>
          <w:rStyle w:val="Char"/>
          <w:lang w:val="en-US"/>
        </w:rPr>
        <w:t>Advanced Threat Protection</w:t>
      </w:r>
      <w:r w:rsidRPr="00145F93">
        <w:rPr>
          <w:lang w:val="en-US"/>
        </w:rPr>
        <w:t xml:space="preserve"> | </w:t>
      </w:r>
      <w:r w:rsidRPr="00145F93">
        <w:rPr>
          <w:rStyle w:val="Char"/>
          <w:lang w:val="en-US"/>
        </w:rPr>
        <w:t>Kaspersky Security Network</w:t>
      </w:r>
    </w:p>
    <w:p w14:paraId="67FB7AB3" w14:textId="63492C9A" w:rsidR="00524245" w:rsidRPr="000E243B" w:rsidRDefault="00524245" w:rsidP="00524245">
      <w:pPr>
        <w:pStyle w:val="ListParagraph"/>
        <w:rPr>
          <w:lang w:val="en-US"/>
        </w:rPr>
      </w:pPr>
      <w:r>
        <w:t>Выключите</w:t>
      </w:r>
      <w:r w:rsidRPr="00524245">
        <w:rPr>
          <w:lang w:val="en-US"/>
        </w:rPr>
        <w:t xml:space="preserve"> </w:t>
      </w:r>
      <w:r>
        <w:t>опцию</w:t>
      </w:r>
      <w:r w:rsidRPr="000E243B">
        <w:rPr>
          <w:lang w:val="en-US"/>
        </w:rPr>
        <w:t xml:space="preserve"> </w:t>
      </w:r>
      <w:r w:rsidRPr="00145F93">
        <w:rPr>
          <w:rStyle w:val="Char"/>
          <w:lang w:val="en-US"/>
        </w:rPr>
        <w:t>Enable cloud mode for protection components</w:t>
      </w:r>
    </w:p>
    <w:p w14:paraId="359F144C" w14:textId="77777777" w:rsidR="00524245" w:rsidRPr="00524245" w:rsidRDefault="00524245" w:rsidP="00524245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524245" w:rsidRPr="00802BC2" w14:paraId="41A13FED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32DA7756" w14:textId="77777777" w:rsidR="00524245" w:rsidRPr="00802BC2" w:rsidRDefault="00524245" w:rsidP="003C67E9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0220DBEA" w14:textId="77777777" w:rsidR="00524245" w:rsidRPr="00802BC2" w:rsidRDefault="00524245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24245" w:rsidRPr="00802BC2" w14:paraId="6D657065" w14:textId="77777777" w:rsidTr="003C67E9">
        <w:trPr>
          <w:jc w:val="right"/>
        </w:trPr>
        <w:tc>
          <w:tcPr>
            <w:tcW w:w="4437" w:type="dxa"/>
          </w:tcPr>
          <w:p w14:paraId="621E4F79" w14:textId="77777777" w:rsidR="00524245" w:rsidRPr="00802BC2" w:rsidRDefault="00524245" w:rsidP="003C67E9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282154EF" wp14:editId="01C9ABBE">
                  <wp:extent cx="2606040" cy="1973965"/>
                  <wp:effectExtent l="0" t="0" r="3810" b="762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7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3FDBC6C6" w14:textId="77777777" w:rsidR="00524245" w:rsidRPr="00802BC2" w:rsidRDefault="00524245" w:rsidP="003C67E9">
            <w:pPr>
              <w:pStyle w:val="afc"/>
            </w:pPr>
          </w:p>
        </w:tc>
      </w:tr>
      <w:tr w:rsidR="00524245" w:rsidRPr="0086255C" w14:paraId="4E922D32" w14:textId="77777777" w:rsidTr="00524245">
        <w:trPr>
          <w:trHeight w:val="554"/>
          <w:jc w:val="right"/>
        </w:trPr>
        <w:tc>
          <w:tcPr>
            <w:tcW w:w="4437" w:type="dxa"/>
          </w:tcPr>
          <w:p w14:paraId="6795C40E" w14:textId="6054D893" w:rsidR="00524245" w:rsidRPr="000E243B" w:rsidRDefault="00145F93" w:rsidP="003C67E9">
            <w:pPr>
              <w:pStyle w:val="afc"/>
              <w:rPr>
                <w:lang w:val="en-US"/>
              </w:rPr>
            </w:pPr>
            <w:r>
              <w:t>О</w:t>
            </w:r>
            <w:r w:rsidRPr="00145F93">
              <w:t>пция</w:t>
            </w:r>
            <w:r w:rsidRPr="00145F93">
              <w:rPr>
                <w:lang w:val="en-US"/>
              </w:rPr>
              <w:t xml:space="preserve"> </w:t>
            </w:r>
            <w:r w:rsidRPr="00145F93">
              <w:rPr>
                <w:rStyle w:val="Char"/>
                <w:lang w:val="en-US"/>
              </w:rPr>
              <w:t>Enable cloud mode for protection components</w:t>
            </w:r>
            <w:r w:rsidRPr="00145F93">
              <w:rPr>
                <w:lang w:val="en-US"/>
              </w:rPr>
              <w:t xml:space="preserve"> </w:t>
            </w:r>
            <w:r w:rsidRPr="00145F93">
              <w:t>в</w:t>
            </w:r>
            <w:r>
              <w:t>ы</w:t>
            </w:r>
            <w:r w:rsidRPr="00145F93">
              <w:t>ключена</w:t>
            </w:r>
          </w:p>
        </w:tc>
        <w:tc>
          <w:tcPr>
            <w:tcW w:w="4437" w:type="dxa"/>
          </w:tcPr>
          <w:p w14:paraId="778F468B" w14:textId="77777777" w:rsidR="00524245" w:rsidRPr="000E243B" w:rsidRDefault="00524245" w:rsidP="003C67E9">
            <w:pPr>
              <w:pStyle w:val="afc"/>
              <w:rPr>
                <w:lang w:val="en-US"/>
              </w:rPr>
            </w:pPr>
          </w:p>
        </w:tc>
      </w:tr>
    </w:tbl>
    <w:p w14:paraId="58DCA3D1" w14:textId="77777777" w:rsidR="00524245" w:rsidRPr="00145F93" w:rsidRDefault="00524245" w:rsidP="00145F93">
      <w:pPr>
        <w:rPr>
          <w:lang w:val="en-US"/>
        </w:rPr>
      </w:pPr>
    </w:p>
    <w:p w14:paraId="589EB31D" w14:textId="49D46B53" w:rsidR="00524245" w:rsidRPr="0040569C" w:rsidRDefault="00524245" w:rsidP="00524245">
      <w:pPr>
        <w:pStyle w:val="ListParagraph"/>
      </w:pPr>
      <w:r>
        <w:t>Обновите повторно базы на клиентском компьютере с помощью групповой задачи обновления баз</w:t>
      </w:r>
    </w:p>
    <w:p w14:paraId="5B4A43E6" w14:textId="77777777" w:rsidR="00524245" w:rsidRPr="00145F93" w:rsidRDefault="00524245" w:rsidP="00145F93">
      <w:pPr>
        <w:pStyle w:val="a8"/>
      </w:pPr>
      <w:r w:rsidRPr="00145F93">
        <w:t>На клиентском компьютере</w:t>
      </w:r>
    </w:p>
    <w:p w14:paraId="4B1BC76A" w14:textId="77777777" w:rsidR="00524245" w:rsidRPr="00145F93" w:rsidRDefault="00524245" w:rsidP="00145F93"/>
    <w:p w14:paraId="769B2375" w14:textId="232DACF0" w:rsidR="00524245" w:rsidRPr="00C03643" w:rsidRDefault="00724D3A" w:rsidP="00524245">
      <w:pPr>
        <w:pStyle w:val="ListParagraph"/>
      </w:pPr>
      <w:r>
        <w:t>Перейдите в окно диспетчера задач</w:t>
      </w:r>
    </w:p>
    <w:p w14:paraId="38AC2628" w14:textId="77777777" w:rsidR="00524245" w:rsidRPr="00145F93" w:rsidRDefault="00524245" w:rsidP="00145F9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524245" w:rsidRPr="00802BC2" w14:paraId="1CD80CFF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3F40A087" w14:textId="77777777" w:rsidR="00524245" w:rsidRPr="00802BC2" w:rsidRDefault="00524245" w:rsidP="003C67E9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2D5B2646" w14:textId="77777777" w:rsidR="00524245" w:rsidRPr="00802BC2" w:rsidRDefault="00524245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24245" w:rsidRPr="00802BC2" w14:paraId="0ACD5C41" w14:textId="77777777" w:rsidTr="003C67E9">
        <w:trPr>
          <w:jc w:val="right"/>
        </w:trPr>
        <w:tc>
          <w:tcPr>
            <w:tcW w:w="4437" w:type="dxa"/>
          </w:tcPr>
          <w:p w14:paraId="277743A4" w14:textId="77777777" w:rsidR="00524245" w:rsidRPr="00802BC2" w:rsidRDefault="00524245" w:rsidP="003C67E9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33A66D26" wp14:editId="0D86915B">
                  <wp:extent cx="2615184" cy="1709928"/>
                  <wp:effectExtent l="0" t="0" r="0" b="508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184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256ABC7A" w14:textId="77777777" w:rsidR="00524245" w:rsidRPr="00802BC2" w:rsidRDefault="00524245" w:rsidP="003C67E9">
            <w:pPr>
              <w:pStyle w:val="afc"/>
            </w:pPr>
          </w:p>
        </w:tc>
      </w:tr>
      <w:tr w:rsidR="00524245" w:rsidRPr="009A3487" w14:paraId="2DCC89F1" w14:textId="77777777" w:rsidTr="00A33B3D">
        <w:trPr>
          <w:trHeight w:val="590"/>
          <w:jc w:val="right"/>
        </w:trPr>
        <w:tc>
          <w:tcPr>
            <w:tcW w:w="4437" w:type="dxa"/>
          </w:tcPr>
          <w:p w14:paraId="0358EB7B" w14:textId="0BE26FB2" w:rsidR="00524245" w:rsidRPr="00524245" w:rsidRDefault="00724D3A" w:rsidP="003C67E9">
            <w:pPr>
              <w:pStyle w:val="afc"/>
            </w:pPr>
            <w:r w:rsidRPr="00145F93">
              <w:rPr>
                <w:rStyle w:val="Char"/>
                <w:lang w:val="en-US"/>
              </w:rPr>
              <w:t>Commit</w:t>
            </w:r>
            <w:r w:rsidRPr="00724D3A">
              <w:rPr>
                <w:rStyle w:val="Char"/>
              </w:rPr>
              <w:t xml:space="preserve"> </w:t>
            </w:r>
            <w:r w:rsidRPr="00145F93">
              <w:rPr>
                <w:rStyle w:val="Char"/>
                <w:lang w:val="en-US"/>
              </w:rPr>
              <w:t>size</w:t>
            </w:r>
            <w:r w:rsidRPr="00145F93">
              <w:t xml:space="preserve"> </w:t>
            </w:r>
            <w:r>
              <w:t xml:space="preserve">у системного процесса </w:t>
            </w:r>
            <w:r w:rsidRPr="00145F93">
              <w:rPr>
                <w:rStyle w:val="Char"/>
              </w:rPr>
              <w:t>avp.exe</w:t>
            </w:r>
            <w:r w:rsidRPr="00145F93">
              <w:t xml:space="preserve"> </w:t>
            </w:r>
            <w:r>
              <w:t xml:space="preserve">составляет </w:t>
            </w:r>
            <w:r w:rsidRPr="00145F93">
              <w:rPr>
                <w:rStyle w:val="Emphasis"/>
              </w:rPr>
              <w:t xml:space="preserve">около </w:t>
            </w:r>
            <w:r>
              <w:rPr>
                <w:rStyle w:val="Emphasis"/>
              </w:rPr>
              <w:t xml:space="preserve">280 </w:t>
            </w:r>
            <w:r w:rsidRPr="00145F93">
              <w:rPr>
                <w:rStyle w:val="Emphasis"/>
              </w:rPr>
              <w:t>МБ</w:t>
            </w:r>
          </w:p>
        </w:tc>
        <w:tc>
          <w:tcPr>
            <w:tcW w:w="4437" w:type="dxa"/>
          </w:tcPr>
          <w:p w14:paraId="054E7433" w14:textId="2F039DCA" w:rsidR="00524245" w:rsidRPr="00724D3A" w:rsidRDefault="00724D3A" w:rsidP="003C67E9">
            <w:pPr>
              <w:pStyle w:val="afc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 xml:space="preserve">Укажите свой </w:t>
            </w:r>
            <w:r>
              <w:rPr>
                <w:lang w:eastAsia="ja-JP"/>
              </w:rPr>
              <w:t>объем</w:t>
            </w:r>
            <w:r>
              <w:rPr>
                <w:lang w:val="en-US"/>
              </w:rPr>
              <w:t>]</w:t>
            </w:r>
          </w:p>
        </w:tc>
      </w:tr>
    </w:tbl>
    <w:p w14:paraId="72218497" w14:textId="654B98F8" w:rsidR="00F31AF3" w:rsidRPr="0040569C" w:rsidRDefault="00F31AF3" w:rsidP="00F31AF3">
      <w:pPr>
        <w:pStyle w:val="Heading1"/>
      </w:pPr>
      <w:r w:rsidRPr="00245FEE">
        <w:lastRenderedPageBreak/>
        <w:t>Задание</w:t>
      </w:r>
      <w:r w:rsidRPr="00A42820">
        <w:t xml:space="preserve"> </w:t>
      </w:r>
      <w:r>
        <w:t>3</w:t>
      </w:r>
      <w:r w:rsidRPr="00A42820">
        <w:t xml:space="preserve">. </w:t>
      </w:r>
      <w:r>
        <w:t xml:space="preserve">Проверьте как режим </w:t>
      </w:r>
      <w:proofErr w:type="spellStart"/>
      <w:r w:rsidRPr="00F31AF3">
        <w:t>Cloud</w:t>
      </w:r>
      <w:proofErr w:type="spellEnd"/>
      <w:r w:rsidRPr="00F31AF3">
        <w:t xml:space="preserve"> AV </w:t>
      </w:r>
      <w:proofErr w:type="spellStart"/>
      <w:r w:rsidRPr="00F31AF3">
        <w:t>Mode</w:t>
      </w:r>
      <w:proofErr w:type="spellEnd"/>
      <w:r>
        <w:t xml:space="preserve"> влияет на статус компьютера</w:t>
      </w:r>
    </w:p>
    <w:p w14:paraId="0AE87B49" w14:textId="77777777" w:rsidR="00F31AF3" w:rsidRPr="00145F93" w:rsidRDefault="00F31AF3" w:rsidP="00145F93">
      <w:pPr>
        <w:pStyle w:val="a8"/>
      </w:pPr>
      <w:r w:rsidRPr="00145F93">
        <w:t>В Консоли KSC на Сервере администрирования</w:t>
      </w:r>
    </w:p>
    <w:p w14:paraId="13CE5EB0" w14:textId="77777777" w:rsidR="00F31AF3" w:rsidRPr="00245FEE" w:rsidRDefault="00F31AF3" w:rsidP="00F31AF3"/>
    <w:p w14:paraId="6F133E22" w14:textId="77777777" w:rsidR="00F31AF3" w:rsidRPr="00524245" w:rsidRDefault="00F31AF3" w:rsidP="00F31AF3">
      <w:pPr>
        <w:pStyle w:val="ListParagraph"/>
        <w:rPr>
          <w:lang w:val="en-US"/>
        </w:rPr>
      </w:pPr>
      <w:r w:rsidRPr="00245FEE">
        <w:t>Откройте</w:t>
      </w:r>
      <w:r w:rsidRPr="00524245">
        <w:rPr>
          <w:lang w:val="en-US"/>
        </w:rPr>
        <w:t xml:space="preserve"> </w:t>
      </w:r>
      <w:r>
        <w:t>политику</w:t>
      </w:r>
      <w:r w:rsidRPr="00524245">
        <w:rPr>
          <w:lang w:val="en-US"/>
        </w:rPr>
        <w:t xml:space="preserve"> </w:t>
      </w:r>
      <w:r>
        <w:rPr>
          <w:lang w:val="en-US"/>
        </w:rPr>
        <w:t>Kaspersky</w:t>
      </w:r>
      <w:r w:rsidRPr="00524245">
        <w:rPr>
          <w:lang w:val="en-US"/>
        </w:rPr>
        <w:t xml:space="preserve"> </w:t>
      </w:r>
      <w:r>
        <w:rPr>
          <w:lang w:val="en-US"/>
        </w:rPr>
        <w:t>Endpoint</w:t>
      </w:r>
      <w:r w:rsidRPr="00524245">
        <w:rPr>
          <w:lang w:val="en-US"/>
        </w:rPr>
        <w:t xml:space="preserve"> </w:t>
      </w:r>
      <w:r>
        <w:rPr>
          <w:lang w:val="en-US"/>
        </w:rPr>
        <w:t>Security</w:t>
      </w:r>
      <w:r w:rsidRPr="00524245">
        <w:rPr>
          <w:lang w:val="en-US"/>
        </w:rPr>
        <w:t xml:space="preserve"> 11</w:t>
      </w:r>
    </w:p>
    <w:p w14:paraId="50438108" w14:textId="77777777" w:rsidR="00F31AF3" w:rsidRPr="000E243B" w:rsidRDefault="00F31AF3" w:rsidP="00F31AF3">
      <w:pPr>
        <w:pStyle w:val="ListParagraph"/>
        <w:rPr>
          <w:lang w:val="en-US"/>
        </w:rPr>
      </w:pPr>
      <w:r>
        <w:t>Перейдите</w:t>
      </w:r>
      <w:r w:rsidRPr="000E243B">
        <w:rPr>
          <w:lang w:val="en-US"/>
        </w:rPr>
        <w:t xml:space="preserve"> </w:t>
      </w:r>
      <w:r>
        <w:t>в</w:t>
      </w:r>
      <w:r w:rsidRPr="000E243B">
        <w:rPr>
          <w:lang w:val="en-US"/>
        </w:rPr>
        <w:t xml:space="preserve"> </w:t>
      </w:r>
      <w:r>
        <w:t>раздел</w:t>
      </w:r>
      <w:r w:rsidRPr="000E243B">
        <w:rPr>
          <w:lang w:val="en-US"/>
        </w:rPr>
        <w:t xml:space="preserve"> </w:t>
      </w:r>
      <w:r w:rsidRPr="00145F93">
        <w:rPr>
          <w:rStyle w:val="Char"/>
          <w:lang w:val="en-US"/>
        </w:rPr>
        <w:t>Advanced Threat Protection</w:t>
      </w:r>
      <w:r w:rsidRPr="00724D3A">
        <w:rPr>
          <w:lang w:val="en-US"/>
        </w:rPr>
        <w:t xml:space="preserve"> | </w:t>
      </w:r>
      <w:r w:rsidRPr="00145F93">
        <w:rPr>
          <w:rStyle w:val="Char"/>
          <w:lang w:val="en-US"/>
        </w:rPr>
        <w:t>Kaspersky Security Network</w:t>
      </w:r>
    </w:p>
    <w:p w14:paraId="48B9F249" w14:textId="20385077" w:rsidR="00F31AF3" w:rsidRPr="00F31AF3" w:rsidRDefault="00F31AF3" w:rsidP="00F31AF3">
      <w:pPr>
        <w:pStyle w:val="ListParagraph"/>
        <w:rPr>
          <w:lang w:val="en-US"/>
        </w:rPr>
      </w:pPr>
      <w:r>
        <w:t>Включите</w:t>
      </w:r>
      <w:r w:rsidRPr="00524245">
        <w:rPr>
          <w:lang w:val="en-US"/>
        </w:rPr>
        <w:t xml:space="preserve"> </w:t>
      </w:r>
      <w:r>
        <w:t>опцию</w:t>
      </w:r>
      <w:r w:rsidRPr="000E243B">
        <w:rPr>
          <w:lang w:val="en-US"/>
        </w:rPr>
        <w:t xml:space="preserve"> </w:t>
      </w:r>
      <w:r w:rsidRPr="00145F93">
        <w:rPr>
          <w:rStyle w:val="Char"/>
          <w:lang w:val="en-US"/>
        </w:rPr>
        <w:t>Enable cloud mode for protection components</w:t>
      </w:r>
    </w:p>
    <w:p w14:paraId="2B73AE10" w14:textId="6B6181FF" w:rsidR="00F31AF3" w:rsidRPr="000E243B" w:rsidRDefault="00B60835" w:rsidP="00F31AF3">
      <w:pPr>
        <w:pStyle w:val="ListParagraph"/>
        <w:rPr>
          <w:lang w:val="en-US"/>
        </w:rPr>
      </w:pPr>
      <w:r>
        <w:t xml:space="preserve">Выключите опцию </w:t>
      </w:r>
      <w:r w:rsidRPr="00145F93">
        <w:rPr>
          <w:rStyle w:val="Char"/>
          <w:lang w:val="en-US"/>
        </w:rPr>
        <w:t>Use KSN Proxy</w:t>
      </w:r>
    </w:p>
    <w:p w14:paraId="2090C751" w14:textId="77777777" w:rsidR="00F31AF3" w:rsidRPr="00524245" w:rsidRDefault="00F31AF3" w:rsidP="00F31AF3">
      <w:pPr>
        <w:rPr>
          <w:lang w:val="en-US"/>
        </w:rPr>
      </w:pPr>
    </w:p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F31AF3" w:rsidRPr="00802BC2" w14:paraId="4027E4B2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6D3B3E5F" w14:textId="77777777" w:rsidR="00F31AF3" w:rsidRPr="00802BC2" w:rsidRDefault="00F31AF3" w:rsidP="003C67E9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14D4BB73" w14:textId="77777777" w:rsidR="00F31AF3" w:rsidRPr="00802BC2" w:rsidRDefault="00F31AF3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F31AF3" w:rsidRPr="00802BC2" w14:paraId="13CD4C50" w14:textId="77777777" w:rsidTr="003C67E9">
        <w:trPr>
          <w:jc w:val="right"/>
        </w:trPr>
        <w:tc>
          <w:tcPr>
            <w:tcW w:w="4437" w:type="dxa"/>
          </w:tcPr>
          <w:p w14:paraId="557D6A2A" w14:textId="77777777" w:rsidR="00F31AF3" w:rsidRPr="00802BC2" w:rsidRDefault="00F31AF3" w:rsidP="003C67E9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5E376D0F" wp14:editId="37C7B1A4">
                  <wp:extent cx="2606039" cy="1973965"/>
                  <wp:effectExtent l="0" t="0" r="4445" b="762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39" cy="197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475E9D82" w14:textId="77777777" w:rsidR="00F31AF3" w:rsidRPr="00802BC2" w:rsidRDefault="00F31AF3" w:rsidP="003C67E9">
            <w:pPr>
              <w:pStyle w:val="afc"/>
            </w:pPr>
          </w:p>
        </w:tc>
      </w:tr>
      <w:tr w:rsidR="00F31AF3" w:rsidRPr="0086255C" w14:paraId="710A19E0" w14:textId="77777777" w:rsidTr="003C67E9">
        <w:trPr>
          <w:trHeight w:val="554"/>
          <w:jc w:val="right"/>
        </w:trPr>
        <w:tc>
          <w:tcPr>
            <w:tcW w:w="4437" w:type="dxa"/>
          </w:tcPr>
          <w:p w14:paraId="45F5427F" w14:textId="731B4B03" w:rsidR="00F31AF3" w:rsidRPr="00724D3A" w:rsidRDefault="00724D3A" w:rsidP="003C67E9">
            <w:pPr>
              <w:pStyle w:val="afc"/>
              <w:rPr>
                <w:lang w:val="en-US"/>
              </w:rPr>
            </w:pPr>
            <w:r>
              <w:t>О</w:t>
            </w:r>
            <w:r w:rsidRPr="00145F93">
              <w:t>пция</w:t>
            </w:r>
            <w:r w:rsidRPr="00145F93">
              <w:rPr>
                <w:lang w:val="en-US"/>
              </w:rPr>
              <w:t xml:space="preserve"> </w:t>
            </w:r>
            <w:r w:rsidRPr="00145F93">
              <w:rPr>
                <w:rStyle w:val="Char"/>
                <w:lang w:val="en-US"/>
              </w:rPr>
              <w:t>Enable cloud mode for protection components</w:t>
            </w:r>
            <w:r w:rsidRPr="00145F93">
              <w:rPr>
                <w:lang w:val="en-US"/>
              </w:rPr>
              <w:t xml:space="preserve"> </w:t>
            </w:r>
            <w:r w:rsidRPr="00145F93">
              <w:t>включена</w:t>
            </w:r>
            <w:r>
              <w:rPr>
                <w:lang w:val="en-US"/>
              </w:rPr>
              <w:t xml:space="preserve">; </w:t>
            </w:r>
            <w:r>
              <w:t>опция</w:t>
            </w:r>
            <w:r w:rsidRPr="00724D3A">
              <w:rPr>
                <w:lang w:val="en-US"/>
              </w:rPr>
              <w:t xml:space="preserve"> </w:t>
            </w:r>
            <w:r w:rsidRPr="00724D3A">
              <w:rPr>
                <w:rStyle w:val="Char"/>
                <w:lang w:val="en-US"/>
              </w:rPr>
              <w:t>Use KSN proxy</w:t>
            </w:r>
            <w:r>
              <w:rPr>
                <w:lang w:val="en-US"/>
              </w:rPr>
              <w:t xml:space="preserve"> </w:t>
            </w:r>
            <w:r>
              <w:t>выключена</w:t>
            </w:r>
          </w:p>
        </w:tc>
        <w:tc>
          <w:tcPr>
            <w:tcW w:w="4437" w:type="dxa"/>
          </w:tcPr>
          <w:p w14:paraId="6D04ED22" w14:textId="77777777" w:rsidR="00F31AF3" w:rsidRPr="000E243B" w:rsidRDefault="00F31AF3" w:rsidP="003C67E9">
            <w:pPr>
              <w:pStyle w:val="afc"/>
              <w:rPr>
                <w:lang w:val="en-US"/>
              </w:rPr>
            </w:pPr>
          </w:p>
        </w:tc>
      </w:tr>
    </w:tbl>
    <w:p w14:paraId="6768F95E" w14:textId="77777777" w:rsidR="00B60835" w:rsidRPr="00145F93" w:rsidRDefault="00B60835" w:rsidP="00145F93">
      <w:pPr>
        <w:pStyle w:val="a8"/>
      </w:pPr>
      <w:r w:rsidRPr="00145F93">
        <w:t>На клиентском компьютере</w:t>
      </w:r>
    </w:p>
    <w:p w14:paraId="41338A4D" w14:textId="77777777" w:rsidR="00B60835" w:rsidRPr="00145F93" w:rsidRDefault="00B60835" w:rsidP="00145F93"/>
    <w:p w14:paraId="705DF4AA" w14:textId="0324D80F" w:rsidR="0086255C" w:rsidRDefault="0086255C" w:rsidP="0086255C">
      <w:pPr>
        <w:pStyle w:val="ListParagraph"/>
      </w:pPr>
      <w:r>
        <w:rPr>
          <w:lang w:val="en-US"/>
        </w:rPr>
        <w:t>C</w:t>
      </w:r>
      <w:r>
        <w:t xml:space="preserve">делайте так, чтобы </w:t>
      </w:r>
      <w:r>
        <w:t>клиентский компьютер не имел доступа в интернет</w:t>
      </w:r>
      <w:r>
        <w:t>,</w:t>
      </w:r>
      <w:r>
        <w:t xml:space="preserve"> но имел доступ к </w:t>
      </w:r>
      <w:r>
        <w:rPr>
          <w:lang w:val="en-US"/>
        </w:rPr>
        <w:t>Kaspersky</w:t>
      </w:r>
      <w:r w:rsidRPr="0086255C">
        <w:t xml:space="preserve"> </w:t>
      </w:r>
      <w:r>
        <w:rPr>
          <w:lang w:val="en-US"/>
        </w:rPr>
        <w:t>Security</w:t>
      </w:r>
      <w:r w:rsidRPr="0086255C">
        <w:t xml:space="preserve"> </w:t>
      </w:r>
      <w:r>
        <w:rPr>
          <w:lang w:val="en-US"/>
        </w:rPr>
        <w:t>Center</w:t>
      </w:r>
      <w:r w:rsidRPr="0086255C">
        <w:t>.</w:t>
      </w:r>
    </w:p>
    <w:p w14:paraId="0D8CDF44" w14:textId="6E978D1E" w:rsidR="0086255C" w:rsidRPr="0086255C" w:rsidRDefault="0086255C" w:rsidP="0086255C">
      <w:pPr>
        <w:pStyle w:val="ListParagraph"/>
      </w:pPr>
      <w:r>
        <w:t xml:space="preserve">Установите неверные настройки прокси-сервера, измените путь к </w:t>
      </w:r>
      <w:r>
        <w:rPr>
          <w:lang w:val="en-US"/>
        </w:rPr>
        <w:t>Default</w:t>
      </w:r>
      <w:r w:rsidRPr="0086255C">
        <w:t xml:space="preserve"> </w:t>
      </w:r>
      <w:r>
        <w:rPr>
          <w:lang w:val="en-US"/>
        </w:rPr>
        <w:t>Gateway</w:t>
      </w:r>
      <w:r w:rsidRPr="0086255C">
        <w:t xml:space="preserve"> </w:t>
      </w:r>
      <w:r>
        <w:t xml:space="preserve">или заблокируйте пакеты на </w:t>
      </w:r>
      <w:r>
        <w:rPr>
          <w:lang w:val="en-US"/>
        </w:rPr>
        <w:t>gateway</w:t>
      </w:r>
      <w:r w:rsidRPr="0086255C">
        <w:t>-</w:t>
      </w:r>
      <w:r>
        <w:t>сервере.</w:t>
      </w:r>
    </w:p>
    <w:p w14:paraId="44D2CBD5" w14:textId="1A9E0483" w:rsidR="0086255C" w:rsidRPr="0086255C" w:rsidRDefault="0086255C" w:rsidP="0086255C">
      <w:pPr>
        <w:pStyle w:val="ListParagraph"/>
      </w:pPr>
      <w:r>
        <w:t xml:space="preserve">В результате доступ к </w:t>
      </w:r>
      <w:r>
        <w:rPr>
          <w:lang w:val="en-US"/>
        </w:rPr>
        <w:t>KSN</w:t>
      </w:r>
      <w:r w:rsidRPr="0086255C">
        <w:t xml:space="preserve"> </w:t>
      </w:r>
      <w:r>
        <w:t>серверам должен быть заблокирован.</w:t>
      </w:r>
    </w:p>
    <w:p w14:paraId="7D07EDBB" w14:textId="77777777" w:rsidR="007238C8" w:rsidRPr="007238C8" w:rsidRDefault="007238C8" w:rsidP="007238C8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7238C8" w:rsidRPr="00802BC2" w14:paraId="043133F8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34380AC2" w14:textId="77777777" w:rsidR="007238C8" w:rsidRPr="00802BC2" w:rsidRDefault="007238C8" w:rsidP="003C67E9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650176A3" w14:textId="77777777" w:rsidR="007238C8" w:rsidRPr="00802BC2" w:rsidRDefault="007238C8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7238C8" w:rsidRPr="00802BC2" w14:paraId="12F23D3A" w14:textId="77777777" w:rsidTr="003C67E9">
        <w:trPr>
          <w:jc w:val="right"/>
        </w:trPr>
        <w:tc>
          <w:tcPr>
            <w:tcW w:w="4437" w:type="dxa"/>
          </w:tcPr>
          <w:p w14:paraId="6EA36205" w14:textId="608A33F3" w:rsidR="007238C8" w:rsidRPr="00802BC2" w:rsidRDefault="0086255C" w:rsidP="0086255C">
            <w:pPr>
              <w:pStyle w:val="afc"/>
            </w:pPr>
            <w:r>
              <w:t>К</w:t>
            </w:r>
            <w:r>
              <w:t>лиентский компьютер не име</w:t>
            </w:r>
            <w:r>
              <w:t>ет выход в интернет, но может</w:t>
            </w:r>
            <w:r>
              <w:t xml:space="preserve"> общаться с </w:t>
            </w:r>
            <w:r>
              <w:rPr>
                <w:lang w:val="en-US"/>
              </w:rPr>
              <w:t>Kaspersky</w:t>
            </w:r>
            <w:r w:rsidRPr="00B60835">
              <w:t xml:space="preserve"> </w:t>
            </w:r>
            <w:r>
              <w:rPr>
                <w:lang w:val="en-US"/>
              </w:rPr>
              <w:t>Security</w:t>
            </w:r>
            <w:r w:rsidRPr="00B60835">
              <w:t xml:space="preserve"> </w:t>
            </w:r>
            <w:r>
              <w:rPr>
                <w:lang w:val="en-US"/>
              </w:rPr>
              <w:t>Center</w:t>
            </w:r>
          </w:p>
        </w:tc>
        <w:tc>
          <w:tcPr>
            <w:tcW w:w="4437" w:type="dxa"/>
          </w:tcPr>
          <w:p w14:paraId="0CF44B1D" w14:textId="77777777" w:rsidR="007238C8" w:rsidRPr="00802BC2" w:rsidRDefault="007238C8" w:rsidP="003C67E9">
            <w:pPr>
              <w:pStyle w:val="afc"/>
            </w:pPr>
          </w:p>
        </w:tc>
      </w:tr>
      <w:tr w:rsidR="007238C8" w:rsidRPr="007238C8" w14:paraId="1822656D" w14:textId="77777777" w:rsidTr="003C67E9">
        <w:trPr>
          <w:trHeight w:val="554"/>
          <w:jc w:val="right"/>
        </w:trPr>
        <w:tc>
          <w:tcPr>
            <w:tcW w:w="4437" w:type="dxa"/>
          </w:tcPr>
          <w:p w14:paraId="72239B8E" w14:textId="6582F9FA" w:rsidR="007238C8" w:rsidRPr="00724D3A" w:rsidRDefault="007238C8" w:rsidP="003C67E9">
            <w:pPr>
              <w:pStyle w:val="afc"/>
            </w:pPr>
            <w:bookmarkStart w:id="0" w:name="_GoBack"/>
            <w:bookmarkEnd w:id="0"/>
          </w:p>
        </w:tc>
        <w:tc>
          <w:tcPr>
            <w:tcW w:w="4437" w:type="dxa"/>
          </w:tcPr>
          <w:p w14:paraId="5B138D59" w14:textId="77777777" w:rsidR="007238C8" w:rsidRPr="007238C8" w:rsidRDefault="007238C8" w:rsidP="003C67E9">
            <w:pPr>
              <w:pStyle w:val="afc"/>
            </w:pPr>
          </w:p>
        </w:tc>
      </w:tr>
    </w:tbl>
    <w:p w14:paraId="56416FB0" w14:textId="77777777" w:rsidR="00B60835" w:rsidRPr="00145F93" w:rsidRDefault="00B60835" w:rsidP="00145F93">
      <w:pPr>
        <w:pStyle w:val="a8"/>
      </w:pPr>
      <w:r w:rsidRPr="00145F93">
        <w:t>В Консоли KSC на Сервере администрирования</w:t>
      </w:r>
    </w:p>
    <w:p w14:paraId="27669F96" w14:textId="77777777" w:rsidR="00B60835" w:rsidRPr="00245FEE" w:rsidRDefault="00B60835" w:rsidP="00B60835"/>
    <w:p w14:paraId="2DB2804F" w14:textId="094B22B1" w:rsidR="00724D3A" w:rsidRDefault="00724D3A" w:rsidP="00B60835">
      <w:pPr>
        <w:pStyle w:val="ListParagraph"/>
      </w:pPr>
      <w:r>
        <w:t xml:space="preserve">Перейдите в узел </w:t>
      </w:r>
      <w:r w:rsidRPr="00724D3A">
        <w:rPr>
          <w:rStyle w:val="Char"/>
          <w:lang w:val="en-US"/>
        </w:rPr>
        <w:t>Managed</w:t>
      </w:r>
      <w:r w:rsidRPr="0086255C">
        <w:rPr>
          <w:rStyle w:val="Char"/>
        </w:rPr>
        <w:t xml:space="preserve"> </w:t>
      </w:r>
      <w:r w:rsidRPr="00724D3A">
        <w:rPr>
          <w:rStyle w:val="Char"/>
          <w:lang w:val="en-US"/>
        </w:rPr>
        <w:t>devices</w:t>
      </w:r>
      <w:r w:rsidRPr="00724D3A">
        <w:t xml:space="preserve"> </w:t>
      </w:r>
      <w:r>
        <w:t xml:space="preserve">на закладку </w:t>
      </w:r>
      <w:r w:rsidRPr="00724D3A">
        <w:rPr>
          <w:rStyle w:val="Char"/>
          <w:lang w:val="en-US"/>
        </w:rPr>
        <w:t>Devices</w:t>
      </w:r>
    </w:p>
    <w:p w14:paraId="2704FF82" w14:textId="577BC1A2" w:rsidR="00B60835" w:rsidRDefault="00B60835" w:rsidP="00B60835">
      <w:pPr>
        <w:pStyle w:val="ListParagraph"/>
      </w:pPr>
      <w:r w:rsidRPr="00245FEE">
        <w:t xml:space="preserve">Подождите </w:t>
      </w:r>
      <w:r>
        <w:t>некоторое время</w:t>
      </w:r>
      <w:r w:rsidR="007238C8">
        <w:t xml:space="preserve">, может занять </w:t>
      </w:r>
      <w:r>
        <w:t xml:space="preserve">10-15 </w:t>
      </w:r>
      <w:r w:rsidR="007238C8">
        <w:t>минут</w:t>
      </w:r>
    </w:p>
    <w:p w14:paraId="41C03F7D" w14:textId="206E6027" w:rsidR="00724D3A" w:rsidRPr="00245FEE" w:rsidRDefault="00724D3A" w:rsidP="00B60835">
      <w:pPr>
        <w:pStyle w:val="ListParagraph"/>
      </w:pPr>
      <w:r>
        <w:t xml:space="preserve">Откройте свойства клиентского компьютера и перейдите в раздел </w:t>
      </w:r>
      <w:r w:rsidRPr="00724D3A">
        <w:rPr>
          <w:rStyle w:val="Char"/>
          <w:lang w:val="en-US"/>
        </w:rPr>
        <w:t>Protection</w:t>
      </w:r>
    </w:p>
    <w:p w14:paraId="5FA7900D" w14:textId="77777777" w:rsidR="007238C8" w:rsidRPr="00145F93" w:rsidRDefault="007238C8" w:rsidP="00145F9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B60835" w:rsidRPr="00802BC2" w14:paraId="593406C0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51011661" w14:textId="77777777" w:rsidR="00B60835" w:rsidRPr="00802BC2" w:rsidRDefault="00B60835" w:rsidP="003C67E9">
            <w:pPr>
              <w:pStyle w:val="a7"/>
            </w:pPr>
            <w:r w:rsidRPr="00802BC2">
              <w:lastRenderedPageBreak/>
              <w:t>Ожидаемый результат</w:t>
            </w:r>
          </w:p>
        </w:tc>
        <w:tc>
          <w:tcPr>
            <w:tcW w:w="4437" w:type="dxa"/>
          </w:tcPr>
          <w:p w14:paraId="31C477C8" w14:textId="77777777" w:rsidR="00B60835" w:rsidRPr="00802BC2" w:rsidRDefault="00B60835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B60835" w:rsidRPr="00802BC2" w14:paraId="299584D5" w14:textId="77777777" w:rsidTr="003C67E9">
        <w:trPr>
          <w:jc w:val="right"/>
        </w:trPr>
        <w:tc>
          <w:tcPr>
            <w:tcW w:w="4437" w:type="dxa"/>
          </w:tcPr>
          <w:p w14:paraId="3BF3DE73" w14:textId="77777777" w:rsidR="00B60835" w:rsidRPr="00802BC2" w:rsidRDefault="00B60835" w:rsidP="003C67E9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74A89F7D" wp14:editId="11E93A61">
                  <wp:extent cx="2633472" cy="1871780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472" cy="18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15A9AE6F" w14:textId="77777777" w:rsidR="00B60835" w:rsidRPr="00802BC2" w:rsidRDefault="00B60835" w:rsidP="003C67E9">
            <w:pPr>
              <w:pStyle w:val="afc"/>
            </w:pPr>
          </w:p>
        </w:tc>
      </w:tr>
      <w:tr w:rsidR="00B60835" w:rsidRPr="009A3487" w14:paraId="1E8EFBC0" w14:textId="77777777" w:rsidTr="003C67E9">
        <w:trPr>
          <w:trHeight w:val="320"/>
          <w:jc w:val="right"/>
        </w:trPr>
        <w:tc>
          <w:tcPr>
            <w:tcW w:w="4437" w:type="dxa"/>
          </w:tcPr>
          <w:p w14:paraId="6815B52B" w14:textId="4F28C6C6" w:rsidR="00B60835" w:rsidRPr="009A3487" w:rsidRDefault="00724D3A" w:rsidP="003C67E9">
            <w:pPr>
              <w:pStyle w:val="afc"/>
            </w:pPr>
            <w:r>
              <w:t>С</w:t>
            </w:r>
            <w:r w:rsidRPr="00245FEE">
              <w:t xml:space="preserve">татус клиентского компьютера </w:t>
            </w:r>
            <w:proofErr w:type="spellStart"/>
            <w:r w:rsidRPr="00190148">
              <w:rPr>
                <w:rStyle w:val="Emphasis"/>
              </w:rPr>
              <w:t>Critical</w:t>
            </w:r>
            <w:proofErr w:type="spellEnd"/>
            <w:r w:rsidRPr="00245FEE">
              <w:t xml:space="preserve"> и описание статуса </w:t>
            </w:r>
            <w:r>
              <w:rPr>
                <w:rStyle w:val="Emphasis"/>
                <w:lang w:val="en-US"/>
              </w:rPr>
              <w:t>KSN</w:t>
            </w:r>
            <w:r w:rsidRPr="007238C8">
              <w:rPr>
                <w:rStyle w:val="Emphasis"/>
              </w:rPr>
              <w:t xml:space="preserve"> </w:t>
            </w:r>
            <w:r>
              <w:rPr>
                <w:rStyle w:val="Emphasis"/>
                <w:lang w:val="en-US"/>
              </w:rPr>
              <w:t>servers</w:t>
            </w:r>
            <w:r w:rsidRPr="007238C8">
              <w:rPr>
                <w:rStyle w:val="Emphasis"/>
              </w:rPr>
              <w:t xml:space="preserve"> </w:t>
            </w:r>
            <w:r>
              <w:rPr>
                <w:rStyle w:val="Emphasis"/>
                <w:lang w:val="en-US"/>
              </w:rPr>
              <w:t>unavailable</w:t>
            </w:r>
          </w:p>
        </w:tc>
        <w:tc>
          <w:tcPr>
            <w:tcW w:w="4437" w:type="dxa"/>
          </w:tcPr>
          <w:p w14:paraId="23D43200" w14:textId="77777777" w:rsidR="00B60835" w:rsidRPr="009A3487" w:rsidRDefault="00B60835" w:rsidP="003C67E9">
            <w:pPr>
              <w:pStyle w:val="afc"/>
            </w:pPr>
          </w:p>
        </w:tc>
      </w:tr>
    </w:tbl>
    <w:p w14:paraId="1ED5D870" w14:textId="77777777" w:rsidR="00595CFB" w:rsidRPr="00145F93" w:rsidRDefault="00595CFB" w:rsidP="00145F93">
      <w:pPr>
        <w:pStyle w:val="a8"/>
      </w:pPr>
      <w:r w:rsidRPr="00145F93">
        <w:t>На клиентском компьютере</w:t>
      </w:r>
    </w:p>
    <w:p w14:paraId="0CDD0F84" w14:textId="77777777" w:rsidR="00595CFB" w:rsidRPr="00145F93" w:rsidRDefault="00595CFB" w:rsidP="00145F93"/>
    <w:p w14:paraId="3EAB06B5" w14:textId="040C99B7" w:rsidR="00595CFB" w:rsidRDefault="00595CFB" w:rsidP="00595CFB">
      <w:pPr>
        <w:pStyle w:val="ListParagraph"/>
      </w:pPr>
      <w:r>
        <w:t xml:space="preserve">Восстановите подключение к Интернет </w:t>
      </w:r>
      <w:r w:rsidR="00724D3A">
        <w:t xml:space="preserve">(откройте свойства сетевого подключения и восстановите адрес шлюза для протокола </w:t>
      </w:r>
      <w:proofErr w:type="spellStart"/>
      <w:r w:rsidR="00724D3A">
        <w:rPr>
          <w:lang w:val="en-US"/>
        </w:rPr>
        <w:t>IPv</w:t>
      </w:r>
      <w:proofErr w:type="spellEnd"/>
      <w:r w:rsidR="00724D3A" w:rsidRPr="00724D3A">
        <w:t>4)</w:t>
      </w:r>
    </w:p>
    <w:p w14:paraId="008E67D8" w14:textId="77777777" w:rsidR="00595CFB" w:rsidRPr="00145F93" w:rsidRDefault="00595CFB" w:rsidP="00145F93">
      <w:pPr>
        <w:pStyle w:val="a8"/>
      </w:pPr>
      <w:r w:rsidRPr="00145F93">
        <w:t>В Консоли KSC на Сервере администрирования</w:t>
      </w:r>
    </w:p>
    <w:p w14:paraId="723280EA" w14:textId="77777777" w:rsidR="00595CFB" w:rsidRPr="00245FEE" w:rsidRDefault="00595CFB" w:rsidP="00595CFB"/>
    <w:p w14:paraId="16887ABC" w14:textId="77777777" w:rsidR="00595CFB" w:rsidRPr="00245FEE" w:rsidRDefault="00595CFB" w:rsidP="00595CFB">
      <w:pPr>
        <w:pStyle w:val="ListParagraph"/>
      </w:pPr>
      <w:r w:rsidRPr="00245FEE">
        <w:t xml:space="preserve">Подождите </w:t>
      </w:r>
      <w:r>
        <w:t>некоторое время, может занять 10-15 минут</w:t>
      </w:r>
    </w:p>
    <w:p w14:paraId="06C1234A" w14:textId="77777777" w:rsidR="00595CFB" w:rsidRPr="00145F93" w:rsidRDefault="00595CFB" w:rsidP="00145F93"/>
    <w:tbl>
      <w:tblPr>
        <w:tblStyle w:val="KLstyle"/>
        <w:tblW w:w="0" w:type="auto"/>
        <w:jc w:val="right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37"/>
        <w:gridCol w:w="4437"/>
      </w:tblGrid>
      <w:tr w:rsidR="00595CFB" w:rsidRPr="00802BC2" w14:paraId="0B6C5B86" w14:textId="77777777" w:rsidTr="003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4437" w:type="dxa"/>
          </w:tcPr>
          <w:p w14:paraId="3A738E19" w14:textId="77777777" w:rsidR="00595CFB" w:rsidRPr="00802BC2" w:rsidRDefault="00595CFB" w:rsidP="003C67E9">
            <w:pPr>
              <w:pStyle w:val="a7"/>
            </w:pPr>
            <w:r w:rsidRPr="00802BC2">
              <w:t>Ожидаемый результат</w:t>
            </w:r>
          </w:p>
        </w:tc>
        <w:tc>
          <w:tcPr>
            <w:tcW w:w="4437" w:type="dxa"/>
          </w:tcPr>
          <w:p w14:paraId="7E1F221B" w14:textId="77777777" w:rsidR="00595CFB" w:rsidRPr="00802BC2" w:rsidRDefault="00595CFB" w:rsidP="003C67E9">
            <w:pPr>
              <w:pStyle w:val="a7"/>
            </w:pPr>
            <w:r>
              <w:t>Наблюдаемый</w:t>
            </w:r>
            <w:r w:rsidRPr="00802BC2">
              <w:t xml:space="preserve"> результат</w:t>
            </w:r>
          </w:p>
        </w:tc>
      </w:tr>
      <w:tr w:rsidR="00595CFB" w:rsidRPr="00802BC2" w14:paraId="18011F2A" w14:textId="77777777" w:rsidTr="003C67E9">
        <w:trPr>
          <w:jc w:val="right"/>
        </w:trPr>
        <w:tc>
          <w:tcPr>
            <w:tcW w:w="4437" w:type="dxa"/>
          </w:tcPr>
          <w:p w14:paraId="56FFE4F1" w14:textId="77777777" w:rsidR="00595CFB" w:rsidRPr="00802BC2" w:rsidRDefault="00595CFB" w:rsidP="003C67E9">
            <w:pPr>
              <w:pStyle w:val="afc"/>
            </w:pPr>
            <w:r w:rsidRPr="00802BC2">
              <w:rPr>
                <w:noProof/>
              </w:rPr>
              <w:drawing>
                <wp:inline distT="0" distB="0" distL="0" distR="0" wp14:anchorId="4DDCDF6E" wp14:editId="1F238699">
                  <wp:extent cx="2633471" cy="187178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471" cy="18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</w:tcPr>
          <w:p w14:paraId="31FED369" w14:textId="77777777" w:rsidR="00595CFB" w:rsidRPr="00802BC2" w:rsidRDefault="00595CFB" w:rsidP="003C67E9">
            <w:pPr>
              <w:pStyle w:val="afc"/>
            </w:pPr>
          </w:p>
        </w:tc>
      </w:tr>
      <w:tr w:rsidR="00595CFB" w:rsidRPr="009A3487" w14:paraId="38E79BE6" w14:textId="77777777" w:rsidTr="003C67E9">
        <w:trPr>
          <w:trHeight w:val="320"/>
          <w:jc w:val="right"/>
        </w:trPr>
        <w:tc>
          <w:tcPr>
            <w:tcW w:w="4437" w:type="dxa"/>
          </w:tcPr>
          <w:p w14:paraId="7E1554B0" w14:textId="7E7F579D" w:rsidR="00595CFB" w:rsidRPr="009A3487" w:rsidRDefault="00724D3A" w:rsidP="00724D3A">
            <w:pPr>
              <w:pStyle w:val="afc"/>
            </w:pPr>
            <w:r>
              <w:t>С</w:t>
            </w:r>
            <w:r w:rsidRPr="00245FEE">
              <w:t xml:space="preserve">татус клиентского компьютера </w:t>
            </w:r>
            <w:r w:rsidRPr="00190148">
              <w:rPr>
                <w:rStyle w:val="Emphasis"/>
              </w:rPr>
              <w:t>OK/</w:t>
            </w:r>
            <w:proofErr w:type="spellStart"/>
            <w:r w:rsidRPr="00190148">
              <w:rPr>
                <w:rStyle w:val="Emphasis"/>
              </w:rPr>
              <w:t>Visible</w:t>
            </w:r>
            <w:proofErr w:type="spellEnd"/>
            <w:r w:rsidRPr="00190148">
              <w:rPr>
                <w:rStyle w:val="Emphasis"/>
              </w:rPr>
              <w:t xml:space="preserve"> </w:t>
            </w:r>
            <w:proofErr w:type="spellStart"/>
            <w:r w:rsidRPr="00190148">
              <w:rPr>
                <w:rStyle w:val="Emphasis"/>
              </w:rPr>
              <w:t>in</w:t>
            </w:r>
            <w:proofErr w:type="spellEnd"/>
            <w:r w:rsidRPr="00190148">
              <w:rPr>
                <w:rStyle w:val="Emphasis"/>
              </w:rPr>
              <w:t xml:space="preserve"> </w:t>
            </w:r>
            <w:proofErr w:type="spellStart"/>
            <w:r w:rsidRPr="00190148">
              <w:rPr>
                <w:rStyle w:val="Emphasis"/>
              </w:rPr>
              <w:t>network</w:t>
            </w:r>
            <w:proofErr w:type="spellEnd"/>
          </w:p>
        </w:tc>
        <w:tc>
          <w:tcPr>
            <w:tcW w:w="4437" w:type="dxa"/>
          </w:tcPr>
          <w:p w14:paraId="135EDA41" w14:textId="77777777" w:rsidR="00595CFB" w:rsidRPr="009A3487" w:rsidRDefault="00595CFB" w:rsidP="003C67E9">
            <w:pPr>
              <w:pStyle w:val="afc"/>
            </w:pPr>
          </w:p>
        </w:tc>
      </w:tr>
    </w:tbl>
    <w:p w14:paraId="170E50A7" w14:textId="77777777" w:rsidR="00880003" w:rsidRPr="00245FEE" w:rsidRDefault="00CA1526" w:rsidP="00245FEE">
      <w:pPr>
        <w:pStyle w:val="Heading3"/>
      </w:pPr>
      <w:r w:rsidRPr="00245FEE">
        <w:t>Комментарии</w:t>
      </w:r>
    </w:p>
    <w:tbl>
      <w:tblPr>
        <w:tblW w:w="102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96"/>
      </w:tblGrid>
      <w:tr w:rsidR="00880003" w:rsidRPr="00802BC2" w14:paraId="29EAA018" w14:textId="77777777" w:rsidTr="00AC22B2">
        <w:tc>
          <w:tcPr>
            <w:tcW w:w="10296" w:type="dxa"/>
          </w:tcPr>
          <w:p w14:paraId="1B38C1E7" w14:textId="77777777" w:rsidR="00880003" w:rsidRPr="00245FEE" w:rsidRDefault="00880003" w:rsidP="00245FEE">
            <w:pPr>
              <w:pStyle w:val="afc"/>
            </w:pPr>
          </w:p>
          <w:p w14:paraId="6B738D56" w14:textId="77777777" w:rsidR="008C5F02" w:rsidRPr="00245FEE" w:rsidRDefault="008C5F02" w:rsidP="00245FEE">
            <w:pPr>
              <w:pStyle w:val="afc"/>
            </w:pPr>
          </w:p>
          <w:p w14:paraId="4B0214F4" w14:textId="77777777" w:rsidR="008C5F02" w:rsidRPr="00802BC2" w:rsidRDefault="008C5F02" w:rsidP="00245FEE">
            <w:pPr>
              <w:pStyle w:val="afc"/>
            </w:pPr>
          </w:p>
        </w:tc>
      </w:tr>
    </w:tbl>
    <w:p w14:paraId="290C8F30" w14:textId="77777777" w:rsidR="00061373" w:rsidRPr="00245FEE" w:rsidRDefault="00061373" w:rsidP="00245FEE"/>
    <w:sectPr w:rsidR="00061373" w:rsidRPr="00245FEE" w:rsidSect="001C667D">
      <w:headerReference w:type="even" r:id="rId16"/>
      <w:headerReference w:type="default" r:id="rId17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92D9B" w14:textId="77777777" w:rsidR="004D6671" w:rsidRDefault="004D6671">
      <w:r>
        <w:separator/>
      </w:r>
    </w:p>
  </w:endnote>
  <w:endnote w:type="continuationSeparator" w:id="0">
    <w:p w14:paraId="17796927" w14:textId="77777777" w:rsidR="004D6671" w:rsidRDefault="004D6671">
      <w:r>
        <w:continuationSeparator/>
      </w:r>
    </w:p>
  </w:endnote>
  <w:endnote w:type="continuationNotice" w:id="1">
    <w:p w14:paraId="1C535979" w14:textId="77777777" w:rsidR="004D6671" w:rsidRDefault="004D6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00B86" w14:textId="77777777" w:rsidR="004D6671" w:rsidRDefault="004D6671">
      <w:r>
        <w:separator/>
      </w:r>
    </w:p>
  </w:footnote>
  <w:footnote w:type="continuationSeparator" w:id="0">
    <w:p w14:paraId="6A771930" w14:textId="77777777" w:rsidR="004D6671" w:rsidRDefault="004D6671">
      <w:r>
        <w:continuationSeparator/>
      </w:r>
    </w:p>
  </w:footnote>
  <w:footnote w:type="continuationNotice" w:id="1">
    <w:p w14:paraId="1B34DBB7" w14:textId="77777777" w:rsidR="004D6671" w:rsidRDefault="004D66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EB744" w14:textId="77777777" w:rsidR="00297C5E" w:rsidRDefault="00297C5E" w:rsidP="00070729">
    <w:pPr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end"/>
    </w:r>
  </w:p>
  <w:p w14:paraId="09A9A2D8" w14:textId="77777777" w:rsidR="00297C5E" w:rsidRDefault="00297C5E" w:rsidP="00BE468C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6C142" w14:textId="04C84FA6" w:rsidR="00297C5E" w:rsidRPr="005A4D8E" w:rsidRDefault="00297C5E" w:rsidP="009F7CA9">
    <w:pPr>
      <w:pStyle w:val="Header"/>
      <w:pBdr>
        <w:bottom w:val="single" w:sz="4" w:space="1" w:color="auto"/>
      </w:pBdr>
      <w:tabs>
        <w:tab w:val="clear" w:pos="9689"/>
        <w:tab w:val="right" w:pos="10260"/>
      </w:tabs>
      <w:rPr>
        <w:rFonts w:asciiTheme="majorHAnsi" w:hAnsiTheme="majorHAnsi"/>
        <w:sz w:val="14"/>
        <w:szCs w:val="14"/>
        <w:lang w:val="en-US"/>
      </w:rPr>
    </w:pPr>
    <w:r>
      <w:rPr>
        <w:rStyle w:val="PageNumber"/>
      </w:rPr>
      <w:fldChar w:fldCharType="begin"/>
    </w:r>
    <w:r w:rsidRPr="00774A14">
      <w:rPr>
        <w:rStyle w:val="PageNumber"/>
        <w:lang w:val="en-US"/>
      </w:rPr>
      <w:instrText xml:space="preserve">PAGE  </w:instrText>
    </w:r>
    <w:r>
      <w:rPr>
        <w:rStyle w:val="PageNumber"/>
      </w:rPr>
      <w:fldChar w:fldCharType="separate"/>
    </w:r>
    <w:r w:rsidR="00981C31">
      <w:rPr>
        <w:rStyle w:val="PageNumber"/>
        <w:noProof/>
        <w:lang w:val="en-US"/>
      </w:rPr>
      <w:t>5</w:t>
    </w:r>
    <w:r>
      <w:rPr>
        <w:rStyle w:val="PageNumber"/>
      </w:rPr>
      <w:fldChar w:fldCharType="end"/>
    </w:r>
    <w:r w:rsidRPr="00774A14">
      <w:rPr>
        <w:lang w:val="en-US"/>
      </w:rPr>
      <w:tab/>
    </w:r>
    <w:r w:rsidRPr="00774A14">
      <w:rPr>
        <w:lang w:val="en-US"/>
      </w:rPr>
      <w:tab/>
    </w:r>
    <w:r w:rsidRPr="005A4D8E">
      <w:rPr>
        <w:rFonts w:asciiTheme="majorHAnsi" w:hAnsiTheme="majorHAnsi"/>
        <w:b/>
        <w:sz w:val="16"/>
        <w:szCs w:val="14"/>
        <w:lang w:val="en-US"/>
      </w:rPr>
      <w:t>KASPERSKY LAB™</w:t>
    </w:r>
  </w:p>
  <w:p w14:paraId="22CAED24" w14:textId="77777777" w:rsidR="00145F93" w:rsidRDefault="00297C5E" w:rsidP="00A42820">
    <w:pPr>
      <w:pStyle w:val="Header"/>
      <w:jc w:val="right"/>
      <w:rPr>
        <w:rFonts w:asciiTheme="majorHAnsi" w:hAnsiTheme="majorHAnsi"/>
        <w:sz w:val="16"/>
        <w:szCs w:val="16"/>
        <w:lang w:val="en-AU"/>
      </w:rPr>
    </w:pPr>
    <w:r w:rsidRPr="005A4D8E">
      <w:rPr>
        <w:rFonts w:asciiTheme="majorHAnsi" w:hAnsiTheme="majorHAnsi"/>
        <w:sz w:val="16"/>
        <w:szCs w:val="16"/>
        <w:lang w:val="en-US"/>
      </w:rPr>
      <w:t>Kaspersky Security Center 10 SP</w:t>
    </w:r>
    <w:r w:rsidR="00106239">
      <w:rPr>
        <w:rFonts w:asciiTheme="majorHAnsi" w:hAnsiTheme="majorHAnsi"/>
        <w:sz w:val="16"/>
        <w:szCs w:val="16"/>
        <w:lang w:val="en-US"/>
      </w:rPr>
      <w:t>3</w:t>
    </w:r>
    <w:r w:rsidRPr="005A4D8E">
      <w:rPr>
        <w:rFonts w:asciiTheme="majorHAnsi" w:hAnsiTheme="majorHAnsi"/>
        <w:sz w:val="16"/>
        <w:szCs w:val="16"/>
        <w:lang w:val="en-US"/>
      </w:rPr>
      <w:t xml:space="preserve"> / </w:t>
    </w:r>
    <w:r w:rsidRPr="005A4D8E">
      <w:rPr>
        <w:rFonts w:asciiTheme="majorHAnsi" w:hAnsiTheme="majorHAnsi"/>
        <w:sz w:val="16"/>
        <w:szCs w:val="16"/>
        <w:lang w:val="en-AU"/>
      </w:rPr>
      <w:t xml:space="preserve">Kaspersky Endpoint Security </w:t>
    </w:r>
    <w:r w:rsidR="00106239">
      <w:rPr>
        <w:rFonts w:asciiTheme="majorHAnsi" w:hAnsiTheme="majorHAnsi"/>
        <w:sz w:val="16"/>
        <w:szCs w:val="16"/>
        <w:lang w:val="en-AU"/>
      </w:rPr>
      <w:t>11</w:t>
    </w:r>
    <w:r w:rsidRPr="005A4D8E">
      <w:rPr>
        <w:rFonts w:asciiTheme="majorHAnsi" w:hAnsiTheme="majorHAnsi"/>
        <w:sz w:val="16"/>
        <w:szCs w:val="16"/>
        <w:lang w:val="en-US"/>
      </w:rPr>
      <w:t xml:space="preserve">. </w:t>
    </w:r>
    <w:r w:rsidRPr="005A4D8E">
      <w:rPr>
        <w:rFonts w:asciiTheme="majorHAnsi" w:hAnsiTheme="majorHAnsi"/>
        <w:sz w:val="16"/>
        <w:szCs w:val="16"/>
        <w:lang w:val="en-AU"/>
      </w:rPr>
      <w:t>Pilot Test Scenarios</w:t>
    </w:r>
  </w:p>
  <w:p w14:paraId="795FB45C" w14:textId="78504BA1" w:rsidR="00145F93" w:rsidRDefault="00A42820" w:rsidP="00A42820">
    <w:pPr>
      <w:pStyle w:val="Header"/>
      <w:jc w:val="right"/>
      <w:rPr>
        <w:rFonts w:asciiTheme="majorHAnsi" w:hAnsiTheme="majorHAnsi"/>
        <w:sz w:val="16"/>
        <w:szCs w:val="16"/>
      </w:rPr>
    </w:pPr>
    <w:r w:rsidRPr="00A42820">
      <w:rPr>
        <w:rFonts w:asciiTheme="majorHAnsi" w:hAnsiTheme="majorHAnsi"/>
        <w:sz w:val="16"/>
        <w:szCs w:val="16"/>
      </w:rPr>
      <w:t xml:space="preserve">Проверка </w:t>
    </w:r>
    <w:r w:rsidR="00424A6C">
      <w:rPr>
        <w:rFonts w:asciiTheme="majorHAnsi" w:hAnsiTheme="majorHAnsi"/>
        <w:sz w:val="16"/>
        <w:szCs w:val="16"/>
      </w:rPr>
      <w:t xml:space="preserve">режима </w:t>
    </w:r>
    <w:r w:rsidRPr="00A42820">
      <w:rPr>
        <w:rFonts w:asciiTheme="majorHAnsi" w:hAnsiTheme="majorHAnsi"/>
        <w:sz w:val="16"/>
        <w:szCs w:val="16"/>
      </w:rPr>
      <w:t xml:space="preserve">работы </w:t>
    </w:r>
    <w:proofErr w:type="spellStart"/>
    <w:r w:rsidRPr="00A42820">
      <w:rPr>
        <w:rFonts w:asciiTheme="majorHAnsi" w:hAnsiTheme="majorHAnsi"/>
        <w:sz w:val="16"/>
        <w:szCs w:val="16"/>
      </w:rPr>
      <w:t>Cloud</w:t>
    </w:r>
    <w:proofErr w:type="spellEnd"/>
    <w:r w:rsidRPr="00A42820">
      <w:rPr>
        <w:rFonts w:asciiTheme="majorHAnsi" w:hAnsiTheme="majorHAnsi"/>
        <w:sz w:val="16"/>
        <w:szCs w:val="16"/>
      </w:rPr>
      <w:t xml:space="preserve"> AV</w:t>
    </w:r>
  </w:p>
  <w:p w14:paraId="5D606AC0" w14:textId="77777777" w:rsidR="00145F93" w:rsidRDefault="00145F93" w:rsidP="00A42820">
    <w:pPr>
      <w:pStyle w:val="Header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A1F"/>
    <w:multiLevelType w:val="hybridMultilevel"/>
    <w:tmpl w:val="96A4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E5E"/>
    <w:multiLevelType w:val="hybridMultilevel"/>
    <w:tmpl w:val="8C1A5718"/>
    <w:lvl w:ilvl="0" w:tplc="11D6B324">
      <w:start w:val="1"/>
      <w:numFmt w:val="decimal"/>
      <w:pStyle w:val="ListParagraph"/>
      <w:lvlText w:val="%1."/>
      <w:lvlJc w:val="left"/>
      <w:pPr>
        <w:ind w:left="1778" w:hanging="360"/>
      </w:pPr>
      <w:rPr>
        <w:rFonts w:asciiTheme="majorHAnsi" w:hAnsiTheme="majorHAnsi" w:cs="Times New Roman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88F2D82"/>
    <w:multiLevelType w:val="multilevel"/>
    <w:tmpl w:val="DE14360C"/>
    <w:styleLink w:val="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15C427F"/>
    <w:multiLevelType w:val="multilevel"/>
    <w:tmpl w:val="B268E6A6"/>
    <w:lvl w:ilvl="0">
      <w:start w:val="1"/>
      <w:numFmt w:val="bullet"/>
      <w:pStyle w:val="a0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color w:val="993300"/>
        <w:position w:val="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4" w15:restartNumberingAfterBreak="0">
    <w:nsid w:val="7899653C"/>
    <w:multiLevelType w:val="multilevel"/>
    <w:tmpl w:val="DD1658CC"/>
    <w:styleLink w:val="a1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E322246"/>
    <w:multiLevelType w:val="multilevel"/>
    <w:tmpl w:val="144CFA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14"/>
    <w:rsid w:val="000014B8"/>
    <w:rsid w:val="00002A96"/>
    <w:rsid w:val="00007FBE"/>
    <w:rsid w:val="00012E49"/>
    <w:rsid w:val="00014984"/>
    <w:rsid w:val="00017C9E"/>
    <w:rsid w:val="000228EB"/>
    <w:rsid w:val="00023378"/>
    <w:rsid w:val="0002716C"/>
    <w:rsid w:val="00033E50"/>
    <w:rsid w:val="000373D7"/>
    <w:rsid w:val="000423E4"/>
    <w:rsid w:val="000427E2"/>
    <w:rsid w:val="00043DE9"/>
    <w:rsid w:val="000470E1"/>
    <w:rsid w:val="00047221"/>
    <w:rsid w:val="00052DCD"/>
    <w:rsid w:val="00055E77"/>
    <w:rsid w:val="00060DE2"/>
    <w:rsid w:val="00061373"/>
    <w:rsid w:val="00062A5E"/>
    <w:rsid w:val="00062DA1"/>
    <w:rsid w:val="00063EEF"/>
    <w:rsid w:val="000664C2"/>
    <w:rsid w:val="00070729"/>
    <w:rsid w:val="00074F63"/>
    <w:rsid w:val="0008342F"/>
    <w:rsid w:val="00084807"/>
    <w:rsid w:val="0009269C"/>
    <w:rsid w:val="00093695"/>
    <w:rsid w:val="000B0826"/>
    <w:rsid w:val="000C6F06"/>
    <w:rsid w:val="000E243B"/>
    <w:rsid w:val="000E3121"/>
    <w:rsid w:val="000E37FC"/>
    <w:rsid w:val="000E7947"/>
    <w:rsid w:val="000F4703"/>
    <w:rsid w:val="00102514"/>
    <w:rsid w:val="00103B85"/>
    <w:rsid w:val="00106239"/>
    <w:rsid w:val="001121DA"/>
    <w:rsid w:val="0012506C"/>
    <w:rsid w:val="001317BD"/>
    <w:rsid w:val="00142CDF"/>
    <w:rsid w:val="00145F93"/>
    <w:rsid w:val="00146F49"/>
    <w:rsid w:val="00152FD6"/>
    <w:rsid w:val="00156CEB"/>
    <w:rsid w:val="00161199"/>
    <w:rsid w:val="00161F16"/>
    <w:rsid w:val="001643F7"/>
    <w:rsid w:val="00164A7C"/>
    <w:rsid w:val="00165514"/>
    <w:rsid w:val="00165FD1"/>
    <w:rsid w:val="0017143C"/>
    <w:rsid w:val="00171889"/>
    <w:rsid w:val="00177531"/>
    <w:rsid w:val="00180BCC"/>
    <w:rsid w:val="00190148"/>
    <w:rsid w:val="001949F3"/>
    <w:rsid w:val="001A25D3"/>
    <w:rsid w:val="001A2C21"/>
    <w:rsid w:val="001A3B8A"/>
    <w:rsid w:val="001A44DF"/>
    <w:rsid w:val="001B63D0"/>
    <w:rsid w:val="001C116C"/>
    <w:rsid w:val="001C667D"/>
    <w:rsid w:val="001D51CB"/>
    <w:rsid w:val="001D6809"/>
    <w:rsid w:val="001E2BF2"/>
    <w:rsid w:val="001E670E"/>
    <w:rsid w:val="001E7169"/>
    <w:rsid w:val="001F138F"/>
    <w:rsid w:val="001F21CC"/>
    <w:rsid w:val="001F22D9"/>
    <w:rsid w:val="001F65D5"/>
    <w:rsid w:val="00206FB6"/>
    <w:rsid w:val="00207087"/>
    <w:rsid w:val="00212CFD"/>
    <w:rsid w:val="002177C5"/>
    <w:rsid w:val="0022243E"/>
    <w:rsid w:val="00225094"/>
    <w:rsid w:val="002330E2"/>
    <w:rsid w:val="0023462F"/>
    <w:rsid w:val="0023634F"/>
    <w:rsid w:val="00245EE0"/>
    <w:rsid w:val="00245FEE"/>
    <w:rsid w:val="00251DD6"/>
    <w:rsid w:val="0025294E"/>
    <w:rsid w:val="00261771"/>
    <w:rsid w:val="002619E6"/>
    <w:rsid w:val="00262BA5"/>
    <w:rsid w:val="0027766E"/>
    <w:rsid w:val="002828F7"/>
    <w:rsid w:val="00283CE6"/>
    <w:rsid w:val="00284238"/>
    <w:rsid w:val="002856CA"/>
    <w:rsid w:val="002946A0"/>
    <w:rsid w:val="00297C5E"/>
    <w:rsid w:val="002A2105"/>
    <w:rsid w:val="002A3065"/>
    <w:rsid w:val="002A35EB"/>
    <w:rsid w:val="002A60DF"/>
    <w:rsid w:val="002A7061"/>
    <w:rsid w:val="002B1803"/>
    <w:rsid w:val="002C4FDF"/>
    <w:rsid w:val="002C71B1"/>
    <w:rsid w:val="002D4470"/>
    <w:rsid w:val="002E33EA"/>
    <w:rsid w:val="002F114D"/>
    <w:rsid w:val="002F4C39"/>
    <w:rsid w:val="002F6D8D"/>
    <w:rsid w:val="0030105F"/>
    <w:rsid w:val="003038EA"/>
    <w:rsid w:val="00304D1D"/>
    <w:rsid w:val="00304D2C"/>
    <w:rsid w:val="0030599B"/>
    <w:rsid w:val="00305A35"/>
    <w:rsid w:val="00311572"/>
    <w:rsid w:val="00316ED0"/>
    <w:rsid w:val="00322E94"/>
    <w:rsid w:val="00326C69"/>
    <w:rsid w:val="003279F5"/>
    <w:rsid w:val="00330ECD"/>
    <w:rsid w:val="00334093"/>
    <w:rsid w:val="00345189"/>
    <w:rsid w:val="00345C27"/>
    <w:rsid w:val="00360C10"/>
    <w:rsid w:val="00362C7D"/>
    <w:rsid w:val="0036469D"/>
    <w:rsid w:val="003729FD"/>
    <w:rsid w:val="00375274"/>
    <w:rsid w:val="00376C23"/>
    <w:rsid w:val="0037731C"/>
    <w:rsid w:val="00380EB8"/>
    <w:rsid w:val="0038404A"/>
    <w:rsid w:val="00393F41"/>
    <w:rsid w:val="003947CC"/>
    <w:rsid w:val="003A09A7"/>
    <w:rsid w:val="003A1BB5"/>
    <w:rsid w:val="003B4D14"/>
    <w:rsid w:val="003B5929"/>
    <w:rsid w:val="003B5D3B"/>
    <w:rsid w:val="003C0E26"/>
    <w:rsid w:val="003C0E4F"/>
    <w:rsid w:val="003C19A2"/>
    <w:rsid w:val="003C4766"/>
    <w:rsid w:val="003C4CE8"/>
    <w:rsid w:val="003C622B"/>
    <w:rsid w:val="003C7DB3"/>
    <w:rsid w:val="003D1271"/>
    <w:rsid w:val="003D78E7"/>
    <w:rsid w:val="003E1BC0"/>
    <w:rsid w:val="00402890"/>
    <w:rsid w:val="004049F5"/>
    <w:rsid w:val="0040569C"/>
    <w:rsid w:val="0041000E"/>
    <w:rsid w:val="00412773"/>
    <w:rsid w:val="00416590"/>
    <w:rsid w:val="004167DF"/>
    <w:rsid w:val="00423D96"/>
    <w:rsid w:val="00424A6C"/>
    <w:rsid w:val="004346E0"/>
    <w:rsid w:val="0043592F"/>
    <w:rsid w:val="00436409"/>
    <w:rsid w:val="00436519"/>
    <w:rsid w:val="00440C57"/>
    <w:rsid w:val="00442107"/>
    <w:rsid w:val="004439F5"/>
    <w:rsid w:val="00450417"/>
    <w:rsid w:val="00450B1E"/>
    <w:rsid w:val="00450EE2"/>
    <w:rsid w:val="00450F92"/>
    <w:rsid w:val="004530F6"/>
    <w:rsid w:val="00464662"/>
    <w:rsid w:val="00465269"/>
    <w:rsid w:val="00470100"/>
    <w:rsid w:val="00471E9E"/>
    <w:rsid w:val="004720AB"/>
    <w:rsid w:val="00473F3F"/>
    <w:rsid w:val="00475C18"/>
    <w:rsid w:val="0048098B"/>
    <w:rsid w:val="00482A74"/>
    <w:rsid w:val="004837BF"/>
    <w:rsid w:val="00490082"/>
    <w:rsid w:val="00494DF3"/>
    <w:rsid w:val="00495350"/>
    <w:rsid w:val="00495564"/>
    <w:rsid w:val="00496731"/>
    <w:rsid w:val="0049778B"/>
    <w:rsid w:val="004A79CF"/>
    <w:rsid w:val="004B76FB"/>
    <w:rsid w:val="004C02A0"/>
    <w:rsid w:val="004C2585"/>
    <w:rsid w:val="004C6889"/>
    <w:rsid w:val="004D032E"/>
    <w:rsid w:val="004D08AF"/>
    <w:rsid w:val="004D12BA"/>
    <w:rsid w:val="004D2A5F"/>
    <w:rsid w:val="004D332A"/>
    <w:rsid w:val="004D459B"/>
    <w:rsid w:val="004D6671"/>
    <w:rsid w:val="004D6FC2"/>
    <w:rsid w:val="004E260E"/>
    <w:rsid w:val="004E78FE"/>
    <w:rsid w:val="004F00C5"/>
    <w:rsid w:val="004F0763"/>
    <w:rsid w:val="004F6124"/>
    <w:rsid w:val="004F6F7D"/>
    <w:rsid w:val="004F778D"/>
    <w:rsid w:val="004F7AC2"/>
    <w:rsid w:val="004F7F66"/>
    <w:rsid w:val="0050070A"/>
    <w:rsid w:val="00501B33"/>
    <w:rsid w:val="00511A2A"/>
    <w:rsid w:val="00512396"/>
    <w:rsid w:val="0051250F"/>
    <w:rsid w:val="00516A8D"/>
    <w:rsid w:val="005209F8"/>
    <w:rsid w:val="00520E2F"/>
    <w:rsid w:val="00524245"/>
    <w:rsid w:val="005300E7"/>
    <w:rsid w:val="00531AD0"/>
    <w:rsid w:val="00544F94"/>
    <w:rsid w:val="00556392"/>
    <w:rsid w:val="00557E29"/>
    <w:rsid w:val="0056218A"/>
    <w:rsid w:val="005655C0"/>
    <w:rsid w:val="00566521"/>
    <w:rsid w:val="00570E83"/>
    <w:rsid w:val="005736FA"/>
    <w:rsid w:val="0057541A"/>
    <w:rsid w:val="005757C4"/>
    <w:rsid w:val="00576045"/>
    <w:rsid w:val="005860BE"/>
    <w:rsid w:val="005931F4"/>
    <w:rsid w:val="00595491"/>
    <w:rsid w:val="00595CFB"/>
    <w:rsid w:val="005A1349"/>
    <w:rsid w:val="005A1AC3"/>
    <w:rsid w:val="005A38D5"/>
    <w:rsid w:val="005A4341"/>
    <w:rsid w:val="005A4D8E"/>
    <w:rsid w:val="005A5C14"/>
    <w:rsid w:val="005A66EC"/>
    <w:rsid w:val="005B1204"/>
    <w:rsid w:val="005B1FC3"/>
    <w:rsid w:val="005B32F6"/>
    <w:rsid w:val="005C5F9E"/>
    <w:rsid w:val="005C6B83"/>
    <w:rsid w:val="005D1163"/>
    <w:rsid w:val="005D179F"/>
    <w:rsid w:val="005D6923"/>
    <w:rsid w:val="005D7A2D"/>
    <w:rsid w:val="005E2A54"/>
    <w:rsid w:val="005E2C36"/>
    <w:rsid w:val="005F725B"/>
    <w:rsid w:val="00606594"/>
    <w:rsid w:val="0061130C"/>
    <w:rsid w:val="00612630"/>
    <w:rsid w:val="00620458"/>
    <w:rsid w:val="006207D2"/>
    <w:rsid w:val="006356B0"/>
    <w:rsid w:val="006358A7"/>
    <w:rsid w:val="00635952"/>
    <w:rsid w:val="00635B97"/>
    <w:rsid w:val="0064335F"/>
    <w:rsid w:val="00645A0F"/>
    <w:rsid w:val="0065024E"/>
    <w:rsid w:val="00657A9F"/>
    <w:rsid w:val="00664FA7"/>
    <w:rsid w:val="0068238A"/>
    <w:rsid w:val="0068463C"/>
    <w:rsid w:val="0068653E"/>
    <w:rsid w:val="00686C8B"/>
    <w:rsid w:val="00691166"/>
    <w:rsid w:val="00691DD6"/>
    <w:rsid w:val="00693AA4"/>
    <w:rsid w:val="0069484A"/>
    <w:rsid w:val="0069669D"/>
    <w:rsid w:val="006A45DE"/>
    <w:rsid w:val="006A5628"/>
    <w:rsid w:val="006B0368"/>
    <w:rsid w:val="006B16D3"/>
    <w:rsid w:val="006C3CF6"/>
    <w:rsid w:val="006C3D85"/>
    <w:rsid w:val="006C5928"/>
    <w:rsid w:val="006C71C2"/>
    <w:rsid w:val="006D7107"/>
    <w:rsid w:val="006F51C5"/>
    <w:rsid w:val="00701530"/>
    <w:rsid w:val="00702BEA"/>
    <w:rsid w:val="00702DAB"/>
    <w:rsid w:val="00704EE0"/>
    <w:rsid w:val="0070692C"/>
    <w:rsid w:val="007117CB"/>
    <w:rsid w:val="00714B58"/>
    <w:rsid w:val="0072140B"/>
    <w:rsid w:val="0072261B"/>
    <w:rsid w:val="007238C8"/>
    <w:rsid w:val="00724139"/>
    <w:rsid w:val="00724D3A"/>
    <w:rsid w:val="0072553A"/>
    <w:rsid w:val="00727FC9"/>
    <w:rsid w:val="0073016D"/>
    <w:rsid w:val="00732684"/>
    <w:rsid w:val="00732E39"/>
    <w:rsid w:val="00736FFC"/>
    <w:rsid w:val="0074073D"/>
    <w:rsid w:val="00747762"/>
    <w:rsid w:val="00747AE0"/>
    <w:rsid w:val="00755F3E"/>
    <w:rsid w:val="00762094"/>
    <w:rsid w:val="00764EF0"/>
    <w:rsid w:val="00765C83"/>
    <w:rsid w:val="00774A14"/>
    <w:rsid w:val="007802D5"/>
    <w:rsid w:val="00780F91"/>
    <w:rsid w:val="00782B08"/>
    <w:rsid w:val="00785288"/>
    <w:rsid w:val="007946FD"/>
    <w:rsid w:val="007973A0"/>
    <w:rsid w:val="007A3889"/>
    <w:rsid w:val="007A5F65"/>
    <w:rsid w:val="007A6C70"/>
    <w:rsid w:val="007B064D"/>
    <w:rsid w:val="007B2135"/>
    <w:rsid w:val="007B6F3B"/>
    <w:rsid w:val="007C47CA"/>
    <w:rsid w:val="007C5185"/>
    <w:rsid w:val="007C5BFE"/>
    <w:rsid w:val="007C733C"/>
    <w:rsid w:val="007D179D"/>
    <w:rsid w:val="007D207D"/>
    <w:rsid w:val="007E2431"/>
    <w:rsid w:val="007F1F94"/>
    <w:rsid w:val="007F20EF"/>
    <w:rsid w:val="007F2FD0"/>
    <w:rsid w:val="00801B2E"/>
    <w:rsid w:val="00802BC2"/>
    <w:rsid w:val="00803212"/>
    <w:rsid w:val="00812CDE"/>
    <w:rsid w:val="00812D94"/>
    <w:rsid w:val="00812FBD"/>
    <w:rsid w:val="00815224"/>
    <w:rsid w:val="00835288"/>
    <w:rsid w:val="008459EE"/>
    <w:rsid w:val="00846859"/>
    <w:rsid w:val="008528FE"/>
    <w:rsid w:val="0086255C"/>
    <w:rsid w:val="00872EDA"/>
    <w:rsid w:val="00880003"/>
    <w:rsid w:val="00883464"/>
    <w:rsid w:val="00890E57"/>
    <w:rsid w:val="0089163E"/>
    <w:rsid w:val="0089295F"/>
    <w:rsid w:val="00892D63"/>
    <w:rsid w:val="00894500"/>
    <w:rsid w:val="008A04EC"/>
    <w:rsid w:val="008A5E69"/>
    <w:rsid w:val="008B02EC"/>
    <w:rsid w:val="008B799B"/>
    <w:rsid w:val="008C1548"/>
    <w:rsid w:val="008C5F02"/>
    <w:rsid w:val="008C6B5E"/>
    <w:rsid w:val="008C7695"/>
    <w:rsid w:val="008E2C14"/>
    <w:rsid w:val="008E4A6A"/>
    <w:rsid w:val="008F3D2F"/>
    <w:rsid w:val="008F510B"/>
    <w:rsid w:val="008F631E"/>
    <w:rsid w:val="008F7DDA"/>
    <w:rsid w:val="009115F9"/>
    <w:rsid w:val="009222DD"/>
    <w:rsid w:val="009253EE"/>
    <w:rsid w:val="00930844"/>
    <w:rsid w:val="0093531E"/>
    <w:rsid w:val="00935ED6"/>
    <w:rsid w:val="009365BF"/>
    <w:rsid w:val="00936ABC"/>
    <w:rsid w:val="00940619"/>
    <w:rsid w:val="0094113B"/>
    <w:rsid w:val="0094463A"/>
    <w:rsid w:val="009513A7"/>
    <w:rsid w:val="00952741"/>
    <w:rsid w:val="00955036"/>
    <w:rsid w:val="00957D4F"/>
    <w:rsid w:val="009612CC"/>
    <w:rsid w:val="00973AB8"/>
    <w:rsid w:val="009747CB"/>
    <w:rsid w:val="00981C31"/>
    <w:rsid w:val="00984E93"/>
    <w:rsid w:val="00991C67"/>
    <w:rsid w:val="009A1CE4"/>
    <w:rsid w:val="009A3487"/>
    <w:rsid w:val="009A5E3A"/>
    <w:rsid w:val="009A6E09"/>
    <w:rsid w:val="009B3FD6"/>
    <w:rsid w:val="009C6AD9"/>
    <w:rsid w:val="009D44D2"/>
    <w:rsid w:val="009E463E"/>
    <w:rsid w:val="009F0F31"/>
    <w:rsid w:val="009F3F8D"/>
    <w:rsid w:val="009F7CA9"/>
    <w:rsid w:val="00A0254A"/>
    <w:rsid w:val="00A033EA"/>
    <w:rsid w:val="00A159F6"/>
    <w:rsid w:val="00A15EA4"/>
    <w:rsid w:val="00A22BA2"/>
    <w:rsid w:val="00A23A24"/>
    <w:rsid w:val="00A30E69"/>
    <w:rsid w:val="00A321F5"/>
    <w:rsid w:val="00A33B3D"/>
    <w:rsid w:val="00A42501"/>
    <w:rsid w:val="00A42820"/>
    <w:rsid w:val="00A471F8"/>
    <w:rsid w:val="00A51408"/>
    <w:rsid w:val="00A52036"/>
    <w:rsid w:val="00A5384D"/>
    <w:rsid w:val="00A55D37"/>
    <w:rsid w:val="00A56FEE"/>
    <w:rsid w:val="00A61BB6"/>
    <w:rsid w:val="00A62548"/>
    <w:rsid w:val="00A67D41"/>
    <w:rsid w:val="00A73DB7"/>
    <w:rsid w:val="00A762B8"/>
    <w:rsid w:val="00A925D3"/>
    <w:rsid w:val="00A96120"/>
    <w:rsid w:val="00AA1571"/>
    <w:rsid w:val="00AA2CBB"/>
    <w:rsid w:val="00AB5111"/>
    <w:rsid w:val="00AB79AC"/>
    <w:rsid w:val="00AC1231"/>
    <w:rsid w:val="00AC22B2"/>
    <w:rsid w:val="00AC2772"/>
    <w:rsid w:val="00AC6CDA"/>
    <w:rsid w:val="00AC790F"/>
    <w:rsid w:val="00AD08B4"/>
    <w:rsid w:val="00AD1960"/>
    <w:rsid w:val="00AD4EE7"/>
    <w:rsid w:val="00AD6908"/>
    <w:rsid w:val="00AD73E2"/>
    <w:rsid w:val="00AE5078"/>
    <w:rsid w:val="00AF496A"/>
    <w:rsid w:val="00AF56FE"/>
    <w:rsid w:val="00AF6542"/>
    <w:rsid w:val="00B001A5"/>
    <w:rsid w:val="00B02A58"/>
    <w:rsid w:val="00B10CDC"/>
    <w:rsid w:val="00B15AF3"/>
    <w:rsid w:val="00B17277"/>
    <w:rsid w:val="00B17DDE"/>
    <w:rsid w:val="00B22534"/>
    <w:rsid w:val="00B22C2D"/>
    <w:rsid w:val="00B22CB7"/>
    <w:rsid w:val="00B25224"/>
    <w:rsid w:val="00B27FDE"/>
    <w:rsid w:val="00B35627"/>
    <w:rsid w:val="00B420F8"/>
    <w:rsid w:val="00B429C4"/>
    <w:rsid w:val="00B504AE"/>
    <w:rsid w:val="00B515BB"/>
    <w:rsid w:val="00B527AE"/>
    <w:rsid w:val="00B52FE1"/>
    <w:rsid w:val="00B56ECA"/>
    <w:rsid w:val="00B57329"/>
    <w:rsid w:val="00B5767E"/>
    <w:rsid w:val="00B60835"/>
    <w:rsid w:val="00B6637C"/>
    <w:rsid w:val="00B66B5C"/>
    <w:rsid w:val="00B734EE"/>
    <w:rsid w:val="00B74FF1"/>
    <w:rsid w:val="00B76D62"/>
    <w:rsid w:val="00B775FD"/>
    <w:rsid w:val="00B80718"/>
    <w:rsid w:val="00B807EE"/>
    <w:rsid w:val="00B8278A"/>
    <w:rsid w:val="00B8453C"/>
    <w:rsid w:val="00B86E05"/>
    <w:rsid w:val="00B9077E"/>
    <w:rsid w:val="00B95D26"/>
    <w:rsid w:val="00BB12E0"/>
    <w:rsid w:val="00BC057B"/>
    <w:rsid w:val="00BC3646"/>
    <w:rsid w:val="00BC4D99"/>
    <w:rsid w:val="00BD2CC3"/>
    <w:rsid w:val="00BD301F"/>
    <w:rsid w:val="00BD58D6"/>
    <w:rsid w:val="00BD6584"/>
    <w:rsid w:val="00BE0AD5"/>
    <w:rsid w:val="00BE468C"/>
    <w:rsid w:val="00BE4A41"/>
    <w:rsid w:val="00BF52AF"/>
    <w:rsid w:val="00BF6CB1"/>
    <w:rsid w:val="00C00306"/>
    <w:rsid w:val="00C02236"/>
    <w:rsid w:val="00C03217"/>
    <w:rsid w:val="00C03643"/>
    <w:rsid w:val="00C04B24"/>
    <w:rsid w:val="00C104AA"/>
    <w:rsid w:val="00C14503"/>
    <w:rsid w:val="00C24249"/>
    <w:rsid w:val="00C25C5A"/>
    <w:rsid w:val="00C27804"/>
    <w:rsid w:val="00C37EBF"/>
    <w:rsid w:val="00C44EBB"/>
    <w:rsid w:val="00C46C05"/>
    <w:rsid w:val="00C47E48"/>
    <w:rsid w:val="00C602C4"/>
    <w:rsid w:val="00C631EE"/>
    <w:rsid w:val="00C63D68"/>
    <w:rsid w:val="00C705FC"/>
    <w:rsid w:val="00C752A4"/>
    <w:rsid w:val="00C760D5"/>
    <w:rsid w:val="00C76274"/>
    <w:rsid w:val="00C82EA6"/>
    <w:rsid w:val="00C83C14"/>
    <w:rsid w:val="00C87C40"/>
    <w:rsid w:val="00C90D01"/>
    <w:rsid w:val="00C9211F"/>
    <w:rsid w:val="00CA1526"/>
    <w:rsid w:val="00CA3816"/>
    <w:rsid w:val="00CB32F9"/>
    <w:rsid w:val="00CB4906"/>
    <w:rsid w:val="00CB6006"/>
    <w:rsid w:val="00CC2DDD"/>
    <w:rsid w:val="00CC730F"/>
    <w:rsid w:val="00CC7935"/>
    <w:rsid w:val="00CD1821"/>
    <w:rsid w:val="00CD50CB"/>
    <w:rsid w:val="00CD62EA"/>
    <w:rsid w:val="00CD7950"/>
    <w:rsid w:val="00CE0DAD"/>
    <w:rsid w:val="00CE1626"/>
    <w:rsid w:val="00CE750F"/>
    <w:rsid w:val="00D04D52"/>
    <w:rsid w:val="00D11E65"/>
    <w:rsid w:val="00D14978"/>
    <w:rsid w:val="00D15331"/>
    <w:rsid w:val="00D15910"/>
    <w:rsid w:val="00D4561C"/>
    <w:rsid w:val="00D46197"/>
    <w:rsid w:val="00D4736A"/>
    <w:rsid w:val="00D5260F"/>
    <w:rsid w:val="00D67358"/>
    <w:rsid w:val="00D843BA"/>
    <w:rsid w:val="00D95017"/>
    <w:rsid w:val="00DA0C71"/>
    <w:rsid w:val="00DA1AF1"/>
    <w:rsid w:val="00DB1442"/>
    <w:rsid w:val="00DB54F5"/>
    <w:rsid w:val="00DB7E0F"/>
    <w:rsid w:val="00DC3C01"/>
    <w:rsid w:val="00DC4A38"/>
    <w:rsid w:val="00DC57E5"/>
    <w:rsid w:val="00DC59C1"/>
    <w:rsid w:val="00DD6FB5"/>
    <w:rsid w:val="00DD718F"/>
    <w:rsid w:val="00DD7554"/>
    <w:rsid w:val="00DE10FC"/>
    <w:rsid w:val="00DE1BC2"/>
    <w:rsid w:val="00DF05B7"/>
    <w:rsid w:val="00E0208A"/>
    <w:rsid w:val="00E15D89"/>
    <w:rsid w:val="00E3110D"/>
    <w:rsid w:val="00E3278A"/>
    <w:rsid w:val="00E33BA6"/>
    <w:rsid w:val="00E45D8A"/>
    <w:rsid w:val="00E47D73"/>
    <w:rsid w:val="00E631CB"/>
    <w:rsid w:val="00E67267"/>
    <w:rsid w:val="00E6781D"/>
    <w:rsid w:val="00E70D01"/>
    <w:rsid w:val="00E76DC4"/>
    <w:rsid w:val="00E77867"/>
    <w:rsid w:val="00E81590"/>
    <w:rsid w:val="00E84831"/>
    <w:rsid w:val="00E85264"/>
    <w:rsid w:val="00E901A3"/>
    <w:rsid w:val="00E92699"/>
    <w:rsid w:val="00E93D68"/>
    <w:rsid w:val="00E97E32"/>
    <w:rsid w:val="00EA14EC"/>
    <w:rsid w:val="00EA3CDD"/>
    <w:rsid w:val="00EA4568"/>
    <w:rsid w:val="00EA6FA6"/>
    <w:rsid w:val="00EA7BE8"/>
    <w:rsid w:val="00EB6722"/>
    <w:rsid w:val="00EC2EB0"/>
    <w:rsid w:val="00EC36BC"/>
    <w:rsid w:val="00EC71F1"/>
    <w:rsid w:val="00EE47AB"/>
    <w:rsid w:val="00EE4CBE"/>
    <w:rsid w:val="00EF03B1"/>
    <w:rsid w:val="00EF0E73"/>
    <w:rsid w:val="00EF2B22"/>
    <w:rsid w:val="00EF4753"/>
    <w:rsid w:val="00EF57B4"/>
    <w:rsid w:val="00EF6DBA"/>
    <w:rsid w:val="00F050F6"/>
    <w:rsid w:val="00F05CDB"/>
    <w:rsid w:val="00F06A2A"/>
    <w:rsid w:val="00F07CEA"/>
    <w:rsid w:val="00F110C2"/>
    <w:rsid w:val="00F140EE"/>
    <w:rsid w:val="00F30C52"/>
    <w:rsid w:val="00F31AF3"/>
    <w:rsid w:val="00F32CC2"/>
    <w:rsid w:val="00F45074"/>
    <w:rsid w:val="00F46B04"/>
    <w:rsid w:val="00F539FC"/>
    <w:rsid w:val="00F548DF"/>
    <w:rsid w:val="00F62310"/>
    <w:rsid w:val="00F660BC"/>
    <w:rsid w:val="00F91DF1"/>
    <w:rsid w:val="00F939C4"/>
    <w:rsid w:val="00F948FD"/>
    <w:rsid w:val="00F949F4"/>
    <w:rsid w:val="00FA1090"/>
    <w:rsid w:val="00FB260A"/>
    <w:rsid w:val="00FC1075"/>
    <w:rsid w:val="00FC68D0"/>
    <w:rsid w:val="00FE6E3A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B04B30"/>
  <w15:docId w15:val="{126026D7-282C-4A27-8254-F51DD5A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93"/>
    <w:pPr>
      <w:jc w:val="both"/>
    </w:pPr>
    <w:rPr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45FEE"/>
    <w:pPr>
      <w:keepNext/>
      <w:spacing w:before="960"/>
      <w:jc w:val="left"/>
      <w:outlineLvl w:val="0"/>
    </w:pPr>
    <w:rPr>
      <w:rFonts w:asciiTheme="majorHAnsi" w:hAnsiTheme="majorHAnsi" w:cs="Arial"/>
      <w:bCs/>
      <w:color w:val="A50021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245FEE"/>
    <w:pPr>
      <w:keepNext/>
      <w:spacing w:before="480" w:after="240"/>
      <w:ind w:left="851"/>
      <w:jc w:val="left"/>
      <w:outlineLvl w:val="1"/>
    </w:pPr>
    <w:rPr>
      <w:rFonts w:asciiTheme="majorHAnsi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45FEE"/>
    <w:pPr>
      <w:keepNext/>
      <w:spacing w:before="480" w:after="60"/>
      <w:outlineLvl w:val="2"/>
    </w:pPr>
    <w:rPr>
      <w:rFonts w:asciiTheme="majorHAnsi" w:hAnsiTheme="majorHAnsi" w:cs="Arial"/>
      <w:bCs/>
      <w:szCs w:val="26"/>
    </w:rPr>
  </w:style>
  <w:style w:type="paragraph" w:styleId="Heading4">
    <w:name w:val="heading 4"/>
    <w:basedOn w:val="Normal"/>
    <w:next w:val="Normal"/>
    <w:qFormat/>
    <w:rsid w:val="000373D7"/>
    <w:pPr>
      <w:keepNext/>
      <w:spacing w:before="720" w:after="60"/>
      <w:ind w:left="851"/>
      <w:outlineLvl w:val="3"/>
    </w:pPr>
    <w:rPr>
      <w:rFonts w:ascii="Arial Black" w:hAnsi="Arial Black"/>
      <w:bCs/>
      <w:szCs w:val="28"/>
    </w:rPr>
  </w:style>
  <w:style w:type="paragraph" w:styleId="Heading5">
    <w:name w:val="heading 5"/>
    <w:basedOn w:val="Normal"/>
    <w:next w:val="Normal"/>
    <w:qFormat/>
    <w:rsid w:val="000373D7"/>
    <w:pPr>
      <w:keepNext/>
      <w:spacing w:before="480" w:after="60"/>
      <w:ind w:left="851"/>
      <w:outlineLvl w:val="4"/>
    </w:pPr>
    <w:rPr>
      <w:rFonts w:ascii="Arial Black" w:hAnsi="Arial Black"/>
      <w:bCs/>
      <w:iCs/>
      <w:color w:val="A500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9F7CA9"/>
    <w:pPr>
      <w:numPr>
        <w:numId w:val="1"/>
      </w:numPr>
    </w:pPr>
  </w:style>
  <w:style w:type="paragraph" w:styleId="Header">
    <w:name w:val="head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Hyperlink">
    <w:name w:val="Hyperlink"/>
    <w:rsid w:val="009F7CA9"/>
    <w:rPr>
      <w:i/>
      <w:color w:val="auto"/>
      <w:u w:val="none"/>
    </w:rPr>
  </w:style>
  <w:style w:type="character" w:styleId="PlaceholderText">
    <w:name w:val="Placeholder Text"/>
    <w:uiPriority w:val="99"/>
    <w:semiHidden/>
    <w:rsid w:val="00CC2DDD"/>
    <w:rPr>
      <w:color w:val="808080"/>
    </w:rPr>
  </w:style>
  <w:style w:type="paragraph" w:customStyle="1" w:styleId="a2">
    <w:name w:val="Жирный"/>
    <w:basedOn w:val="Normal"/>
    <w:link w:val="Char"/>
    <w:rsid w:val="009F7CA9"/>
    <w:rPr>
      <w:b/>
    </w:rPr>
  </w:style>
  <w:style w:type="paragraph" w:customStyle="1" w:styleId="a3">
    <w:name w:val="Название сценария"/>
    <w:basedOn w:val="Normal"/>
    <w:qFormat/>
    <w:rsid w:val="00E92699"/>
    <w:pPr>
      <w:spacing w:after="720"/>
      <w:jc w:val="left"/>
    </w:pPr>
    <w:rPr>
      <w:rFonts w:ascii="Arial Black" w:hAnsi="Arial Black"/>
      <w:color w:val="A50021"/>
      <w:sz w:val="32"/>
    </w:rPr>
  </w:style>
  <w:style w:type="paragraph" w:customStyle="1" w:styleId="a4">
    <w:name w:val="Таблица (заголовки) справа"/>
    <w:basedOn w:val="a5"/>
    <w:qFormat/>
    <w:rsid w:val="00245FEE"/>
    <w:pPr>
      <w:jc w:val="right"/>
    </w:pPr>
  </w:style>
  <w:style w:type="character" w:customStyle="1" w:styleId="a6">
    <w:name w:val="Курсив"/>
    <w:qFormat/>
    <w:rsid w:val="00890E57"/>
    <w:rPr>
      <w:i/>
    </w:rPr>
  </w:style>
  <w:style w:type="character" w:styleId="EndnoteReference">
    <w:name w:val="endnote reference"/>
    <w:semiHidden/>
    <w:rsid w:val="009F7CA9"/>
    <w:rPr>
      <w:vertAlign w:val="superscript"/>
    </w:rPr>
  </w:style>
  <w:style w:type="character" w:styleId="FootnoteReference">
    <w:name w:val="footnote reference"/>
    <w:semiHidden/>
    <w:rsid w:val="009F7CA9"/>
    <w:rPr>
      <w:vertAlign w:val="superscript"/>
    </w:rPr>
  </w:style>
  <w:style w:type="table" w:styleId="TableElegant">
    <w:name w:val="Table Elegant"/>
    <w:basedOn w:val="TableNormal"/>
    <w:semiHidden/>
    <w:rsid w:val="009F7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F7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7">
    <w:name w:val="Таблица (заголовки) по центру"/>
    <w:basedOn w:val="a5"/>
    <w:qFormat/>
    <w:rsid w:val="00890E57"/>
    <w:pPr>
      <w:jc w:val="center"/>
    </w:pPr>
  </w:style>
  <w:style w:type="paragraph" w:customStyle="1" w:styleId="a8">
    <w:name w:val="Компьютер"/>
    <w:basedOn w:val="a9"/>
    <w:qFormat/>
    <w:rsid w:val="00145F93"/>
    <w:pPr>
      <w:keepNext/>
      <w:pBdr>
        <w:bottom w:val="single" w:sz="12" w:space="1" w:color="auto"/>
      </w:pBdr>
      <w:spacing w:before="360" w:after="0"/>
      <w:ind w:left="1418"/>
    </w:pPr>
  </w:style>
  <w:style w:type="paragraph" w:customStyle="1" w:styleId="aa">
    <w:name w:val="Название тестирования"/>
    <w:basedOn w:val="Normal"/>
    <w:next w:val="ab"/>
    <w:rsid w:val="00E92699"/>
    <w:pPr>
      <w:spacing w:before="720"/>
      <w:contextualSpacing/>
      <w:jc w:val="left"/>
    </w:pPr>
    <w:rPr>
      <w:rFonts w:ascii="Arial Black" w:hAnsi="Arial Black"/>
      <w:sz w:val="40"/>
    </w:rPr>
  </w:style>
  <w:style w:type="paragraph" w:styleId="Footer">
    <w:name w:val="footer"/>
    <w:basedOn w:val="Normal"/>
    <w:semiHidden/>
    <w:rsid w:val="009F7CA9"/>
    <w:pPr>
      <w:tabs>
        <w:tab w:val="center" w:pos="4844"/>
        <w:tab w:val="right" w:pos="9689"/>
      </w:tabs>
    </w:pPr>
    <w:rPr>
      <w:rFonts w:ascii="Arial" w:hAnsi="Arial"/>
    </w:rPr>
  </w:style>
  <w:style w:type="character" w:styleId="PageNumber">
    <w:name w:val="page number"/>
    <w:semiHidden/>
    <w:rsid w:val="009F7CA9"/>
    <w:rPr>
      <w:rFonts w:ascii="Arial Black" w:hAnsi="Arial Black"/>
      <w:color w:val="006861"/>
      <w:sz w:val="24"/>
      <w:szCs w:val="24"/>
      <w:bdr w:val="none" w:sz="0" w:space="0" w:color="auto"/>
      <w:shd w:val="clear" w:color="auto" w:fill="auto"/>
    </w:rPr>
  </w:style>
  <w:style w:type="paragraph" w:customStyle="1" w:styleId="ac">
    <w:name w:val="Текст обычный"/>
    <w:basedOn w:val="Normal"/>
    <w:rsid w:val="009F7CA9"/>
    <w:pPr>
      <w:spacing w:before="240" w:after="240"/>
    </w:pPr>
  </w:style>
  <w:style w:type="paragraph" w:customStyle="1" w:styleId="a9">
    <w:name w:val="Текст с отступом"/>
    <w:basedOn w:val="ac"/>
    <w:rsid w:val="009F7CA9"/>
    <w:pPr>
      <w:ind w:left="851"/>
    </w:pPr>
  </w:style>
  <w:style w:type="paragraph" w:customStyle="1" w:styleId="ad">
    <w:name w:val="Обычный с отступом"/>
    <w:basedOn w:val="a9"/>
    <w:rsid w:val="009F7CA9"/>
    <w:pPr>
      <w:spacing w:before="0" w:after="0"/>
    </w:pPr>
    <w:rPr>
      <w:lang w:val="en-US"/>
    </w:rPr>
  </w:style>
  <w:style w:type="paragraph" w:customStyle="1" w:styleId="ae">
    <w:name w:val="Обычный текст"/>
    <w:basedOn w:val="Normal"/>
    <w:rsid w:val="009F7CA9"/>
    <w:pPr>
      <w:spacing w:before="240" w:after="240"/>
    </w:pPr>
  </w:style>
  <w:style w:type="paragraph" w:styleId="TOC1">
    <w:name w:val="toc 1"/>
    <w:basedOn w:val="Normal"/>
    <w:next w:val="Normal"/>
    <w:semiHidden/>
    <w:rsid w:val="009F7CA9"/>
    <w:pPr>
      <w:spacing w:before="120"/>
      <w:ind w:left="720"/>
    </w:pPr>
    <w:rPr>
      <w:b/>
    </w:rPr>
  </w:style>
  <w:style w:type="paragraph" w:styleId="TOC2">
    <w:name w:val="toc 2"/>
    <w:basedOn w:val="Normal"/>
    <w:next w:val="Normal"/>
    <w:semiHidden/>
    <w:rsid w:val="009F7CA9"/>
    <w:pPr>
      <w:ind w:left="720"/>
    </w:pPr>
  </w:style>
  <w:style w:type="paragraph" w:styleId="TOC3">
    <w:name w:val="toc 3"/>
    <w:basedOn w:val="Normal"/>
    <w:next w:val="Normal"/>
    <w:semiHidden/>
    <w:rsid w:val="009F7CA9"/>
    <w:pPr>
      <w:ind w:left="1021"/>
    </w:pPr>
  </w:style>
  <w:style w:type="paragraph" w:customStyle="1" w:styleId="ab">
    <w:name w:val="Подзаголовок для тестирования"/>
    <w:basedOn w:val="Normal"/>
    <w:next w:val="Normal"/>
    <w:rsid w:val="00245FEE"/>
    <w:pPr>
      <w:spacing w:after="720"/>
      <w:jc w:val="left"/>
    </w:pPr>
    <w:rPr>
      <w:rFonts w:asciiTheme="majorHAnsi" w:hAnsiTheme="majorHAnsi"/>
      <w:i/>
      <w:sz w:val="24"/>
    </w:rPr>
  </w:style>
  <w:style w:type="paragraph" w:customStyle="1" w:styleId="af">
    <w:name w:val="Примечание"/>
    <w:basedOn w:val="a9"/>
    <w:next w:val="a9"/>
    <w:rsid w:val="009F7CA9"/>
    <w:pPr>
      <w:ind w:left="1418"/>
    </w:pPr>
    <w:rPr>
      <w:i/>
    </w:rPr>
  </w:style>
  <w:style w:type="paragraph" w:customStyle="1" w:styleId="af0">
    <w:name w:val="Рисунок"/>
    <w:basedOn w:val="Normal"/>
    <w:next w:val="Normal"/>
    <w:rsid w:val="0022243E"/>
    <w:pPr>
      <w:spacing w:before="480" w:after="100" w:afterAutospacing="1"/>
      <w:jc w:val="center"/>
    </w:pPr>
    <w:rPr>
      <w:lang w:val="en-US"/>
    </w:rPr>
  </w:style>
  <w:style w:type="paragraph" w:customStyle="1" w:styleId="af1">
    <w:name w:val="Рисунок (без подписи)"/>
    <w:basedOn w:val="af0"/>
    <w:next w:val="a9"/>
    <w:rsid w:val="009F7CA9"/>
    <w:pPr>
      <w:spacing w:after="480"/>
      <w:ind w:left="720"/>
    </w:pPr>
  </w:style>
  <w:style w:type="paragraph" w:customStyle="1" w:styleId="af2">
    <w:name w:val="Рисунок (подпись)"/>
    <w:basedOn w:val="Normal"/>
    <w:next w:val="Normal"/>
    <w:rsid w:val="009F7CA9"/>
    <w:pPr>
      <w:spacing w:line="360" w:lineRule="auto"/>
      <w:ind w:left="720"/>
      <w:jc w:val="center"/>
    </w:pPr>
    <w:rPr>
      <w:color w:val="333333"/>
      <w:szCs w:val="20"/>
      <w:lang w:eastAsia="en-US"/>
    </w:rPr>
  </w:style>
  <w:style w:type="paragraph" w:customStyle="1" w:styleId="af3">
    <w:name w:val="Рисунок с отступом"/>
    <w:basedOn w:val="af0"/>
    <w:next w:val="Normal"/>
    <w:rsid w:val="0022243E"/>
    <w:pPr>
      <w:ind w:left="851"/>
    </w:pPr>
  </w:style>
  <w:style w:type="table" w:styleId="TableGrid">
    <w:name w:val="Table Grid"/>
    <w:basedOn w:val="TableNormal"/>
    <w:rsid w:val="009F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5">
    <w:name w:val="Table Grid 5"/>
    <w:basedOn w:val="TableNormal"/>
    <w:semiHidden/>
    <w:rsid w:val="009F7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9F7CA9"/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numbering" w:customStyle="1" w:styleId="a">
    <w:name w:val="Стиль маркированный"/>
    <w:rsid w:val="009F7CA9"/>
    <w:pPr>
      <w:numPr>
        <w:numId w:val="2"/>
      </w:numPr>
    </w:pPr>
  </w:style>
  <w:style w:type="numbering" w:customStyle="1" w:styleId="a1">
    <w:name w:val="Стиль многоуровневый"/>
    <w:basedOn w:val="NoList"/>
    <w:rsid w:val="009F7CA9"/>
    <w:pPr>
      <w:numPr>
        <w:numId w:val="3"/>
      </w:numPr>
    </w:pPr>
  </w:style>
  <w:style w:type="paragraph" w:customStyle="1" w:styleId="af4">
    <w:name w:val="Стиль отступ под список"/>
    <w:basedOn w:val="Normal"/>
    <w:rsid w:val="00145F93"/>
    <w:pPr>
      <w:ind w:left="1418"/>
    </w:pPr>
    <w:rPr>
      <w:rFonts w:asciiTheme="majorHAnsi" w:hAnsiTheme="majorHAnsi"/>
      <w:color w:val="FF0000"/>
    </w:rPr>
  </w:style>
  <w:style w:type="paragraph" w:customStyle="1" w:styleId="af5">
    <w:name w:val="Стиль текст под список"/>
    <w:basedOn w:val="af4"/>
    <w:rsid w:val="009F7CA9"/>
    <w:pPr>
      <w:spacing w:before="240" w:after="240"/>
    </w:pPr>
  </w:style>
  <w:style w:type="paragraph" w:customStyle="1" w:styleId="af6">
    <w:name w:val="Стиль текст с отступом под список"/>
    <w:basedOn w:val="a9"/>
    <w:rsid w:val="009F7CA9"/>
    <w:pPr>
      <w:ind w:left="1440"/>
    </w:pPr>
    <w:rPr>
      <w:szCs w:val="20"/>
    </w:rPr>
  </w:style>
  <w:style w:type="table" w:customStyle="1" w:styleId="af7">
    <w:name w:val="Таблица"/>
    <w:basedOn w:val="TableNormal"/>
    <w:rsid w:val="00801B2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8">
    <w:name w:val="Таблица (содержимое)"/>
    <w:basedOn w:val="Normal"/>
    <w:rsid w:val="009F7CA9"/>
    <w:pPr>
      <w:jc w:val="left"/>
    </w:pPr>
    <w:rPr>
      <w:bCs/>
    </w:rPr>
  </w:style>
  <w:style w:type="paragraph" w:customStyle="1" w:styleId="a5">
    <w:name w:val="Таблица (заголовки)"/>
    <w:basedOn w:val="af8"/>
    <w:next w:val="af8"/>
    <w:rsid w:val="00245FEE"/>
    <w:pPr>
      <w:keepNext/>
    </w:pPr>
    <w:rPr>
      <w:rFonts w:asciiTheme="majorHAnsi" w:hAnsiTheme="majorHAnsi"/>
      <w:b/>
      <w:bCs w:val="0"/>
    </w:rPr>
  </w:style>
  <w:style w:type="paragraph" w:customStyle="1" w:styleId="af9">
    <w:name w:val="Таблица (по центру)"/>
    <w:basedOn w:val="af8"/>
    <w:rsid w:val="009F7CA9"/>
    <w:pPr>
      <w:jc w:val="center"/>
    </w:pPr>
  </w:style>
  <w:style w:type="paragraph" w:customStyle="1" w:styleId="afa">
    <w:name w:val="Таблица (подпись)"/>
    <w:basedOn w:val="Normal"/>
    <w:next w:val="Normal"/>
    <w:rsid w:val="009F7CA9"/>
    <w:pPr>
      <w:spacing w:line="360" w:lineRule="auto"/>
      <w:ind w:left="720"/>
    </w:pPr>
    <w:rPr>
      <w:i/>
      <w:szCs w:val="22"/>
      <w:lang w:eastAsia="en-US"/>
    </w:rPr>
  </w:style>
  <w:style w:type="paragraph" w:customStyle="1" w:styleId="a0">
    <w:name w:val="Таблица (список)"/>
    <w:basedOn w:val="Normal"/>
    <w:rsid w:val="009F7CA9"/>
    <w:pPr>
      <w:keepNext/>
      <w:numPr>
        <w:numId w:val="4"/>
      </w:numPr>
      <w:tabs>
        <w:tab w:val="clear" w:pos="340"/>
        <w:tab w:val="num" w:pos="360"/>
      </w:tabs>
      <w:ind w:left="0" w:firstLine="0"/>
      <w:jc w:val="left"/>
    </w:pPr>
    <w:rPr>
      <w:bCs/>
      <w:szCs w:val="20"/>
    </w:rPr>
  </w:style>
  <w:style w:type="paragraph" w:customStyle="1" w:styleId="afb">
    <w:name w:val="Таблица (список с абзацами)"/>
    <w:basedOn w:val="a0"/>
    <w:rsid w:val="009F7CA9"/>
    <w:pPr>
      <w:numPr>
        <w:numId w:val="0"/>
      </w:numPr>
      <w:spacing w:before="120" w:after="120"/>
    </w:pPr>
    <w:rPr>
      <w:bCs w:val="0"/>
    </w:rPr>
  </w:style>
  <w:style w:type="paragraph" w:customStyle="1" w:styleId="afc">
    <w:name w:val="Таблица (текст)"/>
    <w:basedOn w:val="af8"/>
    <w:rsid w:val="00245FEE"/>
    <w:pPr>
      <w:spacing w:before="100" w:beforeAutospacing="1" w:after="100" w:afterAutospacing="1"/>
    </w:pPr>
    <w:rPr>
      <w:rFonts w:asciiTheme="majorHAnsi" w:hAnsiTheme="majorHAnsi"/>
      <w:bCs w:val="0"/>
    </w:rPr>
  </w:style>
  <w:style w:type="paragraph" w:customStyle="1" w:styleId="afd">
    <w:name w:val="Таблица (текст по центру)"/>
    <w:basedOn w:val="afc"/>
    <w:rsid w:val="009F7CA9"/>
    <w:pPr>
      <w:jc w:val="center"/>
    </w:pPr>
    <w:rPr>
      <w:bCs/>
    </w:rPr>
  </w:style>
  <w:style w:type="paragraph" w:customStyle="1" w:styleId="afe">
    <w:name w:val="Таблица (текст по ширине)"/>
    <w:basedOn w:val="afc"/>
    <w:rsid w:val="009F7CA9"/>
    <w:pPr>
      <w:jc w:val="both"/>
    </w:pPr>
    <w:rPr>
      <w:bCs/>
    </w:rPr>
  </w:style>
  <w:style w:type="table" w:customStyle="1" w:styleId="aff">
    <w:name w:val="Табличка"/>
    <w:basedOn w:val="af7"/>
    <w:rsid w:val="009F7CA9"/>
    <w:rPr>
      <w:sz w:val="16"/>
    </w:rPr>
    <w:tblPr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auto"/>
    </w:tcPr>
    <w:tblStylePr w:type="firstRow">
      <w:pPr>
        <w:keepNext/>
        <w:wordWrap/>
      </w:pPr>
      <w:rPr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wordWrap/>
        <w:spacing w:beforeLines="0" w:beforeAutospacing="1" w:afterLines="0" w:afterAutospacing="1"/>
        <w:jc w:val="left"/>
      </w:pPr>
    </w:tblStylePr>
    <w:tblStylePr w:type="band2Horz">
      <w:pPr>
        <w:wordWrap/>
        <w:spacing w:beforeLines="0" w:beforeAutospacing="1" w:afterLines="0" w:afterAutospacing="1"/>
        <w:jc w:val="left"/>
      </w:p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F7CA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9F7CA9"/>
    <w:rPr>
      <w:szCs w:val="20"/>
    </w:rPr>
  </w:style>
  <w:style w:type="paragraph" w:styleId="FootnoteText">
    <w:name w:val="footnote text"/>
    <w:basedOn w:val="Normal"/>
    <w:semiHidden/>
    <w:rsid w:val="009F7CA9"/>
    <w:rPr>
      <w:szCs w:val="20"/>
    </w:rPr>
  </w:style>
  <w:style w:type="character" w:customStyle="1" w:styleId="Char">
    <w:name w:val="Жирный Char"/>
    <w:link w:val="a2"/>
    <w:rsid w:val="000373D7"/>
    <w:rPr>
      <w:b/>
      <w:szCs w:val="24"/>
      <w:lang w:val="ru-RU" w:eastAsia="ru-RU"/>
    </w:rPr>
  </w:style>
  <w:style w:type="character" w:customStyle="1" w:styleId="Heading3Char">
    <w:name w:val="Heading 3 Char"/>
    <w:link w:val="Heading3"/>
    <w:rsid w:val="00245FEE"/>
    <w:rPr>
      <w:rFonts w:asciiTheme="majorHAnsi" w:hAnsiTheme="majorHAnsi" w:cs="Arial"/>
      <w:bCs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245FEE"/>
    <w:pPr>
      <w:numPr>
        <w:numId w:val="5"/>
      </w:numPr>
      <w:contextualSpacing/>
    </w:pPr>
    <w:rPr>
      <w:rFonts w:asciiTheme="majorHAnsi" w:hAnsiTheme="majorHAnsi"/>
    </w:rPr>
  </w:style>
  <w:style w:type="character" w:styleId="CommentReference">
    <w:name w:val="annotation reference"/>
    <w:rsid w:val="00AB7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79AC"/>
    <w:rPr>
      <w:szCs w:val="20"/>
    </w:rPr>
  </w:style>
  <w:style w:type="character" w:customStyle="1" w:styleId="CommentTextChar">
    <w:name w:val="Comment Text Char"/>
    <w:link w:val="CommentText"/>
    <w:rsid w:val="00AB79AC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AB79AC"/>
    <w:rPr>
      <w:b/>
      <w:bCs/>
    </w:rPr>
  </w:style>
  <w:style w:type="character" w:customStyle="1" w:styleId="CommentSubjectChar">
    <w:name w:val="Comment Subject Char"/>
    <w:link w:val="CommentSubject"/>
    <w:rsid w:val="00AB79AC"/>
    <w:rPr>
      <w:b/>
      <w:bCs/>
      <w:lang w:val="ru-RU" w:eastAsia="ru-RU"/>
    </w:rPr>
  </w:style>
  <w:style w:type="paragraph" w:styleId="Revision">
    <w:name w:val="Revision"/>
    <w:hidden/>
    <w:uiPriority w:val="99"/>
    <w:semiHidden/>
    <w:rsid w:val="00AB79AC"/>
    <w:rPr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245FEE"/>
    <w:pPr>
      <w:spacing w:before="100" w:beforeAutospacing="1" w:after="100" w:afterAutospacing="1"/>
      <w:jc w:val="left"/>
    </w:pPr>
    <w:rPr>
      <w:rFonts w:asciiTheme="majorHAnsi" w:hAnsiTheme="majorHAnsi"/>
      <w:bCs/>
      <w:iCs/>
      <w:color w:val="000000"/>
      <w:lang w:eastAsia="en-US"/>
    </w:rPr>
  </w:style>
  <w:style w:type="character" w:styleId="Strong">
    <w:name w:val="Strong"/>
    <w:uiPriority w:val="22"/>
    <w:qFormat/>
    <w:rsid w:val="00894500"/>
    <w:rPr>
      <w:b/>
      <w:bCs/>
    </w:rPr>
  </w:style>
  <w:style w:type="table" w:customStyle="1" w:styleId="KLstyle">
    <w:name w:val="KL_style"/>
    <w:basedOn w:val="TableNormal"/>
    <w:uiPriority w:val="99"/>
    <w:rsid w:val="00D15331"/>
    <w:rPr>
      <w:rFonts w:asciiTheme="majorHAnsi" w:hAnsiTheme="majorHAnsi"/>
    </w:rPr>
    <w:tblPr/>
    <w:tblStylePr w:type="firstRow">
      <w:pPr>
        <w:jc w:val="center"/>
      </w:pPr>
      <w:rPr>
        <w:rFonts w:asciiTheme="majorHAnsi" w:hAnsiTheme="majorHAnsi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13F"/>
      </w:tcPr>
    </w:tblStylePr>
    <w:tblStylePr w:type="lastRow">
      <w:rPr>
        <w:rFonts w:asciiTheme="majorHAnsi" w:hAnsiTheme="majorHAnsi"/>
        <w:color w:val="auto"/>
        <w:sz w:val="20"/>
      </w:rPr>
      <w:tblPr/>
      <w:tcPr>
        <w:shd w:val="clear" w:color="auto" w:fill="FFFFFF" w:themeFill="background1"/>
      </w:tcPr>
    </w:tblStylePr>
  </w:style>
  <w:style w:type="character" w:styleId="Emphasis">
    <w:name w:val="Emphasis"/>
    <w:basedOn w:val="DefaultParagraphFont"/>
    <w:qFormat/>
    <w:rsid w:val="001901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7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AppData\Roaming\Microsoft\Templates\kl-test-scenario-template-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D2B26-AC97-4D73-8487-DE56178F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kl-test-scenario-template-english</Template>
  <TotalTime>114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Interaction with User</vt:lpstr>
      <vt:lpstr>Interaction with User</vt:lpstr>
    </vt:vector>
  </TitlesOfParts>
  <Company>Antarctic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Interaction with User</dc:title>
  <dc:creator>Kaspersky Lab</dc:creator>
  <cp:lastModifiedBy>Alla Popova</cp:lastModifiedBy>
  <cp:revision>10</cp:revision>
  <cp:lastPrinted>1900-12-31T21:00:00Z</cp:lastPrinted>
  <dcterms:created xsi:type="dcterms:W3CDTF">2017-08-31T16:53:00Z</dcterms:created>
  <dcterms:modified xsi:type="dcterms:W3CDTF">2017-09-12T09:41:00Z</dcterms:modified>
</cp:coreProperties>
</file>