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33C" w:rsidRPr="00F1433C" w:rsidRDefault="00F1433C" w:rsidP="00F1433C">
      <w:pPr>
        <w:spacing w:after="0" w:line="240" w:lineRule="auto"/>
        <w:rPr>
          <w:rFonts w:ascii="Arial Black" w:hAnsi="Arial Black"/>
          <w:sz w:val="36"/>
        </w:rPr>
      </w:pPr>
      <w:bookmarkStart w:id="0" w:name="_GoBack"/>
      <w:r w:rsidRPr="00F1433C">
        <w:rPr>
          <w:rStyle w:val="a3"/>
          <w:rFonts w:ascii="Arial Black" w:hAnsi="Arial Black"/>
          <w:color w:val="auto"/>
          <w:sz w:val="36"/>
          <w:u w:val="none"/>
        </w:rPr>
        <w:t>Руководство оператора ГОСТ 19.505-79.</w:t>
      </w:r>
    </w:p>
    <w:bookmarkEnd w:id="0"/>
    <w:p w:rsidR="00F1433C" w:rsidRDefault="00F1433C" w:rsidP="00937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937BB6" w:rsidRPr="00937BB6" w:rsidRDefault="00937BB6" w:rsidP="00937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37BB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Состав руководства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Руководство </w:t>
      </w:r>
      <w:hyperlink r:id="rId5" w:tgtFrame="_self" w:tooltip="Оператор системы 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оператора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содержать следующие </w:t>
      </w:r>
      <w:hyperlink r:id="rId6" w:tgtFrame="_self" w:tooltip="Логические элементы структуры документа (Logical object) по ГОСТ Р ИСО/МЭК 2382-23-2004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разделы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37BB6" w:rsidRPr="00937BB6" w:rsidRDefault="00937BB6" w:rsidP="00937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назначение </w:t>
      </w:r>
      <w:hyperlink r:id="rId7" w:tgtFrame="_self" w:tooltip="Программа (Program) по ГОСТ 19781-90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программы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7BB6" w:rsidRPr="00937BB6" w:rsidRDefault="00937BB6" w:rsidP="00937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выполнения программы;</w:t>
      </w:r>
    </w:p>
    <w:p w:rsidR="00937BB6" w:rsidRPr="00937BB6" w:rsidRDefault="00937BB6" w:rsidP="00937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программы;</w:t>
      </w:r>
    </w:p>
    <w:p w:rsidR="00937BB6" w:rsidRPr="00937BB6" w:rsidRDefault="00F1433C" w:rsidP="00937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gtFrame="_self" w:tooltip="Сообщение системы (System message) по ГОСТ 19781-90" w:history="1">
        <w:r w:rsidR="00937BB6"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сообщения</w:t>
        </w:r>
      </w:hyperlink>
      <w:r w:rsidR="00937BB6"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9" w:tgtFrame="_self" w:tooltip="Пользователь программного средства (Software user) по ГОСТ 28806-90" w:history="1">
        <w:r w:rsidR="00937BB6"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оператору</w:t>
        </w:r>
      </w:hyperlink>
      <w:r w:rsidR="00937BB6"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особенностей документы допускается объединять отдельные разделы или вводить новые [из п. 1.2 ГОСТ 19.505-79]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Последняя фраза предоставляет разработчикам </w:t>
      </w:r>
      <w:hyperlink r:id="rId10" w:tgtFrame="_self" w:tooltip="Программные документы по ГОСТ 19.101-77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программной документации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пространство для маневра.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8"/>
      </w:tblGrid>
      <w:tr w:rsidR="00937BB6" w:rsidRPr="00937BB6" w:rsidTr="00937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BB6" w:rsidRPr="00937BB6" w:rsidRDefault="00937BB6" w:rsidP="00937B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Смотрите:</w:t>
            </w:r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1" w:anchor="o12357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Назначение</w:t>
              </w:r>
              <w:proofErr w:type="gramEnd"/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программы</w:t>
              </w:r>
            </w:hyperlink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2" w:anchor="o12361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Условия выполнения программы</w:t>
              </w:r>
            </w:hyperlink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3" w:anchor="o12365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Требования к персоналу (пользователю)</w:t>
              </w:r>
            </w:hyperlink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4" w:anchor="o12366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Выполнение программы</w:t>
              </w:r>
            </w:hyperlink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5" w:anchor="o12370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Сообщения оператору</w:t>
              </w:r>
            </w:hyperlink>
          </w:p>
        </w:tc>
      </w:tr>
    </w:tbl>
    <w:p w:rsidR="00937BB6" w:rsidRPr="00937BB6" w:rsidRDefault="000E2825" w:rsidP="00937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o12357"/>
      <w:bookmarkEnd w:id="1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="00937BB6"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программы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«Назначение программы» должны быть указаны сведения о назначении программы и </w:t>
      </w:r>
      <w:hyperlink r:id="rId16" w:tgtFrame="_self" w:tooltip="Информация по ГОСТ Р 51275-99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информация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достаточная для понимания </w:t>
      </w:r>
      <w:hyperlink r:id="rId17" w:tgtFrame="_self" w:tooltip="Функциональность программного средства (functionality) по ГОСТ 28806-90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функций программы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ее </w:t>
      </w:r>
      <w:hyperlink r:id="rId18" w:tgtFrame="_self" w:tooltip="Эксплуатация по Р 50-605-80-93*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эксплуатации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[из п. 2.1 ГОСТ 19.505-79]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«...должны быть указаны сведения о назначении программы». Сведения о назначении программы изложены в основополагающем документе – в </w:t>
      </w:r>
      <w:hyperlink r:id="rId19" w:tgtFrame="_self" w:tooltip="Техническое задание по ГОСТ 19.201-78 (пример)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техническом задании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4"/>
      </w:tblGrid>
      <w:tr w:rsidR="00937BB6" w:rsidRPr="00937BB6" w:rsidTr="00937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BB6" w:rsidRPr="00937BB6" w:rsidRDefault="00937BB6" w:rsidP="00937B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Смотрите:</w:t>
            </w:r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20" w:anchor="o12358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Функциональное назначение</w:t>
              </w:r>
            </w:hyperlink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21" w:anchor="o12359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Эксплуатационное назначение</w:t>
              </w:r>
            </w:hyperlink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22" w:anchor="o12360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Состав функций</w:t>
              </w:r>
            </w:hyperlink>
          </w:p>
        </w:tc>
      </w:tr>
    </w:tbl>
    <w:p w:rsidR="00937BB6" w:rsidRPr="00937BB6" w:rsidRDefault="00937BB6" w:rsidP="00937B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bookmarkStart w:id="2" w:name="o12358"/>
      <w:bookmarkEnd w:id="2"/>
      <w:r w:rsidRPr="00937BB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Функциональное назначение</w:t>
      </w:r>
    </w:p>
    <w:p w:rsidR="00937BB6" w:rsidRPr="00937BB6" w:rsidRDefault="00F1433C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tgtFrame="_self" w:tooltip="Функциональность программного средства (functionality) по ГОСТ 28806-90" w:history="1">
        <w:r w:rsidR="00937BB6"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Функциональным</w:t>
        </w:r>
      </w:hyperlink>
      <w:r w:rsidR="00937BB6"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назначением программы является предоставление </w:t>
      </w:r>
      <w:hyperlink r:id="rId24" w:tgtFrame="_self" w:tooltip="Пользователь программного средства (Software user) по ГОСТ 28806-90" w:history="1">
        <w:r w:rsidR="00937BB6"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пользователю</w:t>
        </w:r>
      </w:hyperlink>
      <w:r w:rsidR="00937BB6"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возможности </w:t>
      </w:r>
      <w:hyperlink r:id="rId25" w:tgtFrame="_self" w:tooltip="Обработка текстов (Text processing) по ГОСТ 15971-90" w:history="1">
        <w:r w:rsidR="00937BB6"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работы с текстовыми документами</w:t>
        </w:r>
      </w:hyperlink>
      <w:r w:rsidR="00937BB6"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формате </w:t>
      </w:r>
      <w:proofErr w:type="spellStart"/>
      <w:r w:rsidR="00937BB6"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rtf</w:t>
      </w:r>
      <w:proofErr w:type="spellEnd"/>
      <w:r w:rsidR="00937BB6"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bookmarkStart w:id="3" w:name="o12359"/>
      <w:bookmarkEnd w:id="3"/>
      <w:r w:rsidRPr="00937BB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Эксплуатационное назначение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эксплуатироваться в профильных подразделениях на объектах заказчика.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Пользователями программы должны являться сотрудники профильных подразделений объектов заказчика.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bookmarkStart w:id="4" w:name="o12360"/>
      <w:bookmarkEnd w:id="4"/>
      <w:r w:rsidRPr="00937BB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lastRenderedPageBreak/>
        <w:t>Состав функций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обеспечивает возможность выполнения перечисленных ниже функций:</w:t>
      </w:r>
    </w:p>
    <w:p w:rsidR="00937BB6" w:rsidRPr="00937BB6" w:rsidRDefault="00937BB6" w:rsidP="00937B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создания нового (пустого) </w:t>
      </w:r>
      <w:hyperlink r:id="rId26" w:tgtFrame="_self" w:tooltip="Файл (File) по ГОСТ 20886-85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файла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7BB6" w:rsidRPr="00937BB6" w:rsidRDefault="00937BB6" w:rsidP="00937B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открытия (загрузки) существующего файла;</w:t>
      </w:r>
    </w:p>
    <w:p w:rsidR="00937BB6" w:rsidRPr="00937BB6" w:rsidRDefault="00937BB6" w:rsidP="00937B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</w:t>
      </w:r>
      <w:proofErr w:type="gramStart"/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редактирования</w:t>
      </w:r>
      <w:proofErr w:type="gramEnd"/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открытого (далее - текущего) файла путем </w:t>
      </w:r>
      <w:hyperlink r:id="rId27" w:tgtFrame="_self" w:tooltip="Ввод данных (Data input) по ГОСТ 15971-90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ввода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замены, удаления </w:t>
      </w:r>
      <w:hyperlink r:id="rId28" w:tgtFrame="_self" w:tooltip="Содержимое документа по ГОСТ Р 52292-2004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содержимого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 с применением стандартных устройств ввода;</w:t>
      </w:r>
    </w:p>
    <w:p w:rsidR="00937BB6" w:rsidRPr="00937BB6" w:rsidRDefault="00937BB6" w:rsidP="00937B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редактирования текущего файла с применением буфера обмена </w:t>
      </w:r>
      <w:hyperlink r:id="rId29" w:tgtFrame="_self" w:tooltip="Операционная система (Operating system) по ГОСТ 15971-90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операционной системы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7BB6" w:rsidRPr="00937BB6" w:rsidRDefault="00937BB6" w:rsidP="00937B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сохранения файла с исходным именем;</w:t>
      </w:r>
    </w:p>
    <w:p w:rsidR="00937BB6" w:rsidRPr="00937BB6" w:rsidRDefault="00937BB6" w:rsidP="00937B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сохранения файла с именем, отличным от исходного;</w:t>
      </w:r>
    </w:p>
    <w:p w:rsidR="00937BB6" w:rsidRPr="00937BB6" w:rsidRDefault="00937BB6" w:rsidP="00937B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отправки содержимого текущего файла электронной почтой с помощью внешней клиентской почтовой программы;</w:t>
      </w:r>
    </w:p>
    <w:p w:rsidR="00937BB6" w:rsidRPr="00937BB6" w:rsidRDefault="00937BB6" w:rsidP="00937B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вывода </w:t>
      </w:r>
      <w:hyperlink r:id="rId30" w:tgtFrame="_self" w:tooltip="Справочный текст (Help text) по ГОСТ Р ИСО/МЭК 15910-2002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оперативных справок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строковом </w:t>
      </w:r>
      <w:hyperlink r:id="rId31" w:tgtFrame="_self" w:tooltip="Формат данных по ГОСТ Р 52292-2004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формате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(подсказок);</w:t>
      </w:r>
    </w:p>
    <w:p w:rsidR="00937BB6" w:rsidRPr="00937BB6" w:rsidRDefault="00937BB6" w:rsidP="00937B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интерактивной справочной системы;</w:t>
      </w:r>
    </w:p>
    <w:p w:rsidR="00937BB6" w:rsidRPr="00937BB6" w:rsidRDefault="00937BB6" w:rsidP="00937B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отображения </w:t>
      </w:r>
      <w:hyperlink r:id="rId32" w:tgtFrame="_self" w:tooltip="Наименование (Name) по ГОСТ 7.0-99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названия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программы, версии программы, копирайта и комментариев разработчика.</w:t>
      </w:r>
    </w:p>
    <w:p w:rsidR="00937BB6" w:rsidRPr="00937BB6" w:rsidRDefault="000E2825" w:rsidP="00937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5" w:name="o12361"/>
      <w:bookmarkEnd w:id="5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="00937BB6"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выполнения программы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«Условия выполнения программы» должны быть указаны условия, необходимые для выполнения программы (минимальный и (или) максимальный состав </w:t>
      </w:r>
      <w:hyperlink r:id="rId33" w:tgtFrame="_self" w:tooltip="Технические средства системы обработки информации (Hardware) по ГОСТ 15971-90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аппаратурных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34" w:tgtFrame="_self" w:tooltip="Программное средство вычислительной техники (ПС) по ГОСТ 28195-89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программных средств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т.п.) [из п. 2.2 ГОСТ 19.505-79]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Создаем соответствующие подразделы. Поскольку «аппаратурных» звучит старообразно, меняем его на «технических».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9"/>
      </w:tblGrid>
      <w:tr w:rsidR="00937BB6" w:rsidRPr="00937BB6" w:rsidTr="00937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BB6" w:rsidRPr="00937BB6" w:rsidRDefault="00937BB6" w:rsidP="00937B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Смотрите:</w:t>
            </w:r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35" w:anchor="o12362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Климатические условия эксплуатации</w:t>
              </w:r>
            </w:hyperlink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36" w:anchor="o12363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Минимальный состав технических средств</w:t>
              </w:r>
            </w:hyperlink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37" w:anchor="o12364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Минимальный состав программных средств</w:t>
              </w:r>
            </w:hyperlink>
          </w:p>
        </w:tc>
      </w:tr>
    </w:tbl>
    <w:p w:rsidR="00937BB6" w:rsidRPr="00937BB6" w:rsidRDefault="00937BB6" w:rsidP="00937B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bookmarkStart w:id="6" w:name="o12362"/>
      <w:bookmarkEnd w:id="6"/>
      <w:r w:rsidRPr="00937BB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Климатические условия эксплуатации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Климатические </w:t>
      </w:r>
      <w:hyperlink r:id="rId38" w:tgtFrame="_self" w:tooltip="Условия эксплуатации по ГОСТ 25866-83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условия </w:t>
        </w:r>
        <w:proofErr w:type="spellStart"/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эксплутатации</w:t>
        </w:r>
        <w:proofErr w:type="spellEnd"/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которых должны обеспечиваться заданные характеристики, должны удовлетворять </w:t>
      </w:r>
      <w:hyperlink r:id="rId39" w:tgtFrame="_self" w:tooltip="Требование по ГОСТ 1.1-2002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требованиям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предъявляемым к </w:t>
      </w:r>
      <w:hyperlink r:id="rId40" w:tgtFrame="_self" w:tooltip="Технические средства системы обработки информации (Hardware) по ГОСТ 15971-90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техническим средствам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части условий их эксплуатации.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bookmarkStart w:id="7" w:name="o12363"/>
      <w:bookmarkEnd w:id="7"/>
      <w:r w:rsidRPr="00937BB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Минимальный состав технических средств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 технических средств должен входить IBM-совместимый персональный компьютер (</w:t>
      </w:r>
      <w:hyperlink r:id="rId41" w:tgtFrame="_self" w:tooltip="Персональная ЭВМ (Personal computer) по ГОСТ 15971-90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ПЭВМ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), включающий в себя:</w:t>
      </w:r>
    </w:p>
    <w:p w:rsidR="00937BB6" w:rsidRPr="00937BB6" w:rsidRDefault="00F1433C" w:rsidP="00937B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2" w:tgtFrame="_self" w:tooltip="Процессор (Processor) по ГОСТ 15971-90" w:history="1">
        <w:r w:rsidR="00937BB6"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процессор</w:t>
        </w:r>
      </w:hyperlink>
      <w:r w:rsidR="00937BB6"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Pentium-1000 с тактовой частотой, ГГц - 10, не менее;</w:t>
      </w:r>
    </w:p>
    <w:p w:rsidR="00937BB6" w:rsidRPr="00937BB6" w:rsidRDefault="00937BB6" w:rsidP="00937B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материнскую плату с FSB, ГГц - 5, не менее;</w:t>
      </w:r>
    </w:p>
    <w:p w:rsidR="00937BB6" w:rsidRPr="00937BB6" w:rsidRDefault="00F1433C" w:rsidP="00937B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3" w:tgtFrame="_self" w:tooltip="Оперативная память (Operating storage) по ГОСТ 15971-90" w:history="1">
        <w:r w:rsidR="00937BB6"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оперативную память</w:t>
        </w:r>
      </w:hyperlink>
      <w:r w:rsidR="00937BB6"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объемом, Тб - 10, не менее;</w:t>
      </w:r>
    </w:p>
    <w:p w:rsidR="00937BB6" w:rsidRPr="00937BB6" w:rsidRDefault="00937BB6" w:rsidP="00937B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так далее…</w:t>
      </w:r>
    </w:p>
    <w:p w:rsidR="00937BB6" w:rsidRPr="00937BB6" w:rsidRDefault="00937BB6" w:rsidP="00937B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bookmarkStart w:id="8" w:name="o12364"/>
      <w:bookmarkEnd w:id="8"/>
      <w:r w:rsidRPr="00937BB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Минимальный состав программных средств</w:t>
      </w:r>
    </w:p>
    <w:p w:rsidR="00937BB6" w:rsidRPr="00937BB6" w:rsidRDefault="00F1433C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4" w:tgtFrame="_self" w:tooltip="Системная программа (System program) по ГОСТ 19781-90" w:history="1">
        <w:r w:rsidR="00937BB6"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Системные программные средства</w:t>
        </w:r>
      </w:hyperlink>
      <w:r w:rsidR="00937BB6"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используемые программой, должны быть представлены </w:t>
      </w:r>
      <w:hyperlink r:id="rId45" w:tgtFrame="_self" w:tooltip="Лицензия по Р 50-605-80-93" w:history="1">
        <w:r w:rsidR="00937BB6"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лицензионной</w:t>
        </w:r>
      </w:hyperlink>
      <w:r w:rsidR="00937BB6"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локализованной версией операционной системы. Допускается использование пакета обновления такого-то.</w:t>
      </w:r>
    </w:p>
    <w:p w:rsidR="00937BB6" w:rsidRPr="00937BB6" w:rsidRDefault="000E2825" w:rsidP="00937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9" w:name="o12365"/>
      <w:bookmarkEnd w:id="9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</w:t>
      </w:r>
      <w:r w:rsidR="00937BB6"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персоналу (пользователю)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</w:t>
      </w:r>
      <w:hyperlink r:id="rId46" w:tgtFrame="_self" w:tooltip="Оператор системы 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оператор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Системный администратор должен иметь высшее профильное образование и </w:t>
      </w:r>
      <w:hyperlink r:id="rId47" w:tgtFrame="_self" w:tooltip="Сертификат соответствий по Р 50-605-80-93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сертификаты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компании-производителя операционной системы. В перечень задач, выполняемых системным администратором, должны входить:</w:t>
      </w:r>
    </w:p>
    <w:p w:rsidR="00937BB6" w:rsidRPr="00937BB6" w:rsidRDefault="00937BB6" w:rsidP="00937B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поддержания </w:t>
      </w:r>
      <w:hyperlink r:id="rId48" w:tgtFrame="_self" w:tooltip="Работоспособное состояние (Up state) по ГОСТ 27.002-89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работоспособности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технических средств;</w:t>
      </w:r>
    </w:p>
    <w:p w:rsidR="00937BB6" w:rsidRPr="00937BB6" w:rsidRDefault="00937BB6" w:rsidP="00937B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задачи установки (инсталляции) и поддержания </w:t>
      </w:r>
      <w:hyperlink r:id="rId49" w:tgtFrame="_self" w:tooltip="Работоспособность программных средств (Н2) по ГОСТ 28195-89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работоспособности системных программных средств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операционной системы;</w:t>
      </w:r>
    </w:p>
    <w:p w:rsidR="00937BB6" w:rsidRPr="00937BB6" w:rsidRDefault="00937BB6" w:rsidP="00937B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установки (инсталляции) программы.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программы (оператор) должен обладать практическими навыками работы с </w:t>
      </w:r>
      <w:hyperlink r:id="rId50" w:tgtFrame="_blank" w:tooltip="Как описать графический интерфейс пользователя?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графическим пользовательским интерфейсом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операционной системы.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:rsidR="00937BB6" w:rsidRPr="00937BB6" w:rsidRDefault="000E2825" w:rsidP="00937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0" w:name="o12366"/>
      <w:bookmarkEnd w:id="1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r w:rsidR="00937BB6"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программы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«Выполнение программы» должна быть указана последовательность действий оператора, обеспечивающих </w:t>
      </w:r>
      <w:hyperlink r:id="rId51" w:tgtFrame="_self" w:tooltip="Загрузка в память (Load) по ГОСТ 15971-90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загрузку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запуск, выполнение и завершение программы, приведено описание функций, формата и возможных вариантов </w:t>
      </w:r>
      <w:hyperlink r:id="rId52" w:tgtFrame="_self" w:tooltip="Команда оператора (Operator command) по ГОСТ 19781-90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команд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помощью которых </w:t>
      </w:r>
      <w:hyperlink r:id="rId53" w:tgtFrame="_self" w:tooltip="Пользователь программного средства (Software user) по ГОСТ 28806-90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оператор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 загрузки и управляет выполнением программы, а также ответы программы на эти команды [из п. 2.3 ГОСТ 19.505-79]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Автоматически, «пальцами», создаем подразделы:</w:t>
      </w:r>
    </w:p>
    <w:p w:rsidR="00937BB6" w:rsidRPr="00937BB6" w:rsidRDefault="00937BB6" w:rsidP="00937B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и запуск программы;</w:t>
      </w:r>
    </w:p>
    <w:p w:rsidR="00937BB6" w:rsidRPr="00937BB6" w:rsidRDefault="00937BB6" w:rsidP="00937B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программы;</w:t>
      </w:r>
    </w:p>
    <w:p w:rsidR="00937BB6" w:rsidRPr="00937BB6" w:rsidRDefault="00937BB6" w:rsidP="00937B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Завершение работы программы.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время </w:t>
      </w:r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</w:t>
      </w:r>
      <w:hyperlink r:id="rId54" w:tgtFrame="_self" w:tooltip="Загрузка в память (Load) по ГОСТ 15971-90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загрузка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 осуществлялась отдельно, запуск - отдельно. В нынешних условиях загрузка и запуск объединились в единую </w:t>
      </w:r>
      <w:hyperlink r:id="rId55" w:tgtFrame="_self" w:tooltip="Технологическая операция (Operation) по ГОСТ 3.1109-82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операцию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Ключевая фраза подраздела «Требования к количеству и квалификации персонала» технического задания - «пользователь программы (оператор) должен обладать </w:t>
      </w:r>
      <w:hyperlink r:id="rId56" w:tgtFrame="_self" w:tooltip="Практический опыт (Practice effect) по ГОСТ Р ИСО 10075-2011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практическими навыками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 с графическим пользовательским интерфейсом операционной системы» снимает с автора обязанность подробно расписывать способы загрузки и запуска программы... Не обязан разработчик разжевывать оператору приемы работы с графическим пользовательским интерфейсом операционной системы. За исключением случаев применения в программе элементов интерфейса, не свойственных операционной системе.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5"/>
      </w:tblGrid>
      <w:tr w:rsidR="00937BB6" w:rsidRPr="00937BB6" w:rsidTr="00937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BB6" w:rsidRPr="00937BB6" w:rsidRDefault="00937BB6" w:rsidP="00937B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Смотрите:</w:t>
            </w:r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57" w:anchor="o12367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Загрузка и запуск программы</w:t>
              </w:r>
            </w:hyperlink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58" w:anchor="o12368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Выполнение программы</w:t>
              </w:r>
            </w:hyperlink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59" w:anchor="o12369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Завершение работы программы</w:t>
              </w:r>
            </w:hyperlink>
          </w:p>
        </w:tc>
      </w:tr>
    </w:tbl>
    <w:p w:rsidR="00937BB6" w:rsidRPr="00937BB6" w:rsidRDefault="000E2825" w:rsidP="00937B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bookmarkStart w:id="11" w:name="o12367"/>
      <w:bookmarkEnd w:id="11"/>
      <w:r w:rsidRPr="000E2825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 xml:space="preserve">4.1. </w:t>
      </w:r>
      <w:r w:rsidR="00937BB6" w:rsidRPr="00937BB6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Загрузка и запуск программы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Загрузка и запуск программы осуществляется способами, детальные сведения о которых изложены в руководстве пользователя операционной системы.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успешного запуска программы на </w:t>
      </w:r>
      <w:hyperlink r:id="rId60" w:tgtFrame="_self" w:tooltip="Рабочее поле экрана средства отображения информации по ГОСТ 27833-88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рабочем столе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отображено </w:t>
      </w:r>
      <w:hyperlink r:id="rId61" w:tgtFrame="_self" w:tooltip="Окно (Window) по ГОСТ 27459-87" w:history="1">
        <w:r w:rsidRPr="00937B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Главное окно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35730" cy="2655570"/>
            <wp:effectExtent l="0" t="0" r="7620" b="0"/>
            <wp:docPr id="18" name="Рисунок 18" descr="- Главное окно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- Главное окно программы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B6" w:rsidRPr="00937BB6" w:rsidRDefault="000E2825" w:rsidP="00937B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bookmarkStart w:id="12" w:name="o12368"/>
      <w:bookmarkEnd w:id="12"/>
      <w:r w:rsidRPr="000E2825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 xml:space="preserve">4.2. </w:t>
      </w:r>
      <w:r w:rsidR="00937BB6" w:rsidRPr="00937BB6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Выполнение программы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«В подразделе следует привести «описание функций, формата и возможных вариантов команд, с помощью которых оператор … управляет выполнением программы».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Выше был приведен перечень функций, возможность выполнения которых обеспечивает программа. Для каждой функции из перечня следует создать подраздел.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5"/>
      </w:tblGrid>
      <w:tr w:rsidR="00937BB6" w:rsidRPr="00937BB6" w:rsidTr="00937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BB6" w:rsidRPr="00937BB6" w:rsidRDefault="00937BB6" w:rsidP="00937B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Смотрите:</w:t>
            </w:r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63" w:anchor="o12407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Выполнение функции создания нового (безымянного) файла</w:t>
              </w:r>
            </w:hyperlink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64" w:anchor="o12410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Выполнение функции открытия (загрузки) существующего файла</w:t>
              </w:r>
            </w:hyperlink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65" w:anchor="o12411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Выполнение функции редактирования текущего файла путем ввода, замены, удаления содержимого файла с применением устройств ввода</w:t>
              </w:r>
            </w:hyperlink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66" w:anchor="o12412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Редактирование текущего файла путем ввода текста с устройств ввода</w:t>
              </w:r>
            </w:hyperlink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67" w:anchor="o12413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Редактирование текущего файла путем замены содержимого с применением устройств ввода</w:t>
              </w:r>
            </w:hyperlink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68" w:anchor="o12414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Редактирование текущего файла путем удаления содержимого с применением устройств ввода</w:t>
              </w:r>
            </w:hyperlink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69" w:anchor="o12415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Выполнение функции редактирования текущего файла с применением буфера обмена операционной системы</w:t>
              </w:r>
            </w:hyperlink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70" w:anchor="o12416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Выполнение операции копирования (фрагмента) файла</w:t>
              </w:r>
            </w:hyperlink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71" w:anchor="o12419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Выполнение операции вставки содержимого буфера обмена в файл</w:t>
              </w:r>
            </w:hyperlink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72" w:anchor="o12422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Выполнение функции сохранения файла с исходным именем</w:t>
              </w:r>
            </w:hyperlink>
            <w:r w:rsidRPr="00937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73" w:anchor="o12424" w:tgtFrame="_self" w:history="1">
              <w:r w:rsidRPr="00937B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Выполнение функции сохранения файла с именем, отличным от исходного</w:t>
              </w:r>
            </w:hyperlink>
          </w:p>
        </w:tc>
      </w:tr>
    </w:tbl>
    <w:p w:rsidR="00937BB6" w:rsidRPr="00937BB6" w:rsidRDefault="000E2825" w:rsidP="00937BB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15"/>
          <w:lang w:eastAsia="ru-RU"/>
        </w:rPr>
      </w:pPr>
      <w:bookmarkStart w:id="13" w:name="o12407"/>
      <w:bookmarkEnd w:id="13"/>
      <w:r w:rsidRPr="000E2825">
        <w:rPr>
          <w:rFonts w:ascii="Times New Roman" w:eastAsia="Times New Roman" w:hAnsi="Times New Roman" w:cs="Times New Roman"/>
          <w:b/>
          <w:bCs/>
          <w:sz w:val="24"/>
          <w:szCs w:val="15"/>
          <w:lang w:eastAsia="ru-RU"/>
        </w:rPr>
        <w:t xml:space="preserve">4.2.1. </w:t>
      </w:r>
      <w:r w:rsidR="00937BB6" w:rsidRPr="00937BB6">
        <w:rPr>
          <w:rFonts w:ascii="Times New Roman" w:eastAsia="Times New Roman" w:hAnsi="Times New Roman" w:cs="Times New Roman"/>
          <w:b/>
          <w:bCs/>
          <w:sz w:val="24"/>
          <w:szCs w:val="15"/>
          <w:lang w:eastAsia="ru-RU"/>
        </w:rPr>
        <w:t>Выполнение функции создания нового (безымянного) файла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указанной функции возможно любым из перечисленных ниже способов:</w:t>
      </w:r>
    </w:p>
    <w:p w:rsidR="00937BB6" w:rsidRPr="00937BB6" w:rsidRDefault="00937BB6" w:rsidP="00937B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последовательным выбором пунктов меню </w:t>
      </w:r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Файл-Создать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7BB6" w:rsidRPr="00937BB6" w:rsidRDefault="00937BB6" w:rsidP="00937B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нажатием кнопки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9710" cy="205105"/>
            <wp:effectExtent l="0" t="0" r="8890" b="4445"/>
            <wp:docPr id="17" name="Рисунок 17" descr="- Кнопка Созд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- Кнопка Создать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успешного выполнения указанной функции на рабочем столе будет отображено окно (см. Загрузка и запуск программы). Программа готова к вводу и редактированию </w:t>
      </w:r>
      <w:hyperlink r:id="rId75" w:tgtFrame="_self" w:tooltip="Текст (текстовые данные) по ГОСТ Р 52292-2004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текста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 - При успешном завершении загрузки и запуска программа автоматически создаст новый (безымянный) файл.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Подход прост. Действие - результат, см. </w:t>
      </w:r>
      <w:hyperlink r:id="rId76" w:tgtFrame="_self" w:tooltip="Схема 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Схема «действие - результат» в совокупности с подходом «делай, как я сказал»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. Ошибочный результат – сообщение об ошибке.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Сторонники «дружественного» отношения к пользователю вправе озаглавить подраздел, к примеру, так - «Создание нового файла». Ни буква, ни дух </w:t>
      </w:r>
      <w:hyperlink r:id="rId77" w:tgtFrame="_self" w:tooltip="ГОСТ 19.505-79 Единая система программной документации. Руководство оператора. Требования к содержанию и оформлению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19.505-79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этому не препятствуют. В настоящем документе исключено прямое обращение к пользователю. Отсутствуют «откройте», «нажмите», «укажите» и пр. Применены штампы «следует открыть», «следует нажать» и им подобные (согласно ГОСТ 2.105-95).</w:t>
      </w:r>
    </w:p>
    <w:p w:rsidR="00937BB6" w:rsidRPr="00937BB6" w:rsidRDefault="000E2825" w:rsidP="00937BB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15"/>
          <w:lang w:eastAsia="ru-RU"/>
        </w:rPr>
      </w:pPr>
      <w:bookmarkStart w:id="14" w:name="o12410"/>
      <w:bookmarkEnd w:id="14"/>
      <w:r w:rsidRPr="000E2825">
        <w:rPr>
          <w:rFonts w:ascii="Times New Roman" w:eastAsia="Times New Roman" w:hAnsi="Times New Roman" w:cs="Times New Roman"/>
          <w:b/>
          <w:bCs/>
          <w:sz w:val="24"/>
          <w:szCs w:val="15"/>
          <w:lang w:eastAsia="ru-RU"/>
        </w:rPr>
        <w:t xml:space="preserve">4.2.2. </w:t>
      </w:r>
      <w:r w:rsidR="00937BB6" w:rsidRPr="00937BB6">
        <w:rPr>
          <w:rFonts w:ascii="Times New Roman" w:eastAsia="Times New Roman" w:hAnsi="Times New Roman" w:cs="Times New Roman"/>
          <w:b/>
          <w:bCs/>
          <w:sz w:val="24"/>
          <w:szCs w:val="15"/>
          <w:lang w:eastAsia="ru-RU"/>
        </w:rPr>
        <w:t>Выполнение функции открытия (загрузки) существующего файла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указанной функции возможно любым из перечисленных ниже способов:</w:t>
      </w:r>
    </w:p>
    <w:p w:rsidR="00937BB6" w:rsidRPr="00937BB6" w:rsidRDefault="00937BB6" w:rsidP="00937B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последовательным выбором пунктов меню </w:t>
      </w:r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Файл-Открыть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7BB6" w:rsidRPr="00937BB6" w:rsidRDefault="00937BB6" w:rsidP="00937B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нажатием кнопки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9710" cy="205105"/>
            <wp:effectExtent l="0" t="0" r="8890" b="4445"/>
            <wp:docPr id="16" name="Рисунок 16" descr="- Кнопка Откры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- Кнопка Открыть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7BB6" w:rsidRPr="00937BB6" w:rsidRDefault="00937BB6" w:rsidP="00937B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последовательным нажатием </w:t>
      </w:r>
      <w:hyperlink r:id="rId79" w:tgtFrame="_self" w:tooltip="Алфавитно-цифровая клавиатура ввода данных по ГОСТ 25868-91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клавиш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</w:t>
      </w:r>
      <w:proofErr w:type="spellEnd"/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(сочетанием клавиш </w:t>
      </w:r>
      <w:hyperlink r:id="rId80" w:tgtFrame="_self" w:tooltip="Функциональная клавиатура ввода данных по ГОСТ 25868-91" w:history="1">
        <w:proofErr w:type="spellStart"/>
        <w:r w:rsidRPr="00937B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Ctrl+O</w:t>
        </w:r>
        <w:proofErr w:type="spellEnd"/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на рабочем столе будет отображено окно </w:t>
      </w:r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Открыть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54955" cy="3291840"/>
            <wp:effectExtent l="0" t="0" r="0" b="3810"/>
            <wp:docPr id="15" name="Рисунок 15" descr="- Окно Откры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- Окно Открыть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 - Программа обеспечивает возможность загрузки файлов только с расширением *.</w:t>
      </w:r>
      <w:proofErr w:type="spellStart"/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rtf</w:t>
      </w:r>
      <w:proofErr w:type="spellEnd"/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требуемого файла осуществляется способами, детальные сведения о которых изложены в руководстве пользователя операционной системы. Завершается выполнение функции нажатием кнопки </w:t>
      </w:r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Открыть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случае успешного (выполнения программой функции) открытия файла на рабочем столе будет отображено окно с </w:t>
      </w:r>
      <w:hyperlink r:id="rId82" w:tgtFrame="_self" w:tooltip="Содержимое электронного документа по ГОСТ Р 52292-2004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содержимым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открытого (текущего) файла. </w:t>
      </w:r>
      <w:hyperlink r:id="rId83" w:tgtFrame="_self" w:tooltip="Заголовок (Heading) по ГОСТ Р ИСО/МЭК 15910-2002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Заголовок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Главного окна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 будет отображать полный </w:t>
      </w:r>
      <w:hyperlink r:id="rId84" w:tgtFrame="_self" w:tooltip="Путь доступа (Access path) по ГОСТ 20886-85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путь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текущего файла.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28110" cy="2647950"/>
            <wp:effectExtent l="0" t="0" r="0" b="0"/>
            <wp:docPr id="14" name="Рисунок 14" descr="- Путь к текущему файл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- Путь к текущему файлу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Неразумно брать на себя ответственность уважаемого г-на </w:t>
      </w:r>
      <w:proofErr w:type="spellStart"/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Торвальдса</w:t>
      </w:r>
      <w:proofErr w:type="spellEnd"/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компании, тем более - г-на Гейтса. Не должно настоящее руководство заменять учебную, справочную литературу, руководства от производителей ОС и прочие источники информации, освещающие работу с графическим пользовательским интерфейсом операционной системы. Понадобится пользователю открыть файл средствами операционной системы - пусть изучает </w:t>
      </w:r>
      <w:proofErr w:type="spellStart"/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матчасть</w:t>
      </w:r>
      <w:proofErr w:type="spellEnd"/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расширяет, тем самым, свой кругозор.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bookmarkStart w:id="15" w:name="o12411"/>
      <w:bookmarkEnd w:id="15"/>
      <w:r w:rsidRPr="00937BB6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Выполнение функции редактирования текущего файла путем ввода, замены, удаления содержимого файла с применением устройств ввода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Предполагается, что операции нетривиальны, специфичны для </w:t>
      </w:r>
      <w:hyperlink r:id="rId86" w:tgtFrame="_self" w:tooltip="Предметная область по ГОСТ Р 43.0.2-2006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предметной области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никаких сведений об их выполнении в руководстве пользователя операционной системы нет и быть не может принципиально. Поэтому простые и привычные операции будут расписаны детально.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bookmarkStart w:id="16" w:name="o12412"/>
      <w:bookmarkEnd w:id="16"/>
      <w:r w:rsidRPr="00937BB6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Редактирование текущего файла путем ввода текста с устройств ввода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Последовательность действий, требуемая для выполнения указанной операции, включает в себя:</w:t>
      </w:r>
    </w:p>
    <w:p w:rsidR="00937BB6" w:rsidRPr="00937BB6" w:rsidRDefault="00F1433C" w:rsidP="00937B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7" w:tgtFrame="_self" w:tooltip="Курсор (Cursor) по ГОСТ 27459-87" w:history="1">
        <w:r w:rsidR="00937BB6"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пометку</w:t>
        </w:r>
      </w:hyperlink>
      <w:r w:rsidR="00937BB6"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hyperlink r:id="rId88" w:tgtFrame="_self" w:tooltip="Текст (Text) по ГОСТ Р ИСО/МЭК 2382-23-2004" w:history="1">
        <w:r w:rsidR="00937BB6"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тексте</w:t>
        </w:r>
      </w:hyperlink>
      <w:r w:rsidR="00937BB6"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стартовой позиции </w:t>
      </w:r>
      <w:hyperlink r:id="rId89" w:tgtFrame="_self" w:tooltip="Редактирование текста (Text editing) по ГОСТ Р ИСО/МЭК 2382-23-2004" w:history="1">
        <w:r w:rsidR="00937BB6"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редактирования</w:t>
        </w:r>
      </w:hyperlink>
      <w:r w:rsidR="00937BB6"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7BB6" w:rsidRPr="00937BB6" w:rsidRDefault="00F1433C" w:rsidP="00937B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0" w:tgtFrame="_self" w:tooltip="Ввод данных (Data input) по ГОСТ 15971-90" w:history="1">
        <w:r w:rsidR="00937BB6"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ввод</w:t>
        </w:r>
      </w:hyperlink>
      <w:r w:rsidR="00937BB6"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(набор) текста.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пометки стартовой позиции редактирования следует переместить курсор в требуемую позицию текста и нажать левую клавишу </w:t>
      </w:r>
      <w:hyperlink r:id="rId91" w:tgtFrame="_self" w:tooltip="Устройство типа 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мыши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требуемой позиции будет отображен курсор.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28110" cy="2647950"/>
            <wp:effectExtent l="0" t="0" r="0" b="0"/>
            <wp:docPr id="13" name="Рисунок 13" descr="- Отметка стартовой пози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- Отметка стартовой позиции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следует вводить (набирать) требуемый текст с </w:t>
      </w:r>
      <w:hyperlink r:id="rId93" w:tgtFrame="_self" w:tooltip="Клавиатура ввода данных по ГОСТ 25868-91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клавиатуры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мере ввода </w:t>
      </w:r>
      <w:hyperlink r:id="rId94" w:tgtFrame="_self" w:tooltip="Символ средства отображения информации по ГОСТ 27833-88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символов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95" w:tgtFrame="_self" w:tooltip="Изображение (Display image) по ГОСТ 27459-87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изображение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курсора будет смещаться вправо.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13505" cy="2647950"/>
            <wp:effectExtent l="0" t="0" r="0" b="0"/>
            <wp:docPr id="12" name="Рисунок 12" descr="- Смещение курсора впра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- Смещение курсора вправо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B6" w:rsidRPr="00937BB6" w:rsidRDefault="00937BB6" w:rsidP="00937BB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bookmarkStart w:id="17" w:name="o12413"/>
      <w:bookmarkEnd w:id="17"/>
      <w:r w:rsidRPr="00937BB6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Редактирование текущего файла путем замены содержимого с применением устройств ввода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Последовательность действий, требуемая для выполнения указанной операции, включает в себя:</w:t>
      </w:r>
    </w:p>
    <w:p w:rsidR="00937BB6" w:rsidRPr="00937BB6" w:rsidRDefault="00F1433C" w:rsidP="00937B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7" w:tgtFrame="_self" w:tooltip="Выделение (Highlighting) по ГОСТ 27459-87" w:history="1">
        <w:r w:rsidR="00937BB6"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выделение</w:t>
        </w:r>
      </w:hyperlink>
      <w:r w:rsidR="00937BB6"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текста, подлежащего </w:t>
      </w:r>
      <w:hyperlink r:id="rId98" w:tgtFrame="_self" w:tooltip="Замена (Replace) по ГОСТ Р ИСО/МЭК 2382-23-2004" w:history="1">
        <w:r w:rsidR="00937BB6"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замене</w:t>
        </w:r>
      </w:hyperlink>
      <w:r w:rsidR="00937BB6"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7BB6" w:rsidRPr="00937BB6" w:rsidRDefault="00937BB6" w:rsidP="00937B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(набор) текста.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выделения текста, подлежащего замене, следует:</w:t>
      </w:r>
    </w:p>
    <w:p w:rsidR="00937BB6" w:rsidRPr="00937BB6" w:rsidRDefault="00937BB6" w:rsidP="00937B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переместить курсор в стартовую позицию </w:t>
      </w:r>
      <w:hyperlink r:id="rId99" w:tgtFrame="_self" w:tooltip="Блок (Block) по ГОСТ Р ИСО/МЭК 2382-23-2004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фрагмента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7BB6" w:rsidRPr="00937BB6" w:rsidRDefault="00F1433C" w:rsidP="00937B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0" w:tgtFrame="_self" w:tooltip="Метод буксировки (Dragging) по ГОСТ 27459-87" w:history="1">
        <w:r w:rsidR="00937BB6"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нажать левую клавишу мыши и, не отпуская ее, переместить</w:t>
        </w:r>
      </w:hyperlink>
      <w:r w:rsidR="00937BB6"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курсор в конечную позицию фрагмента.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Фрагмент текста будет выделен цветом.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13505" cy="2647950"/>
            <wp:effectExtent l="0" t="0" r="0" b="0"/>
            <wp:docPr id="11" name="Рисунок 11" descr="- Выделение цветом фрагмента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- Выделение цветом фрагмента текста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следует вводить требуемый текст с клавиатуры. Выделенный фрагмент текста будет удален. По мере ввода символов изображение курсора будет смещаться вправо.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28110" cy="2640965"/>
            <wp:effectExtent l="0" t="0" r="0" b="6985"/>
            <wp:docPr id="10" name="Рисунок 10" descr="- Удаление фрагмента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- Удаление фрагмента текста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B6" w:rsidRPr="00937BB6" w:rsidRDefault="00937BB6" w:rsidP="00937BB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bookmarkStart w:id="18" w:name="o12414"/>
      <w:bookmarkEnd w:id="18"/>
      <w:r w:rsidRPr="00937BB6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Редактирование текущего файла путем удаления содержимого с применением устройств ввода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Последовательность действий, требуемая для выполнения указанной операции, включает в себя:</w:t>
      </w:r>
    </w:p>
    <w:p w:rsidR="00937BB6" w:rsidRPr="00937BB6" w:rsidRDefault="00937BB6" w:rsidP="00937B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выделение текста, подлежащего удалению;</w:t>
      </w:r>
    </w:p>
    <w:p w:rsidR="00937BB6" w:rsidRPr="00937BB6" w:rsidRDefault="00F1433C" w:rsidP="00937B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3" w:tgtFrame="_self" w:tooltip="Удаление (Delete) по ГОСТ Р ИСО/МЭК 2382-23-2004" w:history="1">
        <w:r w:rsidR="00937BB6"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удаление</w:t>
        </w:r>
      </w:hyperlink>
      <w:r w:rsidR="00937BB6"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Детальные сведения о способах выделения текстового фрагмента изложены во втором абзаце п. </w:t>
      </w:r>
      <w:hyperlink r:id="rId104" w:anchor="o12413" w:tgtFrame="_self" w:tooltip="Редактирование текущего файла путем замены содержимого с применением устройств ввода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Редактирование текущего файла путем замены содержимого с применением устройств ввода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7BB6" w:rsidRPr="00937BB6" w:rsidRDefault="00F1433C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5" w:tgtFrame="_self" w:tooltip="Удаление (Delete) по ГОСТ Р ИСО/МЭК 2382-23-2004" w:history="1">
        <w:r w:rsidR="00937BB6"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Удаление</w:t>
        </w:r>
      </w:hyperlink>
      <w:r w:rsidR="00937BB6"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выполнено любым из перечисленных ниже способов:</w:t>
      </w:r>
    </w:p>
    <w:p w:rsidR="00937BB6" w:rsidRPr="00937BB6" w:rsidRDefault="00937BB6" w:rsidP="00937B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нажатием клавиши </w:t>
      </w:r>
      <w:proofErr w:type="spellStart"/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proofErr w:type="spellEnd"/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7BB6" w:rsidRPr="00937BB6" w:rsidRDefault="00937BB6" w:rsidP="00937B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нажатием сочетания клавиш </w:t>
      </w:r>
      <w:proofErr w:type="spellStart"/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Ctrl+X</w:t>
      </w:r>
      <w:proofErr w:type="spellEnd"/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7BB6" w:rsidRPr="00937BB6" w:rsidRDefault="00937BB6" w:rsidP="00937B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нажатием клавиши </w:t>
      </w:r>
      <w:proofErr w:type="spellStart"/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BackSpace</w:t>
      </w:r>
      <w:proofErr w:type="spellEnd"/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bookmarkStart w:id="19" w:name="o12415"/>
      <w:bookmarkEnd w:id="19"/>
      <w:r w:rsidRPr="00937BB6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lastRenderedPageBreak/>
        <w:t>Выполнение функции редактирования текущего файла с применением буфера обмена операционной системы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Указанная функция включает в себя перечисленные ниже операции:</w:t>
      </w:r>
    </w:p>
    <w:p w:rsidR="00937BB6" w:rsidRPr="00937BB6" w:rsidRDefault="00937BB6" w:rsidP="00937B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операцию </w:t>
      </w:r>
      <w:hyperlink r:id="rId106" w:tgtFrame="_self" w:tooltip="Копирование блока (Block copy) по ГОСТ Р ИСО/МЭК 2382-23-2004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копирования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(фрагмента) файла;</w:t>
      </w:r>
    </w:p>
    <w:p w:rsidR="00937BB6" w:rsidRPr="00937BB6" w:rsidRDefault="00937BB6" w:rsidP="00937B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операцию </w:t>
      </w:r>
      <w:hyperlink r:id="rId107" w:tgtFrame="_self" w:tooltip="Вставка (Insert) по ГОСТ Р ИСО/МЭК 2382-23-2004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вставки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содержимого </w:t>
      </w:r>
      <w:hyperlink r:id="rId108" w:tgtFrame="_self" w:tooltip="Буфер (Buffer) по ГОСТ 19781-90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буфера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обмена в файл.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bookmarkStart w:id="20" w:name="o12416"/>
      <w:bookmarkEnd w:id="20"/>
      <w:r w:rsidRPr="00937BB6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Выполнение операции копирования (фрагмента) файла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Последовательность действий, требуемая для выполнения указанной операции, включает в себя:</w:t>
      </w:r>
    </w:p>
    <w:p w:rsidR="00937BB6" w:rsidRPr="00937BB6" w:rsidRDefault="00F1433C" w:rsidP="00937B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9" w:tgtFrame="_self" w:tooltip="Выделение (Highlighting) по ГОСТ 27459-87" w:history="1">
        <w:r w:rsidR="00937BB6"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выделение</w:t>
        </w:r>
      </w:hyperlink>
      <w:r w:rsidR="00937BB6"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текста, подлежащего копированию;</w:t>
      </w:r>
    </w:p>
    <w:p w:rsidR="00937BB6" w:rsidRPr="00937BB6" w:rsidRDefault="00F1433C" w:rsidP="00937B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0" w:tgtFrame="_self" w:tooltip="Копирование блока (Block copy) по ГОСТ Р ИСО/МЭК 2382-23-2004" w:history="1">
        <w:r w:rsidR="00937BB6"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копирование</w:t>
        </w:r>
      </w:hyperlink>
      <w:r w:rsidR="00937BB6"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Детальные сведения о способах выделения текстового фрагмента изложены во втором абзаце п. Редактирование текущего файла путем замены содержимого с применением устройств ввода. По завершении выделения фрагмента кнопка копирования примет вид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9710" cy="205105"/>
            <wp:effectExtent l="0" t="0" r="8890" b="4445"/>
            <wp:docPr id="9" name="Рисунок 9" descr="- Кнопка Копиров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- Кнопка Копировать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Примечание - При отсутствии выделенного (фрагмента) текста выполнение операции копирования невозможно. Кнопка копирования недоступна и имеет </w:t>
      </w:r>
      <w:proofErr w:type="gramStart"/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9710" cy="205105"/>
            <wp:effectExtent l="0" t="0" r="8890" b="4445"/>
            <wp:docPr id="8" name="Рисунок 8" descr="- Кнопка Копировать недоступ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- Кнопка Копировать недоступная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 меню </w:t>
      </w:r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Копировать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недоступен.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28110" cy="2647950"/>
            <wp:effectExtent l="0" t="0" r="0" b="0"/>
            <wp:docPr id="7" name="Рисунок 7" descr="- Пункт меню Копировать недоступ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- Пункт меню Копировать недоступен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указанной операции возможно любым из перечисленных ниже способов:</w:t>
      </w:r>
    </w:p>
    <w:p w:rsidR="00937BB6" w:rsidRPr="00937BB6" w:rsidRDefault="00937BB6" w:rsidP="00937B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последовательным выбором пунктов меню </w:t>
      </w:r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Правка-Копировать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7BB6" w:rsidRPr="00937BB6" w:rsidRDefault="00937BB6" w:rsidP="00937B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нажатием кнопки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9710" cy="205105"/>
            <wp:effectExtent l="0" t="0" r="8890" b="4445"/>
            <wp:docPr id="6" name="Рисунок 6" descr="- Кнопка Копиров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- Кнопка Копировать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7BB6" w:rsidRPr="00937BB6" w:rsidRDefault="00937BB6" w:rsidP="00937B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нажатием сочетания клавиш </w:t>
      </w:r>
      <w:proofErr w:type="spellStart"/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Ctrl+C</w:t>
      </w:r>
      <w:proofErr w:type="spellEnd"/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выполнения указанной операции выделенный фрагмент текста текущего файла будет помещен в буфер обмена операционной системы.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bookmarkStart w:id="21" w:name="o12419"/>
      <w:bookmarkEnd w:id="21"/>
      <w:r w:rsidRPr="00937BB6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Выполнение операции вставки содержимого буфера обмена в файл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Последовательность действий, требуемая для выполнения указанной операции, включает в себя:</w:t>
      </w:r>
    </w:p>
    <w:p w:rsidR="00937BB6" w:rsidRPr="00937BB6" w:rsidRDefault="00937BB6" w:rsidP="00937B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пометку (указание) в тексте текущего файла стартовой позиции вставки;</w:t>
      </w:r>
    </w:p>
    <w:p w:rsidR="00937BB6" w:rsidRPr="00937BB6" w:rsidRDefault="00937BB6" w:rsidP="00937B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вставку содержимого буфера обмена.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Примечание - При отсутствии содержимого в буфере обмена выполнение операции вставки невозможно. Кнопка вставки недоступна и имеет </w:t>
      </w:r>
      <w:proofErr w:type="gramStart"/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9710" cy="205105"/>
            <wp:effectExtent l="0" t="0" r="8890" b="4445"/>
            <wp:docPr id="5" name="Рисунок 5" descr="- Кнопка Вставить недоступ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- Кнопка Вставить недоступная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 меню </w:t>
      </w:r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Вставить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недоступен.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пометки стартовой позиции вставки следует переместить курсор в требуемую позицию текста и нажать левую клавишу </w:t>
      </w:r>
      <w:hyperlink r:id="rId115" w:tgtFrame="_self" w:tooltip="Устройство типа 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мыши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требуемой позиции будет отображен курсор.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указанной операции возможно любым из перечисленных ниже способов:</w:t>
      </w:r>
    </w:p>
    <w:p w:rsidR="00937BB6" w:rsidRPr="00937BB6" w:rsidRDefault="00937BB6" w:rsidP="00937B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последовательным выбором пунктов меню </w:t>
      </w:r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Правка-Вставить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7BB6" w:rsidRPr="00937BB6" w:rsidRDefault="00937BB6" w:rsidP="00937B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нажатием кнопки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9710" cy="205105"/>
            <wp:effectExtent l="0" t="0" r="8890" b="4445"/>
            <wp:docPr id="4" name="Рисунок 4" descr="- Кнопка Встав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- Кнопка Вставить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7BB6" w:rsidRPr="00937BB6" w:rsidRDefault="00937BB6" w:rsidP="00937B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нажатием сочетания клавиш </w:t>
      </w:r>
      <w:proofErr w:type="spellStart"/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Ctrl+V</w:t>
      </w:r>
      <w:proofErr w:type="spellEnd"/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выполнения указанной операции фрагмент текста, содержащегося в буфере обмена, будет помещен в требуемую позицию текущего файла.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bookmarkStart w:id="22" w:name="o12422"/>
      <w:bookmarkEnd w:id="22"/>
      <w:r w:rsidRPr="00937BB6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Выполнение функции сохранения файла с исходным именем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указанной функции возможно любым из перечисленных ниже способов:</w:t>
      </w:r>
    </w:p>
    <w:p w:rsidR="00937BB6" w:rsidRPr="00937BB6" w:rsidRDefault="00937BB6" w:rsidP="00937B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последовательным выбором пунктов меню </w:t>
      </w:r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Файл-Сохранить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7BB6" w:rsidRPr="00937BB6" w:rsidRDefault="00937BB6" w:rsidP="00937B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нажатием кнопки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9710" cy="205105"/>
            <wp:effectExtent l="0" t="0" r="8890" b="4445"/>
            <wp:docPr id="3" name="Рисунок 3" descr="- Кнопка Сохран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- Кнопка Сохранить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7BB6" w:rsidRPr="00937BB6" w:rsidRDefault="00937BB6" w:rsidP="00937B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последовательным нажатием клавиш </w:t>
      </w:r>
      <w:proofErr w:type="spellStart"/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</w:t>
      </w:r>
      <w:proofErr w:type="spellEnd"/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S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(сочетанием клавиш </w:t>
      </w:r>
      <w:proofErr w:type="spellStart"/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Ctrl+S</w:t>
      </w:r>
      <w:proofErr w:type="spellEnd"/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bookmarkStart w:id="23" w:name="o12424"/>
      <w:bookmarkEnd w:id="23"/>
      <w:r w:rsidRPr="00937BB6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Выполнение функции сохранения файла с именем, отличным от исходного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...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Наверное, достаточно. Нет смысла дублировать (фактически) описания выполнения типовых функций программы в </w:t>
      </w:r>
      <w:hyperlink r:id="rId118" w:tgtFrame="_self" w:tooltip="Учебно-тренировочное средство по Р 50-605-80-93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учебно-тренировочном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документе.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bookmarkStart w:id="24" w:name="o12369"/>
      <w:bookmarkEnd w:id="24"/>
      <w:r w:rsidRPr="00937BB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Завершение работы программы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Завершение работы программы обеспечиваются стандартными средствами операционной системы.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или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указанной функции возможно любым из перечисленных ниже способов:</w:t>
      </w:r>
    </w:p>
    <w:p w:rsidR="00937BB6" w:rsidRPr="00937BB6" w:rsidRDefault="00937BB6" w:rsidP="00937B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последовательным выбором пунктов меню </w:t>
      </w:r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Файл-Выход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(см. рисунок такой-то);</w:t>
      </w:r>
    </w:p>
    <w:p w:rsidR="00937BB6" w:rsidRPr="00937BB6" w:rsidRDefault="00937BB6" w:rsidP="00937B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нажатием кнопки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5260" cy="175260"/>
            <wp:effectExtent l="0" t="0" r="0" b="0"/>
            <wp:docPr id="2" name="Рисунок 2" descr="- Кнопка Закры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- Кнопка Закрыть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7BB6" w:rsidRPr="00937BB6" w:rsidRDefault="00A653BA" w:rsidP="00937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5" w:name="o12370"/>
      <w:bookmarkEnd w:id="25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</w:t>
      </w:r>
      <w:r w:rsidR="00937BB6"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Сообщения оператору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разделе «Сообщения оператору» должны быть приведены тексты </w:t>
      </w:r>
      <w:hyperlink r:id="rId120" w:tgtFrame="_self" w:tooltip="Сообщение системы (System message) по ГОСТ 19781-90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сообщений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выдаваемых в ходе выполнения программы, описание их содержания и соответствующие действия оператора (действия оператора в случае </w:t>
      </w:r>
      <w:hyperlink r:id="rId121" w:tgtFrame="_self" w:tooltip="Сбой (Interruption) по ГОСТ 27.002-89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сбоя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возможности повторного запуска программы и т.п.) [из п. 2.4 ГОСТ 19.505-79]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Поскольку программа не консольная (с интерфейсом </w:t>
      </w:r>
      <w:hyperlink r:id="rId122" w:tgtFrame="_self" w:tooltip="Команда оператора (Operator command) по ГОСТ 19781-90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командной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строки), а с графическим пользовательским интерфейсом, классических текстовых сообщений не предвидится. Сообщения об ошибках отображаются в виде окон на рабочем </w:t>
      </w:r>
      <w:proofErr w:type="gramStart"/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столе.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</w:t>
      </w:r>
      <w:proofErr w:type="gramEnd"/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их содержания»</w:t>
      </w:r>
    </w:p>
    <w:p w:rsidR="00937BB6" w:rsidRPr="00937BB6" w:rsidRDefault="00937BB6" w:rsidP="00937B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bookmarkStart w:id="26" w:name="o12371"/>
      <w:bookmarkEnd w:id="26"/>
      <w:r w:rsidRPr="00937BB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Ошибка сохранения файла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попытке сохранения файла с именем уже существующего файла на рабочем столе программы будет отображено сообщение об ошибке.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40610" cy="1134110"/>
            <wp:effectExtent l="0" t="0" r="2540" b="8890"/>
            <wp:docPr id="1" name="Рисунок 1" descr="- Ошибка при сохранении доку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- Ошибка при сохранении документа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«и соответствующие действия оператора»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сохранения файла с именем уже существующего файла следует нажать кнопку </w:t>
      </w:r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</w:t>
      </w: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7BB6" w:rsidRPr="00937BB6" w:rsidRDefault="00937BB6" w:rsidP="00937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сохранения файла с именем, отличным от имени существующего файла, следует:</w:t>
      </w:r>
    </w:p>
    <w:p w:rsidR="00937BB6" w:rsidRPr="00937BB6" w:rsidRDefault="00937BB6" w:rsidP="00937B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кнопку </w:t>
      </w:r>
      <w:proofErr w:type="gramStart"/>
      <w:r w:rsidRPr="00937B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</w:t>
      </w:r>
      <w:proofErr w:type="gramEnd"/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7BB6" w:rsidRPr="00937BB6" w:rsidRDefault="00937BB6" w:rsidP="00937B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повторно выполнить указания п. </w:t>
      </w:r>
      <w:hyperlink r:id="rId124" w:anchor="o12424" w:tgtFrame="_self" w:tooltip="Выполнение функции сохранения файла с именем, отличным от исходного" w:history="1">
        <w:r w:rsidRPr="00937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Выполнение функции сохранения файла с именем, отличным от исходного</w:t>
        </w:r>
      </w:hyperlink>
      <w:r w:rsidRPr="00937B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указанием имени файла, отличного от имени существующего файла.</w:t>
      </w:r>
    </w:p>
    <w:p w:rsidR="00DB5166" w:rsidRDefault="00DB5166"/>
    <w:sectPr w:rsidR="00DB5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DA5"/>
    <w:multiLevelType w:val="multilevel"/>
    <w:tmpl w:val="6642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A79C5"/>
    <w:multiLevelType w:val="multilevel"/>
    <w:tmpl w:val="BA8A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506CF"/>
    <w:multiLevelType w:val="multilevel"/>
    <w:tmpl w:val="B226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842F9"/>
    <w:multiLevelType w:val="multilevel"/>
    <w:tmpl w:val="33A2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83086"/>
    <w:multiLevelType w:val="multilevel"/>
    <w:tmpl w:val="82F8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26DC6"/>
    <w:multiLevelType w:val="multilevel"/>
    <w:tmpl w:val="2176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770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3E1682"/>
    <w:multiLevelType w:val="multilevel"/>
    <w:tmpl w:val="3774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00677"/>
    <w:multiLevelType w:val="multilevel"/>
    <w:tmpl w:val="8AA2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A21403"/>
    <w:multiLevelType w:val="multilevel"/>
    <w:tmpl w:val="BE0A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7406F"/>
    <w:multiLevelType w:val="multilevel"/>
    <w:tmpl w:val="343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97631"/>
    <w:multiLevelType w:val="multilevel"/>
    <w:tmpl w:val="0630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2A70C7"/>
    <w:multiLevelType w:val="multilevel"/>
    <w:tmpl w:val="9B1E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351CC3"/>
    <w:multiLevelType w:val="multilevel"/>
    <w:tmpl w:val="3E80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930FD1"/>
    <w:multiLevelType w:val="multilevel"/>
    <w:tmpl w:val="D33C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E709C"/>
    <w:multiLevelType w:val="multilevel"/>
    <w:tmpl w:val="E486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F6339"/>
    <w:multiLevelType w:val="multilevel"/>
    <w:tmpl w:val="77EC0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B82139"/>
    <w:multiLevelType w:val="multilevel"/>
    <w:tmpl w:val="9A04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37349E"/>
    <w:multiLevelType w:val="multilevel"/>
    <w:tmpl w:val="A81C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24249E"/>
    <w:multiLevelType w:val="multilevel"/>
    <w:tmpl w:val="118A5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260C29"/>
    <w:multiLevelType w:val="multilevel"/>
    <w:tmpl w:val="6AF2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0"/>
  </w:num>
  <w:num w:numId="5">
    <w:abstractNumId w:val="3"/>
  </w:num>
  <w:num w:numId="6">
    <w:abstractNumId w:val="4"/>
  </w:num>
  <w:num w:numId="7">
    <w:abstractNumId w:val="20"/>
  </w:num>
  <w:num w:numId="8">
    <w:abstractNumId w:val="8"/>
  </w:num>
  <w:num w:numId="9">
    <w:abstractNumId w:val="5"/>
  </w:num>
  <w:num w:numId="10">
    <w:abstractNumId w:val="18"/>
  </w:num>
  <w:num w:numId="11">
    <w:abstractNumId w:val="10"/>
  </w:num>
  <w:num w:numId="12">
    <w:abstractNumId w:val="1"/>
  </w:num>
  <w:num w:numId="13">
    <w:abstractNumId w:val="9"/>
  </w:num>
  <w:num w:numId="14">
    <w:abstractNumId w:val="12"/>
  </w:num>
  <w:num w:numId="15">
    <w:abstractNumId w:val="11"/>
  </w:num>
  <w:num w:numId="16">
    <w:abstractNumId w:val="14"/>
  </w:num>
  <w:num w:numId="17">
    <w:abstractNumId w:val="2"/>
  </w:num>
  <w:num w:numId="18">
    <w:abstractNumId w:val="16"/>
  </w:num>
  <w:num w:numId="19">
    <w:abstractNumId w:val="19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BB"/>
    <w:rsid w:val="000E2825"/>
    <w:rsid w:val="008537BB"/>
    <w:rsid w:val="00937BB6"/>
    <w:rsid w:val="00A653BA"/>
    <w:rsid w:val="00DB5166"/>
    <w:rsid w:val="00F1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2AF339-864C-49FA-823D-A52CA4EB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37B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37B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937B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937BB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7B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B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37BB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937BB6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Hyperlink"/>
    <w:basedOn w:val="a0"/>
    <w:unhideWhenUsed/>
    <w:rsid w:val="00937BB6"/>
    <w:rPr>
      <w:color w:val="0000FF"/>
      <w:u w:val="single"/>
    </w:rPr>
  </w:style>
  <w:style w:type="paragraph" w:customStyle="1" w:styleId="bodytext">
    <w:name w:val="bodytext"/>
    <w:basedOn w:val="a"/>
    <w:rsid w:val="00937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bodytext">
    <w:name w:val="tablebodytext"/>
    <w:basedOn w:val="a"/>
    <w:rsid w:val="00937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a"/>
    <w:rsid w:val="00937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37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3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7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4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7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10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31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18693)" TargetMode="External"/><Relationship Id="rId117" Type="http://schemas.openxmlformats.org/officeDocument/2006/relationships/image" Target="media/image15.gif"/><Relationship Id="rId21" Type="http://schemas.openxmlformats.org/officeDocument/2006/relationships/hyperlink" Target="http://tdocs.su/12354" TargetMode="External"/><Relationship Id="rId42" Type="http://schemas.openxmlformats.org/officeDocument/2006/relationships/hyperlink" Target="javascript:void(17013)" TargetMode="External"/><Relationship Id="rId47" Type="http://schemas.openxmlformats.org/officeDocument/2006/relationships/hyperlink" Target="javascript:void(9807)" TargetMode="External"/><Relationship Id="rId63" Type="http://schemas.openxmlformats.org/officeDocument/2006/relationships/hyperlink" Target="http://tdocs.su/12354" TargetMode="External"/><Relationship Id="rId68" Type="http://schemas.openxmlformats.org/officeDocument/2006/relationships/hyperlink" Target="http://tdocs.su/12354" TargetMode="External"/><Relationship Id="rId84" Type="http://schemas.openxmlformats.org/officeDocument/2006/relationships/hyperlink" Target="javascript:void(18730)" TargetMode="External"/><Relationship Id="rId89" Type="http://schemas.openxmlformats.org/officeDocument/2006/relationships/hyperlink" Target="javascript:void(22797)" TargetMode="External"/><Relationship Id="rId112" Type="http://schemas.openxmlformats.org/officeDocument/2006/relationships/image" Target="media/image11.gif"/><Relationship Id="rId16" Type="http://schemas.openxmlformats.org/officeDocument/2006/relationships/hyperlink" Target="javascript:void(20458)" TargetMode="External"/><Relationship Id="rId107" Type="http://schemas.openxmlformats.org/officeDocument/2006/relationships/hyperlink" Target="javascript:void(22832)" TargetMode="External"/><Relationship Id="rId11" Type="http://schemas.openxmlformats.org/officeDocument/2006/relationships/hyperlink" Target="http://tdocs.su/12354" TargetMode="External"/><Relationship Id="rId32" Type="http://schemas.openxmlformats.org/officeDocument/2006/relationships/hyperlink" Target="javascript:void(23779)" TargetMode="External"/><Relationship Id="rId37" Type="http://schemas.openxmlformats.org/officeDocument/2006/relationships/hyperlink" Target="http://tdocs.su/12354" TargetMode="External"/><Relationship Id="rId53" Type="http://schemas.openxmlformats.org/officeDocument/2006/relationships/hyperlink" Target="javascript:void(16603)" TargetMode="External"/><Relationship Id="rId58" Type="http://schemas.openxmlformats.org/officeDocument/2006/relationships/hyperlink" Target="http://tdocs.su/12354" TargetMode="External"/><Relationship Id="rId74" Type="http://schemas.openxmlformats.org/officeDocument/2006/relationships/image" Target="media/image2.gif"/><Relationship Id="rId79" Type="http://schemas.openxmlformats.org/officeDocument/2006/relationships/hyperlink" Target="javascript:void(23387)" TargetMode="External"/><Relationship Id="rId102" Type="http://schemas.openxmlformats.org/officeDocument/2006/relationships/image" Target="media/image9.gif"/><Relationship Id="rId123" Type="http://schemas.openxmlformats.org/officeDocument/2006/relationships/image" Target="media/image17.gif"/><Relationship Id="rId5" Type="http://schemas.openxmlformats.org/officeDocument/2006/relationships/hyperlink" Target="javascript:void(20247)" TargetMode="External"/><Relationship Id="rId61" Type="http://schemas.openxmlformats.org/officeDocument/2006/relationships/hyperlink" Target="javascript:void(23136)" TargetMode="External"/><Relationship Id="rId82" Type="http://schemas.openxmlformats.org/officeDocument/2006/relationships/hyperlink" Target="javascript:void(21033)" TargetMode="External"/><Relationship Id="rId90" Type="http://schemas.openxmlformats.org/officeDocument/2006/relationships/hyperlink" Target="javascript:void(17031)" TargetMode="External"/><Relationship Id="rId95" Type="http://schemas.openxmlformats.org/officeDocument/2006/relationships/hyperlink" Target="javascript:void(23076)" TargetMode="External"/><Relationship Id="rId19" Type="http://schemas.openxmlformats.org/officeDocument/2006/relationships/hyperlink" Target="javascript:void(11959)" TargetMode="External"/><Relationship Id="rId14" Type="http://schemas.openxmlformats.org/officeDocument/2006/relationships/hyperlink" Target="http://tdocs.su/12354" TargetMode="External"/><Relationship Id="rId22" Type="http://schemas.openxmlformats.org/officeDocument/2006/relationships/hyperlink" Target="http://tdocs.su/12354" TargetMode="External"/><Relationship Id="rId27" Type="http://schemas.openxmlformats.org/officeDocument/2006/relationships/hyperlink" Target="javascript:void(17031)" TargetMode="External"/><Relationship Id="rId30" Type="http://schemas.openxmlformats.org/officeDocument/2006/relationships/hyperlink" Target="javascript:void(25199)" TargetMode="External"/><Relationship Id="rId35" Type="http://schemas.openxmlformats.org/officeDocument/2006/relationships/hyperlink" Target="http://tdocs.su/12354" TargetMode="External"/><Relationship Id="rId43" Type="http://schemas.openxmlformats.org/officeDocument/2006/relationships/hyperlink" Target="javascript:void(17017)" TargetMode="External"/><Relationship Id="rId48" Type="http://schemas.openxmlformats.org/officeDocument/2006/relationships/hyperlink" Target="javascript:void(11825)" TargetMode="External"/><Relationship Id="rId56" Type="http://schemas.openxmlformats.org/officeDocument/2006/relationships/hyperlink" Target="javascript:void(24557)" TargetMode="External"/><Relationship Id="rId64" Type="http://schemas.openxmlformats.org/officeDocument/2006/relationships/hyperlink" Target="http://tdocs.su/12354" TargetMode="External"/><Relationship Id="rId69" Type="http://schemas.openxmlformats.org/officeDocument/2006/relationships/hyperlink" Target="http://tdocs.su/12354" TargetMode="External"/><Relationship Id="rId77" Type="http://schemas.openxmlformats.org/officeDocument/2006/relationships/hyperlink" Target="javascript:void(1219)" TargetMode="External"/><Relationship Id="rId100" Type="http://schemas.openxmlformats.org/officeDocument/2006/relationships/hyperlink" Target="javascript:void(23130)" TargetMode="External"/><Relationship Id="rId105" Type="http://schemas.openxmlformats.org/officeDocument/2006/relationships/hyperlink" Target="javascript:void(22823)" TargetMode="External"/><Relationship Id="rId113" Type="http://schemas.openxmlformats.org/officeDocument/2006/relationships/image" Target="media/image12.gif"/><Relationship Id="rId118" Type="http://schemas.openxmlformats.org/officeDocument/2006/relationships/hyperlink" Target="javascript:void(21708)" TargetMode="External"/><Relationship Id="rId126" Type="http://schemas.openxmlformats.org/officeDocument/2006/relationships/theme" Target="theme/theme1.xml"/><Relationship Id="rId8" Type="http://schemas.openxmlformats.org/officeDocument/2006/relationships/hyperlink" Target="javascript:void(16932)" TargetMode="External"/><Relationship Id="rId51" Type="http://schemas.openxmlformats.org/officeDocument/2006/relationships/hyperlink" Target="javascript:void(17033)" TargetMode="External"/><Relationship Id="rId72" Type="http://schemas.openxmlformats.org/officeDocument/2006/relationships/hyperlink" Target="http://tdocs.su/12354" TargetMode="External"/><Relationship Id="rId80" Type="http://schemas.openxmlformats.org/officeDocument/2006/relationships/hyperlink" Target="javascript:void(23388)" TargetMode="External"/><Relationship Id="rId85" Type="http://schemas.openxmlformats.org/officeDocument/2006/relationships/image" Target="media/image5.gif"/><Relationship Id="rId93" Type="http://schemas.openxmlformats.org/officeDocument/2006/relationships/hyperlink" Target="javascript:void(23331)" TargetMode="External"/><Relationship Id="rId98" Type="http://schemas.openxmlformats.org/officeDocument/2006/relationships/hyperlink" Target="javascript:void(22833)" TargetMode="External"/><Relationship Id="rId121" Type="http://schemas.openxmlformats.org/officeDocument/2006/relationships/hyperlink" Target="javascript:void(11842)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docs.su/12354" TargetMode="External"/><Relationship Id="rId17" Type="http://schemas.openxmlformats.org/officeDocument/2006/relationships/hyperlink" Target="javascript:void(16611)" TargetMode="External"/><Relationship Id="rId25" Type="http://schemas.openxmlformats.org/officeDocument/2006/relationships/hyperlink" Target="javascript:void(17049)" TargetMode="External"/><Relationship Id="rId33" Type="http://schemas.openxmlformats.org/officeDocument/2006/relationships/hyperlink" Target="javascript:void(17000)" TargetMode="External"/><Relationship Id="rId38" Type="http://schemas.openxmlformats.org/officeDocument/2006/relationships/hyperlink" Target="javascript:void(10583)" TargetMode="External"/><Relationship Id="rId46" Type="http://schemas.openxmlformats.org/officeDocument/2006/relationships/hyperlink" Target="javascript:void(20247)" TargetMode="External"/><Relationship Id="rId59" Type="http://schemas.openxmlformats.org/officeDocument/2006/relationships/hyperlink" Target="http://tdocs.su/12354" TargetMode="External"/><Relationship Id="rId67" Type="http://schemas.openxmlformats.org/officeDocument/2006/relationships/hyperlink" Target="http://tdocs.su/12354" TargetMode="External"/><Relationship Id="rId103" Type="http://schemas.openxmlformats.org/officeDocument/2006/relationships/hyperlink" Target="javascript:void(22823)" TargetMode="External"/><Relationship Id="rId108" Type="http://schemas.openxmlformats.org/officeDocument/2006/relationships/hyperlink" Target="javascript:void(16911)" TargetMode="External"/><Relationship Id="rId116" Type="http://schemas.openxmlformats.org/officeDocument/2006/relationships/image" Target="media/image14.gif"/><Relationship Id="rId124" Type="http://schemas.openxmlformats.org/officeDocument/2006/relationships/hyperlink" Target="http://tdocs.su/12354" TargetMode="External"/><Relationship Id="rId20" Type="http://schemas.openxmlformats.org/officeDocument/2006/relationships/hyperlink" Target="http://tdocs.su/12354" TargetMode="External"/><Relationship Id="rId41" Type="http://schemas.openxmlformats.org/officeDocument/2006/relationships/hyperlink" Target="javascript:void(17008)" TargetMode="External"/><Relationship Id="rId54" Type="http://schemas.openxmlformats.org/officeDocument/2006/relationships/hyperlink" Target="javascript:void(17033)" TargetMode="External"/><Relationship Id="rId62" Type="http://schemas.openxmlformats.org/officeDocument/2006/relationships/image" Target="media/image1.gif"/><Relationship Id="rId70" Type="http://schemas.openxmlformats.org/officeDocument/2006/relationships/hyperlink" Target="http://tdocs.su/12354" TargetMode="External"/><Relationship Id="rId75" Type="http://schemas.openxmlformats.org/officeDocument/2006/relationships/hyperlink" Target="javascript:void(21016)" TargetMode="External"/><Relationship Id="rId83" Type="http://schemas.openxmlformats.org/officeDocument/2006/relationships/hyperlink" Target="javascript:void(25203)" TargetMode="External"/><Relationship Id="rId88" Type="http://schemas.openxmlformats.org/officeDocument/2006/relationships/hyperlink" Target="javascript:void(22794)" TargetMode="External"/><Relationship Id="rId91" Type="http://schemas.openxmlformats.org/officeDocument/2006/relationships/hyperlink" Target="javascript:void(23110)" TargetMode="External"/><Relationship Id="rId96" Type="http://schemas.openxmlformats.org/officeDocument/2006/relationships/image" Target="media/image7.gif"/><Relationship Id="rId111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hyperlink" Target="javascript:void(22803)" TargetMode="External"/><Relationship Id="rId15" Type="http://schemas.openxmlformats.org/officeDocument/2006/relationships/hyperlink" Target="http://tdocs.su/12354" TargetMode="External"/><Relationship Id="rId23" Type="http://schemas.openxmlformats.org/officeDocument/2006/relationships/hyperlink" Target="javascript:void(16611)" TargetMode="External"/><Relationship Id="rId28" Type="http://schemas.openxmlformats.org/officeDocument/2006/relationships/hyperlink" Target="javascript:void(21032)" TargetMode="External"/><Relationship Id="rId36" Type="http://schemas.openxmlformats.org/officeDocument/2006/relationships/hyperlink" Target="http://tdocs.su/12354" TargetMode="External"/><Relationship Id="rId49" Type="http://schemas.openxmlformats.org/officeDocument/2006/relationships/hyperlink" Target="javascript:void(17181)" TargetMode="External"/><Relationship Id="rId57" Type="http://schemas.openxmlformats.org/officeDocument/2006/relationships/hyperlink" Target="http://tdocs.su/12354" TargetMode="External"/><Relationship Id="rId106" Type="http://schemas.openxmlformats.org/officeDocument/2006/relationships/hyperlink" Target="javascript:void(22841)" TargetMode="External"/><Relationship Id="rId114" Type="http://schemas.openxmlformats.org/officeDocument/2006/relationships/image" Target="media/image13.gif"/><Relationship Id="rId119" Type="http://schemas.openxmlformats.org/officeDocument/2006/relationships/image" Target="media/image16.gif"/><Relationship Id="rId10" Type="http://schemas.openxmlformats.org/officeDocument/2006/relationships/hyperlink" Target="javascript:void(10666)" TargetMode="External"/><Relationship Id="rId31" Type="http://schemas.openxmlformats.org/officeDocument/2006/relationships/hyperlink" Target="javascript:void(21025)" TargetMode="External"/><Relationship Id="rId44" Type="http://schemas.openxmlformats.org/officeDocument/2006/relationships/hyperlink" Target="javascript:void(16833)" TargetMode="External"/><Relationship Id="rId52" Type="http://schemas.openxmlformats.org/officeDocument/2006/relationships/hyperlink" Target="javascript:void(16933)" TargetMode="External"/><Relationship Id="rId60" Type="http://schemas.openxmlformats.org/officeDocument/2006/relationships/hyperlink" Target="javascript:void(23576)" TargetMode="External"/><Relationship Id="rId65" Type="http://schemas.openxmlformats.org/officeDocument/2006/relationships/hyperlink" Target="http://tdocs.su/12354" TargetMode="External"/><Relationship Id="rId73" Type="http://schemas.openxmlformats.org/officeDocument/2006/relationships/hyperlink" Target="http://tdocs.su/12354" TargetMode="External"/><Relationship Id="rId78" Type="http://schemas.openxmlformats.org/officeDocument/2006/relationships/image" Target="media/image3.gif"/><Relationship Id="rId81" Type="http://schemas.openxmlformats.org/officeDocument/2006/relationships/image" Target="media/image4.gif"/><Relationship Id="rId86" Type="http://schemas.openxmlformats.org/officeDocument/2006/relationships/hyperlink" Target="javascript:void(20773)" TargetMode="External"/><Relationship Id="rId94" Type="http://schemas.openxmlformats.org/officeDocument/2006/relationships/hyperlink" Target="javascript:void(23549)" TargetMode="External"/><Relationship Id="rId99" Type="http://schemas.openxmlformats.org/officeDocument/2006/relationships/hyperlink" Target="javascript:void(22812)" TargetMode="External"/><Relationship Id="rId101" Type="http://schemas.openxmlformats.org/officeDocument/2006/relationships/image" Target="media/image8.gif"/><Relationship Id="rId122" Type="http://schemas.openxmlformats.org/officeDocument/2006/relationships/hyperlink" Target="javascript:void(16933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16603)" TargetMode="External"/><Relationship Id="rId13" Type="http://schemas.openxmlformats.org/officeDocument/2006/relationships/hyperlink" Target="http://tdocs.su/12354" TargetMode="External"/><Relationship Id="rId18" Type="http://schemas.openxmlformats.org/officeDocument/2006/relationships/hyperlink" Target="javascript:void(9718)" TargetMode="External"/><Relationship Id="rId39" Type="http://schemas.openxmlformats.org/officeDocument/2006/relationships/hyperlink" Target="javascript:void(21350)" TargetMode="External"/><Relationship Id="rId109" Type="http://schemas.openxmlformats.org/officeDocument/2006/relationships/hyperlink" Target="javascript:void(23131)" TargetMode="External"/><Relationship Id="rId34" Type="http://schemas.openxmlformats.org/officeDocument/2006/relationships/hyperlink" Target="javascript:void(17150)" TargetMode="External"/><Relationship Id="rId50" Type="http://schemas.openxmlformats.org/officeDocument/2006/relationships/hyperlink" Target="http://tdocs.su/1808" TargetMode="External"/><Relationship Id="rId55" Type="http://schemas.openxmlformats.org/officeDocument/2006/relationships/hyperlink" Target="javascript:void(24405)" TargetMode="External"/><Relationship Id="rId76" Type="http://schemas.openxmlformats.org/officeDocument/2006/relationships/hyperlink" Target="javascript:void(19065)" TargetMode="External"/><Relationship Id="rId97" Type="http://schemas.openxmlformats.org/officeDocument/2006/relationships/hyperlink" Target="javascript:void(23131)" TargetMode="External"/><Relationship Id="rId104" Type="http://schemas.openxmlformats.org/officeDocument/2006/relationships/hyperlink" Target="http://tdocs.su/12354" TargetMode="External"/><Relationship Id="rId120" Type="http://schemas.openxmlformats.org/officeDocument/2006/relationships/hyperlink" Target="javascript:void(16932)" TargetMode="External"/><Relationship Id="rId125" Type="http://schemas.openxmlformats.org/officeDocument/2006/relationships/fontTable" Target="fontTable.xml"/><Relationship Id="rId7" Type="http://schemas.openxmlformats.org/officeDocument/2006/relationships/hyperlink" Target="javascript:void(16831)" TargetMode="External"/><Relationship Id="rId71" Type="http://schemas.openxmlformats.org/officeDocument/2006/relationships/hyperlink" Target="http://tdocs.su/12354" TargetMode="External"/><Relationship Id="rId92" Type="http://schemas.openxmlformats.org/officeDocument/2006/relationships/image" Target="media/image6.gif"/><Relationship Id="rId2" Type="http://schemas.openxmlformats.org/officeDocument/2006/relationships/styles" Target="styles.xml"/><Relationship Id="rId29" Type="http://schemas.openxmlformats.org/officeDocument/2006/relationships/hyperlink" Target="javascript:void(17011)" TargetMode="External"/><Relationship Id="rId24" Type="http://schemas.openxmlformats.org/officeDocument/2006/relationships/hyperlink" Target="javascript:void(16603)" TargetMode="External"/><Relationship Id="rId40" Type="http://schemas.openxmlformats.org/officeDocument/2006/relationships/hyperlink" Target="javascript:void(17000)" TargetMode="External"/><Relationship Id="rId45" Type="http://schemas.openxmlformats.org/officeDocument/2006/relationships/hyperlink" Target="javascript:void(9609)" TargetMode="External"/><Relationship Id="rId66" Type="http://schemas.openxmlformats.org/officeDocument/2006/relationships/hyperlink" Target="http://tdocs.su/12354" TargetMode="External"/><Relationship Id="rId87" Type="http://schemas.openxmlformats.org/officeDocument/2006/relationships/hyperlink" Target="javascript:void(23122)" TargetMode="External"/><Relationship Id="rId110" Type="http://schemas.openxmlformats.org/officeDocument/2006/relationships/hyperlink" Target="javascript:void(22841)" TargetMode="External"/><Relationship Id="rId115" Type="http://schemas.openxmlformats.org/officeDocument/2006/relationships/hyperlink" Target="javascript:void(2311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3808</Words>
  <Characters>21710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Александр Н. Юдаев</cp:lastModifiedBy>
  <cp:revision>5</cp:revision>
  <dcterms:created xsi:type="dcterms:W3CDTF">2015-01-10T13:29:00Z</dcterms:created>
  <dcterms:modified xsi:type="dcterms:W3CDTF">2016-01-27T08:20:00Z</dcterms:modified>
</cp:coreProperties>
</file>