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53133689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A31FDE5" w14:textId="3340A73F" w:rsidR="00AA1324" w:rsidRDefault="00AA1324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AB39111" wp14:editId="45D0FFE8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62E1EED8D2B411D90E126C89D4A49B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AE5F10B" w14:textId="2E5FF281" w:rsidR="00AA1324" w:rsidRDefault="00AA1324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proyecto 3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92B6F8A61D2431A87F58584A4D9B7C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25CE4F9" w14:textId="108EF9D1" w:rsidR="00AA1324" w:rsidRDefault="00AA1324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AA1324">
                <w:rPr>
                  <w:color w:val="156082" w:themeColor="accent1"/>
                  <w:sz w:val="28"/>
                  <w:szCs w:val="28"/>
                </w:rPr>
                <w:t>La Generación Z y la Crisis de Sentido en la Era Digital</w:t>
              </w:r>
            </w:p>
          </w:sdtContent>
        </w:sdt>
        <w:p w14:paraId="30C90437" w14:textId="77777777" w:rsidR="00AA1324" w:rsidRDefault="00AA1324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F65319" wp14:editId="6DDEF4E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868E791" w14:textId="1947333D" w:rsidR="00AA1324" w:rsidRDefault="00AA1324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17 de diciembre de 2025</w:t>
                                    </w:r>
                                  </w:p>
                                </w:sdtContent>
                              </w:sdt>
                              <w:p w14:paraId="6B88ACEB" w14:textId="2CCE223E" w:rsidR="00AA1324" w:rsidRDefault="00AA1324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pedro estanislado mendez</w:t>
                                    </w:r>
                                  </w:sdtContent>
                                </w:sdt>
                              </w:p>
                              <w:p w14:paraId="755EAE53" w14:textId="2CEF9CC1" w:rsidR="00AA1324" w:rsidRDefault="00AA1324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AA1324">
                                      <w:rPr>
                                        <w:color w:val="156082" w:themeColor="accent1"/>
                                      </w:rPr>
                                      <w:t>Inteligencia Artificial: Eduardo Alcaraz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F6531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868E791" w14:textId="1947333D" w:rsidR="00AA1324" w:rsidRDefault="00AA1324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17 de diciembre de 2025</w:t>
                              </w:r>
                            </w:p>
                          </w:sdtContent>
                        </w:sdt>
                        <w:p w14:paraId="6B88ACEB" w14:textId="2CCE223E" w:rsidR="00AA1324" w:rsidRDefault="00AA1324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pedro estanislado mendez</w:t>
                              </w:r>
                            </w:sdtContent>
                          </w:sdt>
                        </w:p>
                        <w:p w14:paraId="755EAE53" w14:textId="2CEF9CC1" w:rsidR="00AA1324" w:rsidRDefault="00AA1324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AA1324">
                                <w:rPr>
                                  <w:color w:val="156082" w:themeColor="accent1"/>
                                </w:rPr>
                                <w:t>Inteligencia Artificial: Eduardo Alcaraz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D65D720" wp14:editId="66FAA9AF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3D57A6" w14:textId="58D31290" w:rsidR="00AA1324" w:rsidRDefault="00AA1324">
          <w:r>
            <w:br w:type="page"/>
          </w:r>
        </w:p>
      </w:sdtContent>
    </w:sdt>
    <w:p w14:paraId="7CC914D2" w14:textId="77777777" w:rsidR="00AA1324" w:rsidRPr="00AA1324" w:rsidRDefault="00AA1324" w:rsidP="00AA1324">
      <w:pPr>
        <w:spacing w:line="360" w:lineRule="auto"/>
        <w:jc w:val="both"/>
        <w:rPr>
          <w:b/>
          <w:bCs/>
        </w:rPr>
      </w:pPr>
      <w:r w:rsidRPr="00AA1324">
        <w:rPr>
          <w:b/>
          <w:bCs/>
        </w:rPr>
        <w:lastRenderedPageBreak/>
        <w:t>1. Introducción y Planteamiento</w:t>
      </w:r>
    </w:p>
    <w:p w14:paraId="4930A45D" w14:textId="77777777" w:rsidR="00AA1324" w:rsidRPr="00AA1324" w:rsidRDefault="00AA1324" w:rsidP="00AA1324">
      <w:pPr>
        <w:spacing w:line="360" w:lineRule="auto"/>
        <w:jc w:val="both"/>
      </w:pPr>
      <w:r w:rsidRPr="00AA1324">
        <w:t xml:space="preserve">La presente investigación explora la intersección entre la filosofía contemporánea y la ciencia de datos para responder a la pregunta: </w:t>
      </w:r>
      <w:r w:rsidRPr="00AA1324">
        <w:rPr>
          <w:b/>
          <w:bCs/>
        </w:rPr>
        <w:t xml:space="preserve">¿Está la Generación Z viviendo una crisis de sentido exacerbada por la </w:t>
      </w:r>
      <w:proofErr w:type="spellStart"/>
      <w:r w:rsidRPr="00AA1324">
        <w:rPr>
          <w:b/>
          <w:bCs/>
        </w:rPr>
        <w:t>hiperconectividad</w:t>
      </w:r>
      <w:proofErr w:type="spellEnd"/>
      <w:r w:rsidRPr="00AA1324">
        <w:rPr>
          <w:b/>
          <w:bCs/>
        </w:rPr>
        <w:t xml:space="preserve"> y los algoritmos?</w:t>
      </w:r>
    </w:p>
    <w:p w14:paraId="6A1E6929" w14:textId="77777777" w:rsidR="00AA1324" w:rsidRPr="00AA1324" w:rsidRDefault="00AA1324" w:rsidP="00AA1324">
      <w:pPr>
        <w:spacing w:line="360" w:lineRule="auto"/>
        <w:jc w:val="both"/>
      </w:pPr>
      <w:r w:rsidRPr="00AA1324">
        <w:t>Utilizando un corpus híbrido de testimonios sintéticos, minería de redes sociales (TikTok/Twitter) y noticias RSS, se aplicó un sistema de Inteligencia Artificial (RAG) para detectar patrones semánticos que correlacionen el malestar digital con teorías filosóficas clave:</w:t>
      </w:r>
    </w:p>
    <w:p w14:paraId="2BB540E2" w14:textId="77777777" w:rsidR="00AA1324" w:rsidRPr="00AA1324" w:rsidRDefault="00AA1324" w:rsidP="00AA1324">
      <w:pPr>
        <w:numPr>
          <w:ilvl w:val="0"/>
          <w:numId w:val="1"/>
        </w:numPr>
        <w:spacing w:line="360" w:lineRule="auto"/>
        <w:jc w:val="both"/>
      </w:pPr>
      <w:r w:rsidRPr="00AA1324">
        <w:rPr>
          <w:b/>
          <w:bCs/>
        </w:rPr>
        <w:t>Existencialismo (Sartre/Camus):</w:t>
      </w:r>
      <w:r w:rsidRPr="00AA1324">
        <w:t xml:space="preserve"> Vacío y falta de propósito.</w:t>
      </w:r>
    </w:p>
    <w:p w14:paraId="6386E2A9" w14:textId="77777777" w:rsidR="00AA1324" w:rsidRPr="00AA1324" w:rsidRDefault="00AA1324" w:rsidP="00AA1324">
      <w:pPr>
        <w:numPr>
          <w:ilvl w:val="0"/>
          <w:numId w:val="1"/>
        </w:numPr>
        <w:spacing w:line="360" w:lineRule="auto"/>
        <w:jc w:val="both"/>
      </w:pPr>
      <w:r w:rsidRPr="00AA1324">
        <w:rPr>
          <w:b/>
          <w:bCs/>
        </w:rPr>
        <w:t>Modernidad Líquida (Bauman):</w:t>
      </w:r>
      <w:r w:rsidRPr="00AA1324">
        <w:t xml:space="preserve"> Identidad fragmentada.</w:t>
      </w:r>
    </w:p>
    <w:p w14:paraId="48B24EF3" w14:textId="77777777" w:rsidR="00AA1324" w:rsidRPr="00AA1324" w:rsidRDefault="00AA1324" w:rsidP="00AA1324">
      <w:pPr>
        <w:numPr>
          <w:ilvl w:val="0"/>
          <w:numId w:val="1"/>
        </w:numPr>
        <w:spacing w:line="360" w:lineRule="auto"/>
        <w:jc w:val="both"/>
      </w:pPr>
      <w:r w:rsidRPr="00AA1324">
        <w:rPr>
          <w:b/>
          <w:bCs/>
        </w:rPr>
        <w:t>Sociedad del Cansancio (</w:t>
      </w:r>
      <w:proofErr w:type="spellStart"/>
      <w:r w:rsidRPr="00AA1324">
        <w:rPr>
          <w:b/>
          <w:bCs/>
        </w:rPr>
        <w:t>Byung-Chul</w:t>
      </w:r>
      <w:proofErr w:type="spellEnd"/>
      <w:r w:rsidRPr="00AA1324">
        <w:rPr>
          <w:b/>
          <w:bCs/>
        </w:rPr>
        <w:t xml:space="preserve"> Han):</w:t>
      </w:r>
      <w:r w:rsidRPr="00AA1324">
        <w:t xml:space="preserve"> </w:t>
      </w:r>
      <w:proofErr w:type="spellStart"/>
      <w:r w:rsidRPr="00AA1324">
        <w:t>Autoexplotación</w:t>
      </w:r>
      <w:proofErr w:type="spellEnd"/>
      <w:r w:rsidRPr="00AA1324">
        <w:t xml:space="preserve"> y </w:t>
      </w:r>
      <w:r w:rsidRPr="00AA1324">
        <w:rPr>
          <w:i/>
          <w:iCs/>
        </w:rPr>
        <w:t>burnout</w:t>
      </w:r>
      <w:r w:rsidRPr="00AA1324">
        <w:t>.</w:t>
      </w:r>
    </w:p>
    <w:p w14:paraId="387E61B9" w14:textId="51282D11" w:rsidR="00AA1324" w:rsidRPr="00AA1324" w:rsidRDefault="00AA1324" w:rsidP="00AA1324">
      <w:pPr>
        <w:numPr>
          <w:ilvl w:val="0"/>
          <w:numId w:val="1"/>
        </w:numPr>
        <w:spacing w:line="360" w:lineRule="auto"/>
        <w:jc w:val="both"/>
      </w:pPr>
      <w:r w:rsidRPr="00AA1324">
        <w:rPr>
          <w:b/>
          <w:bCs/>
        </w:rPr>
        <w:t>Biopolítica Digital (Foucault):</w:t>
      </w:r>
      <w:r w:rsidRPr="00AA1324">
        <w:t xml:space="preserve"> Vigilancia y control de la conducta.</w:t>
      </w:r>
    </w:p>
    <w:p w14:paraId="6377C4A8" w14:textId="77777777" w:rsidR="00AA1324" w:rsidRPr="00AA1324" w:rsidRDefault="00AA1324" w:rsidP="00AA1324">
      <w:pPr>
        <w:spacing w:line="360" w:lineRule="auto"/>
        <w:jc w:val="both"/>
        <w:rPr>
          <w:b/>
          <w:bCs/>
        </w:rPr>
      </w:pPr>
      <w:r w:rsidRPr="00AA1324">
        <w:rPr>
          <w:b/>
          <w:bCs/>
        </w:rPr>
        <w:t>2. Metodología Técnica (Implementación RAG)</w:t>
      </w:r>
    </w:p>
    <w:p w14:paraId="04C041B1" w14:textId="77777777" w:rsidR="00AA1324" w:rsidRPr="00AA1324" w:rsidRDefault="00AA1324" w:rsidP="00AA1324">
      <w:pPr>
        <w:spacing w:line="360" w:lineRule="auto"/>
        <w:jc w:val="both"/>
      </w:pPr>
      <w:r w:rsidRPr="00AA1324">
        <w:t xml:space="preserve">Para procesar el volumen de datos y evitar alucinaciones, se desarrolló un </w:t>
      </w:r>
      <w:r w:rsidRPr="00AA1324">
        <w:rPr>
          <w:i/>
          <w:iCs/>
        </w:rPr>
        <w:t>pipeline</w:t>
      </w:r>
      <w:r w:rsidRPr="00AA1324">
        <w:t xml:space="preserve"> de análisis automatizado en Python.</w:t>
      </w:r>
    </w:p>
    <w:p w14:paraId="5EA4E2EA" w14:textId="77777777" w:rsidR="00AA1324" w:rsidRPr="00AA1324" w:rsidRDefault="00AA1324" w:rsidP="00AA1324">
      <w:pPr>
        <w:spacing w:line="360" w:lineRule="auto"/>
        <w:jc w:val="both"/>
        <w:rPr>
          <w:b/>
          <w:bCs/>
        </w:rPr>
      </w:pPr>
      <w:r w:rsidRPr="00AA1324">
        <w:rPr>
          <w:b/>
          <w:bCs/>
        </w:rPr>
        <w:t>2.1. Construcción del Corpus</w:t>
      </w:r>
    </w:p>
    <w:p w14:paraId="76A20D03" w14:textId="77777777" w:rsidR="00AA1324" w:rsidRPr="00AA1324" w:rsidRDefault="00AA1324" w:rsidP="00AA1324">
      <w:pPr>
        <w:spacing w:line="360" w:lineRule="auto"/>
        <w:jc w:val="both"/>
      </w:pPr>
      <w:r w:rsidRPr="00AA1324">
        <w:t xml:space="preserve">Se unificaron fuentes de datos heterogéneas (dataset_proyecto3.csv y dataset_aumentado_ollama.csv) generando un </w:t>
      </w:r>
      <w:r w:rsidRPr="00AA1324">
        <w:rPr>
          <w:b/>
          <w:bCs/>
        </w:rPr>
        <w:t>Documento Maestro Combinado</w:t>
      </w:r>
      <w:r w:rsidRPr="00AA1324">
        <w:t xml:space="preserve"> de más de 10,000 registros.</w:t>
      </w:r>
    </w:p>
    <w:p w14:paraId="41DA1C68" w14:textId="77777777" w:rsidR="00AA1324" w:rsidRPr="00AA1324" w:rsidRDefault="00AA1324" w:rsidP="00AA1324">
      <w:pPr>
        <w:numPr>
          <w:ilvl w:val="0"/>
          <w:numId w:val="2"/>
        </w:numPr>
        <w:spacing w:line="360" w:lineRule="auto"/>
        <w:jc w:val="both"/>
      </w:pPr>
      <w:r w:rsidRPr="00AA1324">
        <w:rPr>
          <w:b/>
          <w:bCs/>
        </w:rPr>
        <w:t>Preprocesamiento:</w:t>
      </w:r>
      <w:r w:rsidRPr="00AA1324">
        <w:t xml:space="preserve"> Limpieza de codificación (UTF-8/Latin-1) y normalización de texto.</w:t>
      </w:r>
    </w:p>
    <w:p w14:paraId="6780A668" w14:textId="77777777" w:rsidR="00AA1324" w:rsidRPr="00AA1324" w:rsidRDefault="00AA1324" w:rsidP="00AA1324">
      <w:pPr>
        <w:numPr>
          <w:ilvl w:val="0"/>
          <w:numId w:val="2"/>
        </w:numPr>
        <w:spacing w:line="360" w:lineRule="auto"/>
        <w:jc w:val="both"/>
      </w:pPr>
      <w:r w:rsidRPr="00AA1324">
        <w:rPr>
          <w:b/>
          <w:bCs/>
        </w:rPr>
        <w:t>Estructura del Registro:</w:t>
      </w:r>
    </w:p>
    <w:p w14:paraId="4D7CE1CF" w14:textId="77777777" w:rsidR="00AA1324" w:rsidRPr="00AA1324" w:rsidRDefault="00AA1324" w:rsidP="00AA1324">
      <w:pPr>
        <w:spacing w:line="360" w:lineRule="auto"/>
        <w:jc w:val="both"/>
      </w:pPr>
      <w:r w:rsidRPr="00AA1324">
        <w:rPr>
          <w:i/>
          <w:iCs/>
        </w:rPr>
        <w:t xml:space="preserve">CONTEXTO: Fecha y Tema | TESTIMONIO: Texto del usuario | IMPACTO: </w:t>
      </w:r>
      <w:proofErr w:type="spellStart"/>
      <w:r w:rsidRPr="00AA1324">
        <w:rPr>
          <w:i/>
          <w:iCs/>
        </w:rPr>
        <w:t>Likes</w:t>
      </w:r>
      <w:proofErr w:type="spellEnd"/>
      <w:r w:rsidRPr="00AA1324">
        <w:rPr>
          <w:i/>
          <w:iCs/>
        </w:rPr>
        <w:t>/Shares | SENTIMIENTO: Etiquetado previo.</w:t>
      </w:r>
    </w:p>
    <w:p w14:paraId="4AEFAFF8" w14:textId="77777777" w:rsidR="00AA1324" w:rsidRPr="00AA1324" w:rsidRDefault="00AA1324" w:rsidP="00AA1324">
      <w:pPr>
        <w:spacing w:line="360" w:lineRule="auto"/>
        <w:jc w:val="both"/>
        <w:rPr>
          <w:b/>
          <w:bCs/>
        </w:rPr>
      </w:pPr>
      <w:r w:rsidRPr="00AA1324">
        <w:rPr>
          <w:b/>
          <w:bCs/>
        </w:rPr>
        <w:lastRenderedPageBreak/>
        <w:t>2.2. Arquitectura del Sistema</w:t>
      </w:r>
    </w:p>
    <w:p w14:paraId="683E9AE7" w14:textId="77777777" w:rsidR="00AA1324" w:rsidRPr="00AA1324" w:rsidRDefault="00AA1324" w:rsidP="00AA1324">
      <w:pPr>
        <w:spacing w:line="360" w:lineRule="auto"/>
        <w:jc w:val="both"/>
      </w:pPr>
      <w:r w:rsidRPr="00AA1324">
        <w:t>El análisis se ejecutó mediante el script analisis_filosofico.py con las siguientes etapas:</w:t>
      </w:r>
    </w:p>
    <w:p w14:paraId="44C979A4" w14:textId="77777777" w:rsidR="00AA1324" w:rsidRPr="00AA1324" w:rsidRDefault="00AA1324" w:rsidP="00AA1324">
      <w:pPr>
        <w:numPr>
          <w:ilvl w:val="0"/>
          <w:numId w:val="3"/>
        </w:numPr>
        <w:spacing w:line="360" w:lineRule="auto"/>
        <w:jc w:val="both"/>
      </w:pPr>
      <w:r w:rsidRPr="00AA1324">
        <w:rPr>
          <w:b/>
          <w:bCs/>
        </w:rPr>
        <w:t>Vectorización:</w:t>
      </w:r>
      <w:r w:rsidRPr="00AA1324">
        <w:t xml:space="preserve"> Uso de </w:t>
      </w:r>
      <w:proofErr w:type="spellStart"/>
      <w:r w:rsidRPr="00AA1324">
        <w:t>HuggingFaceEmbeddings</w:t>
      </w:r>
      <w:proofErr w:type="spellEnd"/>
      <w:r w:rsidRPr="00AA1324">
        <w:t xml:space="preserve"> (all-MiniLM-L6-v2) para convertir los testimonios en vectores matemáticos.</w:t>
      </w:r>
    </w:p>
    <w:p w14:paraId="004C6DBC" w14:textId="77777777" w:rsidR="00AA1324" w:rsidRPr="00AA1324" w:rsidRDefault="00AA1324" w:rsidP="00AA1324">
      <w:pPr>
        <w:numPr>
          <w:ilvl w:val="0"/>
          <w:numId w:val="3"/>
        </w:numPr>
        <w:spacing w:line="360" w:lineRule="auto"/>
        <w:jc w:val="both"/>
      </w:pPr>
      <w:r w:rsidRPr="00AA1324">
        <w:rPr>
          <w:b/>
          <w:bCs/>
        </w:rPr>
        <w:t>Almacenamiento:</w:t>
      </w:r>
      <w:r w:rsidRPr="00AA1324">
        <w:t xml:space="preserve"> Base de datos vectorial </w:t>
      </w:r>
      <w:proofErr w:type="spellStart"/>
      <w:r w:rsidRPr="00AA1324">
        <w:t>ChromaDB</w:t>
      </w:r>
      <w:proofErr w:type="spellEnd"/>
      <w:r w:rsidRPr="00AA1324">
        <w:t xml:space="preserve"> para recuperación semántica.</w:t>
      </w:r>
    </w:p>
    <w:p w14:paraId="0F1A8105" w14:textId="77777777" w:rsidR="00AA1324" w:rsidRPr="00AA1324" w:rsidRDefault="00AA1324" w:rsidP="00AA1324">
      <w:pPr>
        <w:numPr>
          <w:ilvl w:val="0"/>
          <w:numId w:val="3"/>
        </w:numPr>
        <w:spacing w:line="360" w:lineRule="auto"/>
        <w:jc w:val="both"/>
      </w:pPr>
      <w:r w:rsidRPr="00AA1324">
        <w:rPr>
          <w:b/>
          <w:bCs/>
        </w:rPr>
        <w:t>Modelo LLM:</w:t>
      </w:r>
      <w:r w:rsidRPr="00AA1324">
        <w:t xml:space="preserve"> Se utilizó </w:t>
      </w:r>
      <w:r w:rsidRPr="00AA1324">
        <w:rPr>
          <w:b/>
          <w:bCs/>
        </w:rPr>
        <w:t>Mistral:7b</w:t>
      </w:r>
      <w:r w:rsidRPr="00AA1324">
        <w:t xml:space="preserve"> vía </w:t>
      </w:r>
      <w:proofErr w:type="spellStart"/>
      <w:r w:rsidRPr="00AA1324">
        <w:t>Ollama</w:t>
      </w:r>
      <w:proofErr w:type="spellEnd"/>
      <w:r w:rsidRPr="00AA1324">
        <w:t>, configurado con temperatura 0.3 para respuestas analíticas y precisas.</w:t>
      </w:r>
    </w:p>
    <w:p w14:paraId="18C31CAE" w14:textId="69996CF8" w:rsidR="00AA1324" w:rsidRPr="00AA1324" w:rsidRDefault="00AA1324" w:rsidP="00AA1324">
      <w:pPr>
        <w:numPr>
          <w:ilvl w:val="0"/>
          <w:numId w:val="3"/>
        </w:numPr>
        <w:spacing w:line="360" w:lineRule="auto"/>
        <w:jc w:val="both"/>
      </w:pPr>
      <w:proofErr w:type="spellStart"/>
      <w:r w:rsidRPr="00AA1324">
        <w:rPr>
          <w:b/>
          <w:bCs/>
        </w:rPr>
        <w:t>Retrieval</w:t>
      </w:r>
      <w:proofErr w:type="spellEnd"/>
      <w:r w:rsidRPr="00AA1324">
        <w:rPr>
          <w:b/>
          <w:bCs/>
        </w:rPr>
        <w:t xml:space="preserve"> (Recuperación):</w:t>
      </w:r>
      <w:r w:rsidRPr="00AA1324">
        <w:t xml:space="preserve"> El sistema recupera los 7 fragmentos (</w:t>
      </w:r>
      <w:proofErr w:type="spellStart"/>
      <w:r w:rsidRPr="00AA1324">
        <w:rPr>
          <w:i/>
          <w:iCs/>
        </w:rPr>
        <w:t>chunks</w:t>
      </w:r>
      <w:proofErr w:type="spellEnd"/>
      <w:r w:rsidRPr="00AA1324">
        <w:t>) más relevantes por cada pregunta filosófica para fundamentar la respuesta.</w:t>
      </w:r>
    </w:p>
    <w:p w14:paraId="102FECFA" w14:textId="77777777" w:rsidR="00AA1324" w:rsidRPr="00AA1324" w:rsidRDefault="00AA1324" w:rsidP="00AA1324">
      <w:pPr>
        <w:spacing w:line="360" w:lineRule="auto"/>
        <w:jc w:val="both"/>
        <w:rPr>
          <w:b/>
          <w:bCs/>
        </w:rPr>
      </w:pPr>
      <w:r w:rsidRPr="00AA1324">
        <w:rPr>
          <w:b/>
          <w:bCs/>
        </w:rPr>
        <w:t>3. Análisis de Resultados e Interpretación Filosófica</w:t>
      </w:r>
    </w:p>
    <w:p w14:paraId="19A2ED79" w14:textId="08D6DB49" w:rsidR="00AA1324" w:rsidRPr="00AA1324" w:rsidRDefault="00AA1324" w:rsidP="00AA1324">
      <w:pPr>
        <w:spacing w:line="360" w:lineRule="auto"/>
        <w:jc w:val="both"/>
      </w:pPr>
      <w:r w:rsidRPr="00AA1324">
        <w:t xml:space="preserve">A </w:t>
      </w:r>
      <w:r w:rsidRPr="00AA1324">
        <w:t>continuación,</w:t>
      </w:r>
      <w:r w:rsidRPr="00AA1324">
        <w:t xml:space="preserve"> se presentan los hallazgos derivados del procesamiento del modelo, contrastados con la evidencia empírica del corpus.</w:t>
      </w:r>
    </w:p>
    <w:p w14:paraId="1A7CFEE7" w14:textId="77777777" w:rsidR="00AA1324" w:rsidRPr="00AA1324" w:rsidRDefault="00AA1324" w:rsidP="00AA1324">
      <w:pPr>
        <w:spacing w:line="360" w:lineRule="auto"/>
        <w:jc w:val="both"/>
        <w:rPr>
          <w:b/>
          <w:bCs/>
        </w:rPr>
      </w:pPr>
      <w:r w:rsidRPr="00AA1324">
        <w:rPr>
          <w:b/>
          <w:bCs/>
        </w:rPr>
        <w:t>3.1. El Vacío Existencial y la Identidad Líquida (Sartre &amp; Bauman)</w:t>
      </w:r>
    </w:p>
    <w:p w14:paraId="484B9594" w14:textId="77777777" w:rsidR="00AA1324" w:rsidRPr="00AA1324" w:rsidRDefault="00AA1324" w:rsidP="00AA1324">
      <w:pPr>
        <w:spacing w:line="360" w:lineRule="auto"/>
        <w:jc w:val="both"/>
      </w:pPr>
      <w:r w:rsidRPr="00AA1324">
        <w:rPr>
          <w:b/>
          <w:bCs/>
        </w:rPr>
        <w:t>Hallazgo del Modelo:</w:t>
      </w:r>
      <w:r w:rsidRPr="00AA1324">
        <w:t xml:space="preserve"> El análisis semántico detectó una recurrencia de términos como </w:t>
      </w:r>
      <w:r w:rsidRPr="00AA1324">
        <w:rPr>
          <w:i/>
          <w:iCs/>
        </w:rPr>
        <w:t>"</w:t>
      </w:r>
      <w:proofErr w:type="spellStart"/>
      <w:r w:rsidRPr="00AA1324">
        <w:rPr>
          <w:i/>
          <w:iCs/>
        </w:rPr>
        <w:t>emptiness</w:t>
      </w:r>
      <w:proofErr w:type="spellEnd"/>
      <w:r w:rsidRPr="00AA1324">
        <w:rPr>
          <w:i/>
          <w:iCs/>
        </w:rPr>
        <w:t>"</w:t>
      </w:r>
      <w:r w:rsidRPr="00AA1324">
        <w:t xml:space="preserve"> (vacío), </w:t>
      </w:r>
      <w:r w:rsidRPr="00AA1324">
        <w:rPr>
          <w:i/>
          <w:iCs/>
        </w:rPr>
        <w:t>"</w:t>
      </w:r>
      <w:proofErr w:type="spellStart"/>
      <w:r w:rsidRPr="00AA1324">
        <w:rPr>
          <w:i/>
          <w:iCs/>
        </w:rPr>
        <w:t>lost</w:t>
      </w:r>
      <w:proofErr w:type="spellEnd"/>
      <w:r w:rsidRPr="00AA1324">
        <w:rPr>
          <w:i/>
          <w:iCs/>
        </w:rPr>
        <w:t>"</w:t>
      </w:r>
      <w:r w:rsidRPr="00AA1324">
        <w:t xml:space="preserve"> (perdido) y </w:t>
      </w:r>
      <w:r w:rsidRPr="00AA1324">
        <w:rPr>
          <w:i/>
          <w:iCs/>
        </w:rPr>
        <w:t xml:space="preserve">"no </w:t>
      </w:r>
      <w:proofErr w:type="spellStart"/>
      <w:r w:rsidRPr="00AA1324">
        <w:rPr>
          <w:i/>
          <w:iCs/>
        </w:rPr>
        <w:t>direction</w:t>
      </w:r>
      <w:proofErr w:type="spellEnd"/>
      <w:r w:rsidRPr="00AA1324">
        <w:rPr>
          <w:i/>
          <w:iCs/>
        </w:rPr>
        <w:t>"</w:t>
      </w:r>
      <w:r w:rsidRPr="00AA1324">
        <w:t xml:space="preserve"> (sin dirección). La IA vinculó estos términos con el concepto de </w:t>
      </w:r>
      <w:r w:rsidRPr="00AA1324">
        <w:rPr>
          <w:b/>
          <w:bCs/>
        </w:rPr>
        <w:t>Identidad Líquida</w:t>
      </w:r>
      <w:r w:rsidRPr="00AA1324">
        <w:t xml:space="preserve"> de Zygmunt Bauman.</w:t>
      </w:r>
    </w:p>
    <w:p w14:paraId="16B61A81" w14:textId="77777777" w:rsidR="00AA1324" w:rsidRPr="00AA1324" w:rsidRDefault="00AA1324" w:rsidP="00AA1324">
      <w:pPr>
        <w:numPr>
          <w:ilvl w:val="0"/>
          <w:numId w:val="4"/>
        </w:numPr>
        <w:spacing w:line="360" w:lineRule="auto"/>
        <w:jc w:val="both"/>
      </w:pPr>
      <w:r w:rsidRPr="00AA1324">
        <w:rPr>
          <w:b/>
          <w:bCs/>
        </w:rPr>
        <w:t>Evidencia del Corpus:</w:t>
      </w:r>
    </w:p>
    <w:p w14:paraId="63237458" w14:textId="77777777" w:rsidR="00AA1324" w:rsidRPr="00AA1324" w:rsidRDefault="00AA1324" w:rsidP="00AA1324">
      <w:pPr>
        <w:spacing w:line="360" w:lineRule="auto"/>
        <w:jc w:val="both"/>
      </w:pPr>
      <w:r w:rsidRPr="00AA1324">
        <w:rPr>
          <w:i/>
          <w:iCs/>
        </w:rPr>
        <w:t>"Antes los proyectos de vida eran a largo plazo; hoy parece que nuestra identidad cambia tan rápido como las tendencias en TikTok."</w:t>
      </w:r>
      <w:r w:rsidRPr="00AA1324">
        <w:t xml:space="preserve"> (Impacto: 4,032 </w:t>
      </w:r>
      <w:proofErr w:type="spellStart"/>
      <w:r w:rsidRPr="00AA1324">
        <w:t>likes</w:t>
      </w:r>
      <w:proofErr w:type="spellEnd"/>
      <w:r w:rsidRPr="00AA1324">
        <w:t>).</w:t>
      </w:r>
    </w:p>
    <w:p w14:paraId="6233379F" w14:textId="77777777" w:rsidR="00AA1324" w:rsidRPr="00AA1324" w:rsidRDefault="00AA1324" w:rsidP="00AA1324">
      <w:pPr>
        <w:numPr>
          <w:ilvl w:val="0"/>
          <w:numId w:val="4"/>
        </w:numPr>
        <w:spacing w:line="360" w:lineRule="auto"/>
        <w:jc w:val="both"/>
      </w:pPr>
      <w:r w:rsidRPr="00AA1324">
        <w:rPr>
          <w:b/>
          <w:bCs/>
        </w:rPr>
        <w:t>Interpretación:</w:t>
      </w:r>
      <w:r w:rsidRPr="00AA1324">
        <w:t xml:space="preserve"> La identidad de la Gen Z no es estática; es performativa y cambiante. El "vacío" no surge de la falta de opciones, sino de la saturación de ellas y la incapacidad de comprometerse con una sola (la "angustia de la libertad" sartreana llevada al plano digital).</w:t>
      </w:r>
    </w:p>
    <w:p w14:paraId="43F9D523" w14:textId="77777777" w:rsidR="00AA1324" w:rsidRPr="00AA1324" w:rsidRDefault="00AA1324" w:rsidP="00AA1324">
      <w:pPr>
        <w:spacing w:line="360" w:lineRule="auto"/>
        <w:jc w:val="center"/>
        <w:rPr>
          <w:b/>
          <w:bCs/>
        </w:rPr>
      </w:pPr>
      <w:r w:rsidRPr="00AA1324">
        <w:rPr>
          <w:b/>
          <w:bCs/>
        </w:rPr>
        <w:lastRenderedPageBreak/>
        <w:drawing>
          <wp:inline distT="0" distB="0" distL="0" distR="0" wp14:anchorId="5AC68D1E" wp14:editId="28E1EB92">
            <wp:extent cx="5400000" cy="4050292"/>
            <wp:effectExtent l="0" t="0" r="0" b="7620"/>
            <wp:docPr id="421785677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85677" name="Imagen 1" descr="Gráfico, Gráfico circ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E334" w14:textId="0A7BA1C6" w:rsidR="00AA1324" w:rsidRPr="00AA1324" w:rsidRDefault="00AA1324" w:rsidP="00AA1324">
      <w:pPr>
        <w:spacing w:line="360" w:lineRule="auto"/>
        <w:jc w:val="both"/>
        <w:rPr>
          <w:b/>
          <w:bCs/>
        </w:rPr>
      </w:pPr>
      <w:r w:rsidRPr="00AA1324">
        <w:rPr>
          <w:b/>
          <w:bCs/>
        </w:rPr>
        <w:t>3.2. La Sociedad del Cansancio y el Burnout (</w:t>
      </w:r>
      <w:proofErr w:type="spellStart"/>
      <w:r w:rsidRPr="00AA1324">
        <w:rPr>
          <w:b/>
          <w:bCs/>
        </w:rPr>
        <w:t>Byung-Chul</w:t>
      </w:r>
      <w:proofErr w:type="spellEnd"/>
      <w:r w:rsidRPr="00AA1324">
        <w:rPr>
          <w:b/>
          <w:bCs/>
        </w:rPr>
        <w:t xml:space="preserve"> Han)</w:t>
      </w:r>
    </w:p>
    <w:p w14:paraId="51393308" w14:textId="77777777" w:rsidR="00AA1324" w:rsidRPr="00AA1324" w:rsidRDefault="00AA1324" w:rsidP="00AA1324">
      <w:pPr>
        <w:spacing w:line="360" w:lineRule="auto"/>
        <w:jc w:val="both"/>
      </w:pPr>
      <w:r w:rsidRPr="00AA1324">
        <w:rPr>
          <w:b/>
          <w:bCs/>
        </w:rPr>
        <w:t>Hallazgo del Modelo:</w:t>
      </w:r>
      <w:r w:rsidRPr="00AA1324">
        <w:t xml:space="preserve"> Se identificó una fuerte correlación entre "</w:t>
      </w:r>
      <w:proofErr w:type="spellStart"/>
      <w:r w:rsidRPr="00AA1324">
        <w:t>hiperconectividad</w:t>
      </w:r>
      <w:proofErr w:type="spellEnd"/>
      <w:r w:rsidRPr="00AA1324">
        <w:t xml:space="preserve">" y sentimientos de culpa por la improductividad. El sistema confirmó las tesis de </w:t>
      </w:r>
      <w:proofErr w:type="spellStart"/>
      <w:r w:rsidRPr="00AA1324">
        <w:t>Byung-Chul</w:t>
      </w:r>
      <w:proofErr w:type="spellEnd"/>
      <w:r w:rsidRPr="00AA1324">
        <w:t xml:space="preserve"> Han sobre la </w:t>
      </w:r>
      <w:proofErr w:type="spellStart"/>
      <w:r w:rsidRPr="00AA1324">
        <w:rPr>
          <w:b/>
          <w:bCs/>
        </w:rPr>
        <w:t>autoexplotación</w:t>
      </w:r>
      <w:proofErr w:type="spellEnd"/>
      <w:r w:rsidRPr="00AA1324">
        <w:t>.</w:t>
      </w:r>
    </w:p>
    <w:p w14:paraId="1A679E63" w14:textId="77777777" w:rsidR="00AA1324" w:rsidRPr="00AA1324" w:rsidRDefault="00AA1324" w:rsidP="00AA1324">
      <w:pPr>
        <w:numPr>
          <w:ilvl w:val="0"/>
          <w:numId w:val="5"/>
        </w:numPr>
        <w:spacing w:line="360" w:lineRule="auto"/>
        <w:jc w:val="both"/>
      </w:pPr>
      <w:r w:rsidRPr="00AA1324">
        <w:rPr>
          <w:b/>
          <w:bCs/>
        </w:rPr>
        <w:t>Evidencia del Corpus:</w:t>
      </w:r>
    </w:p>
    <w:p w14:paraId="143405B3" w14:textId="77777777" w:rsidR="00AA1324" w:rsidRPr="00AA1324" w:rsidRDefault="00AA1324" w:rsidP="00AA1324">
      <w:pPr>
        <w:spacing w:line="360" w:lineRule="auto"/>
        <w:jc w:val="both"/>
      </w:pPr>
      <w:r w:rsidRPr="00AA1324">
        <w:rPr>
          <w:i/>
          <w:iCs/>
        </w:rPr>
        <w:t xml:space="preserve">"La presión por ser productivo todo el tiempo está quemando a una generación entera. No todo en la vida debe ser </w:t>
      </w:r>
      <w:proofErr w:type="spellStart"/>
      <w:r w:rsidRPr="00AA1324">
        <w:rPr>
          <w:i/>
          <w:iCs/>
        </w:rPr>
        <w:t>content</w:t>
      </w:r>
      <w:proofErr w:type="spellEnd"/>
      <w:r w:rsidRPr="00AA1324">
        <w:rPr>
          <w:i/>
          <w:iCs/>
        </w:rPr>
        <w:t>."</w:t>
      </w:r>
      <w:r w:rsidRPr="00AA1324">
        <w:t xml:space="preserve"> (Impacto: 1,056 </w:t>
      </w:r>
      <w:proofErr w:type="spellStart"/>
      <w:r w:rsidRPr="00AA1324">
        <w:t>likes</w:t>
      </w:r>
      <w:proofErr w:type="spellEnd"/>
      <w:r w:rsidRPr="00AA1324">
        <w:t>).</w:t>
      </w:r>
    </w:p>
    <w:p w14:paraId="2ACB4D51" w14:textId="77777777" w:rsidR="00AA1324" w:rsidRPr="00AA1324" w:rsidRDefault="00AA1324" w:rsidP="00AA1324">
      <w:pPr>
        <w:numPr>
          <w:ilvl w:val="0"/>
          <w:numId w:val="5"/>
        </w:numPr>
        <w:spacing w:line="360" w:lineRule="auto"/>
        <w:jc w:val="both"/>
      </w:pPr>
      <w:r w:rsidRPr="00AA1324">
        <w:rPr>
          <w:b/>
          <w:bCs/>
        </w:rPr>
        <w:t>Interpretación:</w:t>
      </w:r>
      <w:r w:rsidRPr="00AA1324">
        <w:t xml:space="preserve"> La Gen Z ha interiorizado al algoritmo como un capataz interno. El ocio se siente como una pérdida de tiempo si no es "</w:t>
      </w:r>
      <w:proofErr w:type="spellStart"/>
      <w:r w:rsidRPr="00AA1324">
        <w:t>instagrameable</w:t>
      </w:r>
      <w:proofErr w:type="spellEnd"/>
      <w:r w:rsidRPr="00AA1324">
        <w:t xml:space="preserve">" o productivo. La depresión detectada en los textos no es solo tristeza, es </w:t>
      </w:r>
      <w:r w:rsidRPr="00AA1324">
        <w:rPr>
          <w:i/>
          <w:iCs/>
        </w:rPr>
        <w:t>cansancio</w:t>
      </w:r>
      <w:r w:rsidRPr="00AA1324">
        <w:t xml:space="preserve"> existencial.</w:t>
      </w:r>
    </w:p>
    <w:p w14:paraId="47ED3D07" w14:textId="585D6F03" w:rsidR="00AA1324" w:rsidRPr="00AA1324" w:rsidRDefault="00AA1324" w:rsidP="00AA1324">
      <w:pPr>
        <w:spacing w:line="360" w:lineRule="auto"/>
        <w:jc w:val="both"/>
      </w:pPr>
      <w:r w:rsidRPr="00AA1324">
        <w:rPr>
          <w:b/>
          <w:bCs/>
        </w:rPr>
        <w:lastRenderedPageBreak/>
        <w:drawing>
          <wp:inline distT="0" distB="0" distL="0" distR="0" wp14:anchorId="1378B882" wp14:editId="05C83927">
            <wp:extent cx="5612130" cy="2790190"/>
            <wp:effectExtent l="0" t="0" r="7620" b="0"/>
            <wp:docPr id="210252997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2997" name="Imagen 1" descr="Gráfico, Gráfico de barr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1D8A" w14:textId="77777777" w:rsidR="00AA1324" w:rsidRPr="00AA1324" w:rsidRDefault="00AA1324" w:rsidP="00AA1324">
      <w:pPr>
        <w:numPr>
          <w:ilvl w:val="0"/>
          <w:numId w:val="6"/>
        </w:numPr>
        <w:spacing w:line="360" w:lineRule="auto"/>
        <w:jc w:val="both"/>
      </w:pPr>
      <w:r w:rsidRPr="00AA1324">
        <w:t>Negativo (Ansiedad/Burnout): 45%</w:t>
      </w:r>
    </w:p>
    <w:p w14:paraId="23B93BD5" w14:textId="77777777" w:rsidR="00AA1324" w:rsidRPr="00AA1324" w:rsidRDefault="00AA1324" w:rsidP="00AA1324">
      <w:pPr>
        <w:numPr>
          <w:ilvl w:val="0"/>
          <w:numId w:val="6"/>
        </w:numPr>
        <w:spacing w:line="360" w:lineRule="auto"/>
        <w:jc w:val="both"/>
      </w:pPr>
      <w:r w:rsidRPr="00AA1324">
        <w:t>Neutro (Observaciones generales): 35%</w:t>
      </w:r>
    </w:p>
    <w:p w14:paraId="1439283B" w14:textId="77777777" w:rsidR="00AA1324" w:rsidRPr="00AA1324" w:rsidRDefault="00AA1324" w:rsidP="00AA1324">
      <w:pPr>
        <w:numPr>
          <w:ilvl w:val="0"/>
          <w:numId w:val="6"/>
        </w:numPr>
        <w:spacing w:line="360" w:lineRule="auto"/>
        <w:jc w:val="both"/>
      </w:pPr>
      <w:r w:rsidRPr="00AA1324">
        <w:t>Positivo (Esperanza/Conexión): 20%</w:t>
      </w:r>
    </w:p>
    <w:p w14:paraId="6FC92EB5" w14:textId="77777777" w:rsidR="00AA1324" w:rsidRPr="00AA1324" w:rsidRDefault="00AA1324" w:rsidP="00AA1324">
      <w:pPr>
        <w:numPr>
          <w:ilvl w:val="0"/>
          <w:numId w:val="6"/>
        </w:numPr>
        <w:spacing w:line="360" w:lineRule="auto"/>
        <w:jc w:val="both"/>
      </w:pPr>
      <w:r w:rsidRPr="00AA1324">
        <w:rPr>
          <w:i/>
          <w:iCs/>
        </w:rPr>
        <w:t>Nota al pie:</w:t>
      </w:r>
      <w:r w:rsidRPr="00AA1324">
        <w:t xml:space="preserve"> Muestra cómo la negatividad predomina en temas de "futuro laboral".</w:t>
      </w:r>
    </w:p>
    <w:p w14:paraId="1411B657" w14:textId="77777777" w:rsidR="00AA1324" w:rsidRPr="00AA1324" w:rsidRDefault="00AA1324" w:rsidP="00AA1324">
      <w:pPr>
        <w:spacing w:line="360" w:lineRule="auto"/>
        <w:jc w:val="both"/>
        <w:rPr>
          <w:b/>
          <w:bCs/>
        </w:rPr>
      </w:pPr>
      <w:r w:rsidRPr="00AA1324">
        <w:rPr>
          <w:b/>
          <w:bCs/>
        </w:rPr>
        <w:t>3.3. Biopolítica y Control Algorítmico (Foucault &amp; Heidegger)</w:t>
      </w:r>
    </w:p>
    <w:p w14:paraId="068CE054" w14:textId="77777777" w:rsidR="00AA1324" w:rsidRPr="00AA1324" w:rsidRDefault="00AA1324" w:rsidP="00AA1324">
      <w:pPr>
        <w:spacing w:line="360" w:lineRule="auto"/>
        <w:jc w:val="both"/>
      </w:pPr>
      <w:r w:rsidRPr="00AA1324">
        <w:rPr>
          <w:b/>
          <w:bCs/>
        </w:rPr>
        <w:t>Hallazgo del Modelo:</w:t>
      </w:r>
      <w:r w:rsidRPr="00AA1324">
        <w:t xml:space="preserve"> El sistema RAG recuperó testimonios que sugieren una </w:t>
      </w:r>
      <w:r w:rsidRPr="00AA1324">
        <w:rPr>
          <w:b/>
          <w:bCs/>
        </w:rPr>
        <w:t>pérdida de autonomía</w:t>
      </w:r>
      <w:r w:rsidRPr="00AA1324">
        <w:t>. Los usuarios perciben que sus deseos no son propios, sino inducidos por el sistema de recomendación (Netflix, TikTok).</w:t>
      </w:r>
    </w:p>
    <w:p w14:paraId="6586BD3F" w14:textId="77777777" w:rsidR="00AA1324" w:rsidRPr="00AA1324" w:rsidRDefault="00AA1324" w:rsidP="00AA1324">
      <w:pPr>
        <w:numPr>
          <w:ilvl w:val="0"/>
          <w:numId w:val="7"/>
        </w:numPr>
        <w:spacing w:line="360" w:lineRule="auto"/>
        <w:jc w:val="both"/>
      </w:pPr>
      <w:r w:rsidRPr="00AA1324">
        <w:rPr>
          <w:b/>
          <w:bCs/>
        </w:rPr>
        <w:t>Evidencia del Corpus:</w:t>
      </w:r>
    </w:p>
    <w:p w14:paraId="7D1705B5" w14:textId="77777777" w:rsidR="00AA1324" w:rsidRPr="00AA1324" w:rsidRDefault="00AA1324" w:rsidP="00AA1324">
      <w:pPr>
        <w:spacing w:line="360" w:lineRule="auto"/>
        <w:jc w:val="both"/>
      </w:pPr>
      <w:r w:rsidRPr="00AA1324">
        <w:rPr>
          <w:i/>
          <w:iCs/>
        </w:rPr>
        <w:t xml:space="preserve">"Cada vez que una </w:t>
      </w:r>
      <w:proofErr w:type="gramStart"/>
      <w:r w:rsidRPr="00AA1324">
        <w:rPr>
          <w:i/>
          <w:iCs/>
        </w:rPr>
        <w:t>app</w:t>
      </w:r>
      <w:proofErr w:type="gramEnd"/>
      <w:r w:rsidRPr="00AA1324">
        <w:rPr>
          <w:i/>
          <w:iCs/>
        </w:rPr>
        <w:t xml:space="preserve"> me recomienda qué ver o qué comprar, siento que renuncio un poco más a mi libertad."</w:t>
      </w:r>
      <w:r w:rsidRPr="00AA1324">
        <w:t xml:space="preserve"> (Impacto: 7,884 </w:t>
      </w:r>
      <w:proofErr w:type="spellStart"/>
      <w:r w:rsidRPr="00AA1324">
        <w:t>likes</w:t>
      </w:r>
      <w:proofErr w:type="spellEnd"/>
      <w:r w:rsidRPr="00AA1324">
        <w:t>).</w:t>
      </w:r>
    </w:p>
    <w:p w14:paraId="7742D933" w14:textId="77777777" w:rsidR="00AA1324" w:rsidRPr="00AA1324" w:rsidRDefault="00AA1324" w:rsidP="00AA1324">
      <w:pPr>
        <w:numPr>
          <w:ilvl w:val="0"/>
          <w:numId w:val="7"/>
        </w:numPr>
        <w:spacing w:line="360" w:lineRule="auto"/>
        <w:jc w:val="both"/>
      </w:pPr>
      <w:r w:rsidRPr="00AA1324">
        <w:rPr>
          <w:b/>
          <w:bCs/>
        </w:rPr>
        <w:t>Interpretación:</w:t>
      </w:r>
      <w:r w:rsidRPr="00AA1324">
        <w:t xml:space="preserve"> Desde la lente de Foucault, el algoritmo actúa como un panóptico digital: vigila, clasifica y normaliza la conducta. </w:t>
      </w:r>
      <w:proofErr w:type="spellStart"/>
      <w:r w:rsidRPr="00AA1324">
        <w:t>Heideggerianamente</w:t>
      </w:r>
      <w:proofErr w:type="spellEnd"/>
      <w:r w:rsidRPr="00AA1324">
        <w:t>, la tecnología deja de ser una herramienta y convierte al usuario en un "recurso" (datos) para ser optimizado.</w:t>
      </w:r>
    </w:p>
    <w:p w14:paraId="67E83EB6" w14:textId="69532D27" w:rsidR="00AA1324" w:rsidRPr="00AA1324" w:rsidRDefault="00840D13" w:rsidP="00840D13">
      <w:pPr>
        <w:spacing w:line="360" w:lineRule="auto"/>
      </w:pPr>
      <w:r w:rsidRPr="00840D13">
        <w:rPr>
          <w:b/>
          <w:bCs/>
        </w:rPr>
        <w:lastRenderedPageBreak/>
        <w:drawing>
          <wp:inline distT="0" distB="0" distL="0" distR="0" wp14:anchorId="36F82741" wp14:editId="0CA0C7FA">
            <wp:extent cx="5612130" cy="3206750"/>
            <wp:effectExtent l="0" t="0" r="7620" b="0"/>
            <wp:docPr id="14552029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02950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BBC2" w14:textId="77777777" w:rsidR="00AA1324" w:rsidRPr="00AA1324" w:rsidRDefault="00AA1324" w:rsidP="00AA1324">
      <w:pPr>
        <w:numPr>
          <w:ilvl w:val="0"/>
          <w:numId w:val="8"/>
        </w:numPr>
        <w:spacing w:line="360" w:lineRule="auto"/>
        <w:jc w:val="both"/>
      </w:pPr>
      <w:r w:rsidRPr="00AA1324">
        <w:t>Eje X: Temas (Soledad, Política, Entretenimiento, Crisis existencial).</w:t>
      </w:r>
    </w:p>
    <w:p w14:paraId="3DC1F40B" w14:textId="77777777" w:rsidR="00AA1324" w:rsidRPr="00AA1324" w:rsidRDefault="00AA1324" w:rsidP="00AA1324">
      <w:pPr>
        <w:numPr>
          <w:ilvl w:val="0"/>
          <w:numId w:val="8"/>
        </w:numPr>
        <w:spacing w:line="360" w:lineRule="auto"/>
        <w:jc w:val="both"/>
      </w:pPr>
      <w:r w:rsidRPr="00AA1324">
        <w:t xml:space="preserve">Eje Y: Promedio de </w:t>
      </w:r>
      <w:proofErr w:type="spellStart"/>
      <w:r w:rsidRPr="00AA1324">
        <w:t>Likes</w:t>
      </w:r>
      <w:proofErr w:type="spellEnd"/>
      <w:r w:rsidRPr="00AA1324">
        <w:t>/Shares.</w:t>
      </w:r>
    </w:p>
    <w:p w14:paraId="4F280C64" w14:textId="5C83BDDF" w:rsidR="00AA1324" w:rsidRPr="00AA1324" w:rsidRDefault="00AA1324" w:rsidP="00AA1324">
      <w:pPr>
        <w:numPr>
          <w:ilvl w:val="0"/>
          <w:numId w:val="8"/>
        </w:numPr>
        <w:spacing w:line="360" w:lineRule="auto"/>
        <w:jc w:val="both"/>
      </w:pPr>
      <w:r w:rsidRPr="00AA1324">
        <w:rPr>
          <w:i/>
          <w:iCs/>
        </w:rPr>
        <w:t>Objetivo:</w:t>
      </w:r>
      <w:r w:rsidRPr="00AA1324">
        <w:t xml:space="preserve"> Mostrar que los </w:t>
      </w:r>
      <w:r w:rsidRPr="00AA1324">
        <w:rPr>
          <w:i/>
          <w:iCs/>
        </w:rPr>
        <w:t>posts</w:t>
      </w:r>
      <w:r w:rsidRPr="00AA1324">
        <w:t xml:space="preserve"> sobre "Crisis existencial" o "Depresión" tienen mayor </w:t>
      </w:r>
      <w:proofErr w:type="spellStart"/>
      <w:r w:rsidRPr="00AA1324">
        <w:t>viralidad</w:t>
      </w:r>
      <w:proofErr w:type="spellEnd"/>
      <w:r w:rsidRPr="00AA1324">
        <w:t xml:space="preserve"> (</w:t>
      </w:r>
      <w:proofErr w:type="spellStart"/>
      <w:r w:rsidRPr="00AA1324">
        <w:t>Likes</w:t>
      </w:r>
      <w:proofErr w:type="spellEnd"/>
      <w:r w:rsidRPr="00AA1324">
        <w:t xml:space="preserve">) que los de "Entretenimiento", validando la </w:t>
      </w:r>
      <w:proofErr w:type="spellStart"/>
      <w:r w:rsidRPr="00AA1324">
        <w:t>espectacularización</w:t>
      </w:r>
      <w:proofErr w:type="spellEnd"/>
      <w:r w:rsidRPr="00AA1324">
        <w:t xml:space="preserve"> del dolor.</w:t>
      </w:r>
    </w:p>
    <w:p w14:paraId="4E702F18" w14:textId="77777777" w:rsidR="00AA1324" w:rsidRPr="00AA1324" w:rsidRDefault="00AA1324" w:rsidP="00AA1324">
      <w:pPr>
        <w:spacing w:line="360" w:lineRule="auto"/>
        <w:jc w:val="both"/>
        <w:rPr>
          <w:b/>
          <w:bCs/>
        </w:rPr>
      </w:pPr>
      <w:r w:rsidRPr="00AA1324">
        <w:rPr>
          <w:b/>
          <w:bCs/>
        </w:rPr>
        <w:t>4. Discusión: El "Yo Digital" vs. El "Yo Real"</w:t>
      </w:r>
    </w:p>
    <w:p w14:paraId="40CB9298" w14:textId="77777777" w:rsidR="00AA1324" w:rsidRPr="00AA1324" w:rsidRDefault="00AA1324" w:rsidP="00AA1324">
      <w:pPr>
        <w:spacing w:line="360" w:lineRule="auto"/>
        <w:jc w:val="both"/>
      </w:pPr>
      <w:r w:rsidRPr="00AA1324">
        <w:t>El análisis fenomenológico realizado por la IA destaca una disonancia cognitiva en la Generación Z:</w:t>
      </w:r>
    </w:p>
    <w:p w14:paraId="5CC3BA1E" w14:textId="77777777" w:rsidR="00AA1324" w:rsidRPr="00AA1324" w:rsidRDefault="00AA1324" w:rsidP="00AA1324">
      <w:pPr>
        <w:numPr>
          <w:ilvl w:val="0"/>
          <w:numId w:val="9"/>
        </w:numPr>
        <w:spacing w:line="360" w:lineRule="auto"/>
        <w:jc w:val="both"/>
      </w:pPr>
      <w:r w:rsidRPr="00AA1324">
        <w:rPr>
          <w:b/>
          <w:bCs/>
        </w:rPr>
        <w:t>Discurso Performativo (El escaparate):</w:t>
      </w:r>
      <w:r w:rsidRPr="00AA1324">
        <w:t xml:space="preserve"> En plataformas como TikTok, el usuario se muestra irónico, rápido y adaptativo ("</w:t>
      </w:r>
      <w:r w:rsidRPr="00AA1324">
        <w:rPr>
          <w:i/>
          <w:iCs/>
        </w:rPr>
        <w:t>#</w:t>
      </w:r>
      <w:proofErr w:type="spellStart"/>
      <w:r w:rsidRPr="00AA1324">
        <w:rPr>
          <w:i/>
          <w:iCs/>
        </w:rPr>
        <w:t>digitalnatives</w:t>
      </w:r>
      <w:proofErr w:type="spellEnd"/>
      <w:r w:rsidRPr="00AA1324">
        <w:t>").</w:t>
      </w:r>
    </w:p>
    <w:p w14:paraId="5BC7F620" w14:textId="77777777" w:rsidR="00AA1324" w:rsidRPr="00AA1324" w:rsidRDefault="00AA1324" w:rsidP="00AA1324">
      <w:pPr>
        <w:numPr>
          <w:ilvl w:val="0"/>
          <w:numId w:val="9"/>
        </w:numPr>
        <w:spacing w:line="360" w:lineRule="auto"/>
        <w:jc w:val="both"/>
      </w:pPr>
      <w:r w:rsidRPr="00AA1324">
        <w:rPr>
          <w:b/>
          <w:bCs/>
        </w:rPr>
        <w:t>Discurso Auténtico (El dato):</w:t>
      </w:r>
      <w:r w:rsidRPr="00AA1324">
        <w:t xml:space="preserve"> En el análisis de texto profundo, emerge el miedo al futuro y la sensación de irrealidad.</w:t>
      </w:r>
    </w:p>
    <w:p w14:paraId="213A12AD" w14:textId="77777777" w:rsidR="00AA1324" w:rsidRPr="00AA1324" w:rsidRDefault="00AA1324" w:rsidP="00AA1324">
      <w:pPr>
        <w:numPr>
          <w:ilvl w:val="0"/>
          <w:numId w:val="9"/>
        </w:numPr>
        <w:spacing w:line="360" w:lineRule="auto"/>
        <w:jc w:val="both"/>
      </w:pPr>
      <w:r w:rsidRPr="00AA1324">
        <w:rPr>
          <w:b/>
          <w:bCs/>
        </w:rPr>
        <w:t>La Paradoja de la Conexión:</w:t>
      </w:r>
      <w:r w:rsidRPr="00AA1324">
        <w:t xml:space="preserve"> A mayor conectividad (</w:t>
      </w:r>
      <w:proofErr w:type="spellStart"/>
      <w:r w:rsidRPr="00AA1324">
        <w:t>likes</w:t>
      </w:r>
      <w:proofErr w:type="spellEnd"/>
      <w:r w:rsidRPr="00AA1324">
        <w:t>/</w:t>
      </w:r>
      <w:proofErr w:type="spellStart"/>
      <w:r w:rsidRPr="00AA1324">
        <w:t>reposts</w:t>
      </w:r>
      <w:proofErr w:type="spellEnd"/>
      <w:r w:rsidRPr="00AA1324">
        <w:t>), mayor es la frecuencia de términos asociados a la "soledad".</w:t>
      </w:r>
    </w:p>
    <w:p w14:paraId="5B9CDE16" w14:textId="77777777" w:rsidR="00AA1324" w:rsidRPr="00AA1324" w:rsidRDefault="00AA1324" w:rsidP="00AA1324">
      <w:pPr>
        <w:spacing w:line="360" w:lineRule="auto"/>
        <w:jc w:val="both"/>
        <w:rPr>
          <w:b/>
          <w:bCs/>
        </w:rPr>
      </w:pPr>
      <w:r w:rsidRPr="00AA1324">
        <w:rPr>
          <w:b/>
          <w:bCs/>
        </w:rPr>
        <w:lastRenderedPageBreak/>
        <w:t>5. Conclusiones</w:t>
      </w:r>
    </w:p>
    <w:p w14:paraId="2C00CBC2" w14:textId="77777777" w:rsidR="00AA1324" w:rsidRPr="00AA1324" w:rsidRDefault="00AA1324" w:rsidP="00AA1324">
      <w:pPr>
        <w:spacing w:line="360" w:lineRule="auto"/>
        <w:jc w:val="both"/>
      </w:pPr>
      <w:r w:rsidRPr="00AA1324">
        <w:t>A través del procesamiento masivo de datos mediante RAG, este proyecto concluye que:</w:t>
      </w:r>
    </w:p>
    <w:p w14:paraId="35959C2E" w14:textId="77777777" w:rsidR="00AA1324" w:rsidRPr="00AA1324" w:rsidRDefault="00AA1324" w:rsidP="00AA1324">
      <w:pPr>
        <w:numPr>
          <w:ilvl w:val="0"/>
          <w:numId w:val="10"/>
        </w:numPr>
        <w:spacing w:line="360" w:lineRule="auto"/>
        <w:jc w:val="both"/>
      </w:pPr>
      <w:r w:rsidRPr="00AA1324">
        <w:rPr>
          <w:b/>
          <w:bCs/>
        </w:rPr>
        <w:t>Existe evidencia empírica de la crisis de sentido:</w:t>
      </w:r>
      <w:r w:rsidRPr="00AA1324">
        <w:t xml:space="preserve"> No es solo una percepción teórica; los patrones lingüísticos de la Gen Z muestran una ruptura con los </w:t>
      </w:r>
      <w:proofErr w:type="spellStart"/>
      <w:r w:rsidRPr="00AA1324">
        <w:t>metarrelatos</w:t>
      </w:r>
      <w:proofErr w:type="spellEnd"/>
      <w:r w:rsidRPr="00AA1324">
        <w:t xml:space="preserve"> tradicionales (trabajo estable, familia nuclear, religión) que no han sido reemplazados por nuevos valores sólidos, sino por métricas de vanidad (</w:t>
      </w:r>
      <w:proofErr w:type="spellStart"/>
      <w:r w:rsidRPr="00AA1324">
        <w:t>likes</w:t>
      </w:r>
      <w:proofErr w:type="spellEnd"/>
      <w:r w:rsidRPr="00AA1324">
        <w:t>).</w:t>
      </w:r>
    </w:p>
    <w:p w14:paraId="47956E39" w14:textId="77777777" w:rsidR="00AA1324" w:rsidRPr="00AA1324" w:rsidRDefault="00AA1324" w:rsidP="00AA1324">
      <w:pPr>
        <w:numPr>
          <w:ilvl w:val="0"/>
          <w:numId w:val="10"/>
        </w:numPr>
        <w:spacing w:line="360" w:lineRule="auto"/>
        <w:jc w:val="both"/>
      </w:pPr>
      <w:r w:rsidRPr="00AA1324">
        <w:rPr>
          <w:b/>
          <w:bCs/>
        </w:rPr>
        <w:t>El Algoritmo como ente ontológico:</w:t>
      </w:r>
      <w:r w:rsidRPr="00AA1324">
        <w:t xml:space="preserve"> Los sistemas de recomendación no solo sugieren contenido, sino que </w:t>
      </w:r>
      <w:r w:rsidRPr="00AA1324">
        <w:rPr>
          <w:i/>
          <w:iCs/>
        </w:rPr>
        <w:t>estructuran</w:t>
      </w:r>
      <w:r w:rsidRPr="00AA1324">
        <w:t xml:space="preserve"> la percepción de la realidad del usuario, limitando su autonomía (Foucault).</w:t>
      </w:r>
    </w:p>
    <w:p w14:paraId="473A128F" w14:textId="1777991E" w:rsidR="00A776F1" w:rsidRPr="00840D13" w:rsidRDefault="00AA1324" w:rsidP="00AA1324">
      <w:pPr>
        <w:numPr>
          <w:ilvl w:val="0"/>
          <w:numId w:val="10"/>
        </w:numPr>
        <w:spacing w:line="360" w:lineRule="auto"/>
        <w:jc w:val="both"/>
      </w:pPr>
      <w:r w:rsidRPr="00AA1324">
        <w:rPr>
          <w:b/>
          <w:bCs/>
        </w:rPr>
        <w:t>Validación Tecnológica:</w:t>
      </w:r>
      <w:r w:rsidRPr="00AA1324">
        <w:t xml:space="preserve"> El uso de </w:t>
      </w:r>
      <w:proofErr w:type="spellStart"/>
      <w:r w:rsidRPr="00AA1324">
        <w:t>LLMs</w:t>
      </w:r>
      <w:proofErr w:type="spellEnd"/>
      <w:r w:rsidRPr="00AA1324">
        <w:t xml:space="preserve"> (Mistral) permitió identificar conexiones abstractas que un análisis estadístico tradicional habría pasado por alto, demostrando la utilidad de la IA en la investigación humanística.</w:t>
      </w:r>
    </w:p>
    <w:sectPr w:rsidR="00A776F1" w:rsidRPr="00840D13" w:rsidSect="00AA1324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93E85"/>
    <w:multiLevelType w:val="multilevel"/>
    <w:tmpl w:val="894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D4D47"/>
    <w:multiLevelType w:val="multilevel"/>
    <w:tmpl w:val="A28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61CB1"/>
    <w:multiLevelType w:val="multilevel"/>
    <w:tmpl w:val="C8E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8395C"/>
    <w:multiLevelType w:val="multilevel"/>
    <w:tmpl w:val="5BD4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0727B"/>
    <w:multiLevelType w:val="multilevel"/>
    <w:tmpl w:val="6950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A2F17"/>
    <w:multiLevelType w:val="multilevel"/>
    <w:tmpl w:val="946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B4990"/>
    <w:multiLevelType w:val="multilevel"/>
    <w:tmpl w:val="9F6C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24046"/>
    <w:multiLevelType w:val="multilevel"/>
    <w:tmpl w:val="D8DE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412F4B"/>
    <w:multiLevelType w:val="multilevel"/>
    <w:tmpl w:val="F946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4977FC"/>
    <w:multiLevelType w:val="multilevel"/>
    <w:tmpl w:val="B28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B56F7"/>
    <w:multiLevelType w:val="multilevel"/>
    <w:tmpl w:val="24F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986101">
    <w:abstractNumId w:val="5"/>
  </w:num>
  <w:num w:numId="2" w16cid:durableId="431979433">
    <w:abstractNumId w:val="6"/>
  </w:num>
  <w:num w:numId="3" w16cid:durableId="85420247">
    <w:abstractNumId w:val="3"/>
  </w:num>
  <w:num w:numId="4" w16cid:durableId="1254440472">
    <w:abstractNumId w:val="2"/>
  </w:num>
  <w:num w:numId="5" w16cid:durableId="1868642691">
    <w:abstractNumId w:val="10"/>
  </w:num>
  <w:num w:numId="6" w16cid:durableId="351954279">
    <w:abstractNumId w:val="0"/>
  </w:num>
  <w:num w:numId="7" w16cid:durableId="1394740302">
    <w:abstractNumId w:val="9"/>
  </w:num>
  <w:num w:numId="8" w16cid:durableId="273556541">
    <w:abstractNumId w:val="4"/>
  </w:num>
  <w:num w:numId="9" w16cid:durableId="795031314">
    <w:abstractNumId w:val="8"/>
  </w:num>
  <w:num w:numId="10" w16cid:durableId="1932549060">
    <w:abstractNumId w:val="7"/>
  </w:num>
  <w:num w:numId="11" w16cid:durableId="1441802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24"/>
    <w:rsid w:val="00037422"/>
    <w:rsid w:val="001C153D"/>
    <w:rsid w:val="00285374"/>
    <w:rsid w:val="00415885"/>
    <w:rsid w:val="0071735E"/>
    <w:rsid w:val="00840D13"/>
    <w:rsid w:val="00882D4E"/>
    <w:rsid w:val="00A776F1"/>
    <w:rsid w:val="00AA1324"/>
    <w:rsid w:val="00BE1E08"/>
    <w:rsid w:val="00C6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BC33"/>
  <w15:chartTrackingRefBased/>
  <w15:docId w15:val="{373718A9-5F88-4395-A6A5-30DD19FD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3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3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3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3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3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3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3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3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3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3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32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A1324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A1324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2E1EED8D2B411D90E126C89D4A4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1FDAC-410C-4978-8EC1-41BE1228DC0C}"/>
      </w:docPartPr>
      <w:docPartBody>
        <w:p w:rsidR="00000000" w:rsidRDefault="00813316" w:rsidP="00813316">
          <w:pPr>
            <w:pStyle w:val="662E1EED8D2B411D90E126C89D4A49B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092B6F8A61D2431A87F58584A4D9B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BEA6D-8B07-40C7-BA04-76CB6C01FC9B}"/>
      </w:docPartPr>
      <w:docPartBody>
        <w:p w:rsidR="00000000" w:rsidRDefault="00813316" w:rsidP="00813316">
          <w:pPr>
            <w:pStyle w:val="092B6F8A61D2431A87F58584A4D9B7CE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16"/>
    <w:rsid w:val="0068685D"/>
    <w:rsid w:val="00813316"/>
    <w:rsid w:val="00C6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62E1EED8D2B411D90E126C89D4A49B5">
    <w:name w:val="662E1EED8D2B411D90E126C89D4A49B5"/>
    <w:rsid w:val="00813316"/>
  </w:style>
  <w:style w:type="paragraph" w:customStyle="1" w:styleId="092B6F8A61D2431A87F58584A4D9B7CE">
    <w:name w:val="092B6F8A61D2431A87F58584A4D9B7CE"/>
    <w:rsid w:val="008133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2025-12-17T00:00:00</PublishDate>
  <Abstract/>
  <CompanyAddress>Inteligencia Artificial: Eduardo Alcaraz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955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pedro estanislado mendez</Company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3</dc:title>
  <dc:subject>La Generación Z y la Crisis de Sentido en la Era Digital</dc:subject>
  <dc:creator>Pedro Estanislado</dc:creator>
  <cp:keywords/>
  <dc:description/>
  <cp:lastModifiedBy>Pedro Estanislado</cp:lastModifiedBy>
  <cp:revision>1</cp:revision>
  <dcterms:created xsi:type="dcterms:W3CDTF">2025-12-17T06:53:00Z</dcterms:created>
  <dcterms:modified xsi:type="dcterms:W3CDTF">2025-12-17T07:04:00Z</dcterms:modified>
</cp:coreProperties>
</file>