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50FE" w14:textId="77777777" w:rsidR="00C30B47" w:rsidRPr="00C30B47" w:rsidRDefault="00C30B47" w:rsidP="00C30B47">
      <w:pPr>
        <w:rPr>
          <w:b/>
          <w:bCs/>
        </w:rPr>
      </w:pPr>
      <w:proofErr w:type="spellStart"/>
      <w:r w:rsidRPr="00C30B47">
        <w:rPr>
          <w:b/>
          <w:bCs/>
        </w:rPr>
        <w:t>While</w:t>
      </w:r>
      <w:proofErr w:type="spellEnd"/>
      <w:r w:rsidRPr="00C30B47">
        <w:rPr>
          <w:b/>
          <w:bCs/>
        </w:rPr>
        <w:t xml:space="preserve"> Döngüsü Nedir ve </w:t>
      </w:r>
      <w:proofErr w:type="spellStart"/>
      <w:r w:rsidRPr="00C30B47">
        <w:rPr>
          <w:b/>
          <w:bCs/>
        </w:rPr>
        <w:t>For</w:t>
      </w:r>
      <w:proofErr w:type="spellEnd"/>
      <w:r w:rsidRPr="00C30B47">
        <w:rPr>
          <w:b/>
          <w:bCs/>
        </w:rPr>
        <w:t xml:space="preserve"> Döngüsünden Farkı Nedir?</w:t>
      </w:r>
    </w:p>
    <w:p w14:paraId="74E8E1AF" w14:textId="77777777" w:rsidR="00C30B47" w:rsidRPr="00C30B47" w:rsidRDefault="00C30B47" w:rsidP="00C30B47">
      <w:proofErr w:type="spellStart"/>
      <w:r w:rsidRPr="00C30B47">
        <w:rPr>
          <w:b/>
          <w:bCs/>
        </w:rPr>
        <w:t>While</w:t>
      </w:r>
      <w:proofErr w:type="spellEnd"/>
      <w:r w:rsidRPr="00C30B47">
        <w:rPr>
          <w:b/>
          <w:bCs/>
        </w:rPr>
        <w:t xml:space="preserve"> döngüsü</w:t>
      </w:r>
      <w:r w:rsidRPr="00C30B47">
        <w:t>, belirli bir koşul sağlandığı sürece tekrarlanan bir döngü türüdür. Bu döngü, koşul ifadesi True (doğru) olduğu sürece çalışmaya devam eder. Koşul </w:t>
      </w:r>
      <w:proofErr w:type="spellStart"/>
      <w:r w:rsidRPr="00C30B47">
        <w:t>False</w:t>
      </w:r>
      <w:proofErr w:type="spellEnd"/>
      <w:r w:rsidRPr="00C30B47">
        <w:t xml:space="preserve"> (yanlış) olduğunda döngü sona erer. </w:t>
      </w:r>
      <w:proofErr w:type="spellStart"/>
      <w:r w:rsidRPr="00C30B47">
        <w:t>While</w:t>
      </w:r>
      <w:proofErr w:type="spellEnd"/>
      <w:r w:rsidRPr="00C30B47">
        <w:t xml:space="preserve"> döngüsü, kaç kez tekrar edeceği önceden bilinmeyen durumlar için idealdir.</w:t>
      </w:r>
    </w:p>
    <w:p w14:paraId="2526E65F" w14:textId="77777777" w:rsidR="00C30B47" w:rsidRPr="00C30B47" w:rsidRDefault="00C30B47" w:rsidP="00C30B47">
      <w:proofErr w:type="spellStart"/>
      <w:r w:rsidRPr="00C30B47">
        <w:rPr>
          <w:b/>
          <w:bCs/>
        </w:rPr>
        <w:t>For</w:t>
      </w:r>
      <w:proofErr w:type="spellEnd"/>
      <w:r w:rsidRPr="00C30B47">
        <w:rPr>
          <w:b/>
          <w:bCs/>
        </w:rPr>
        <w:t xml:space="preserve"> döngüsü</w:t>
      </w:r>
      <w:r w:rsidRPr="00C30B47">
        <w:t xml:space="preserve"> ise genellikle belirli bir sayıda tekrar eden işlemler için kullanılır. Örneğin, bir liste veya aralık üzerinde döngü yaparken </w:t>
      </w:r>
      <w:proofErr w:type="spellStart"/>
      <w:r w:rsidRPr="00C30B47">
        <w:t>for</w:t>
      </w:r>
      <w:proofErr w:type="spellEnd"/>
      <w:r w:rsidRPr="00C30B47">
        <w:t xml:space="preserve"> döngüsü tercih edilir. </w:t>
      </w:r>
      <w:proofErr w:type="spellStart"/>
      <w:r w:rsidRPr="00C30B47">
        <w:t>For</w:t>
      </w:r>
      <w:proofErr w:type="spellEnd"/>
      <w:r w:rsidRPr="00C30B47">
        <w:t xml:space="preserve"> döngüsü, başlangıç ve bitiş değerleri belli olan durumlarda daha kullanışlıdır.</w:t>
      </w:r>
    </w:p>
    <w:p w14:paraId="60607E49" w14:textId="77777777" w:rsidR="00C30B47" w:rsidRPr="00C30B47" w:rsidRDefault="00C30B47" w:rsidP="00C30B47">
      <w:r w:rsidRPr="00C30B47">
        <w:rPr>
          <w:b/>
          <w:bCs/>
        </w:rPr>
        <w:t>Temel Farklar:</w:t>
      </w:r>
    </w:p>
    <w:p w14:paraId="70D9A410" w14:textId="77777777" w:rsidR="00C30B47" w:rsidRPr="00C30B47" w:rsidRDefault="00C30B47" w:rsidP="00C30B47">
      <w:pPr>
        <w:numPr>
          <w:ilvl w:val="0"/>
          <w:numId w:val="1"/>
        </w:numPr>
      </w:pPr>
      <w:proofErr w:type="spellStart"/>
      <w:r w:rsidRPr="00C30B47">
        <w:t>While</w:t>
      </w:r>
      <w:proofErr w:type="spellEnd"/>
      <w:r w:rsidRPr="00C30B47">
        <w:t xml:space="preserve"> döngüsü, koşul sağlandığı sürece çalışır; </w:t>
      </w:r>
      <w:proofErr w:type="spellStart"/>
      <w:r w:rsidRPr="00C30B47">
        <w:t>for</w:t>
      </w:r>
      <w:proofErr w:type="spellEnd"/>
      <w:r w:rsidRPr="00C30B47">
        <w:t xml:space="preserve"> döngüsü ise belirli bir aralıkta çalışır.</w:t>
      </w:r>
    </w:p>
    <w:p w14:paraId="6877E914" w14:textId="77777777" w:rsidR="00C30B47" w:rsidRPr="00C30B47" w:rsidRDefault="00C30B47" w:rsidP="00C30B47">
      <w:pPr>
        <w:numPr>
          <w:ilvl w:val="0"/>
          <w:numId w:val="1"/>
        </w:numPr>
      </w:pPr>
      <w:proofErr w:type="spellStart"/>
      <w:r w:rsidRPr="00C30B47">
        <w:t>While</w:t>
      </w:r>
      <w:proofErr w:type="spellEnd"/>
      <w:r w:rsidRPr="00C30B47">
        <w:t xml:space="preserve"> döngüsünde döngünün kaç kez çalışacağı önceden bilinmeyebilir; </w:t>
      </w:r>
      <w:proofErr w:type="spellStart"/>
      <w:r w:rsidRPr="00C30B47">
        <w:t>for</w:t>
      </w:r>
      <w:proofErr w:type="spellEnd"/>
      <w:r w:rsidRPr="00C30B47">
        <w:t xml:space="preserve"> döngüsünde ise genellikle bilinir.</w:t>
      </w:r>
    </w:p>
    <w:p w14:paraId="5E5BA5B3" w14:textId="46CBF026" w:rsidR="00C30B47" w:rsidRDefault="00C30B47" w:rsidP="00C30B47">
      <w:pPr>
        <w:numPr>
          <w:ilvl w:val="0"/>
          <w:numId w:val="1"/>
        </w:numPr>
      </w:pPr>
      <w:proofErr w:type="spellStart"/>
      <w:r w:rsidRPr="00C30B47">
        <w:t>While</w:t>
      </w:r>
      <w:proofErr w:type="spellEnd"/>
      <w:r w:rsidRPr="00C30B47">
        <w:t xml:space="preserve"> döngüsü, sonsuz döngü riski taşır (eğer koşul hiç </w:t>
      </w:r>
      <w:proofErr w:type="spellStart"/>
      <w:r w:rsidRPr="00C30B47">
        <w:t>False</w:t>
      </w:r>
      <w:proofErr w:type="spellEnd"/>
      <w:r w:rsidRPr="00C30B47">
        <w:t xml:space="preserve"> olmazsa); </w:t>
      </w:r>
      <w:proofErr w:type="spellStart"/>
      <w:r w:rsidRPr="00C30B47">
        <w:t>for</w:t>
      </w:r>
      <w:proofErr w:type="spellEnd"/>
      <w:r w:rsidRPr="00C30B47">
        <w:t xml:space="preserve"> döngüsünde bu risk yoktur.</w:t>
      </w:r>
    </w:p>
    <w:p w14:paraId="243DB6EA" w14:textId="77777777" w:rsidR="00C30B47" w:rsidRPr="00C30B47" w:rsidRDefault="00C30B47" w:rsidP="00C30B47">
      <w:pPr>
        <w:rPr>
          <w:b/>
          <w:bCs/>
        </w:rPr>
      </w:pPr>
      <w:proofErr w:type="spellStart"/>
      <w:r w:rsidRPr="00C30B47">
        <w:rPr>
          <w:b/>
          <w:bCs/>
        </w:rPr>
        <w:t>While</w:t>
      </w:r>
      <w:proofErr w:type="spellEnd"/>
      <w:r w:rsidRPr="00C30B47">
        <w:rPr>
          <w:b/>
          <w:bCs/>
        </w:rPr>
        <w:t xml:space="preserve"> Döngüsünün Çalışma Mekanizması</w:t>
      </w:r>
    </w:p>
    <w:p w14:paraId="6E9F0792" w14:textId="77777777" w:rsidR="00C30B47" w:rsidRPr="00C30B47" w:rsidRDefault="00C30B47" w:rsidP="00C30B47">
      <w:proofErr w:type="spellStart"/>
      <w:r w:rsidRPr="00C30B47">
        <w:t>While</w:t>
      </w:r>
      <w:proofErr w:type="spellEnd"/>
      <w:r w:rsidRPr="00C30B47">
        <w:t xml:space="preserve"> döngüsünün çalışma mekanizması aşağıdaki adımlardan oluşur:</w:t>
      </w:r>
    </w:p>
    <w:p w14:paraId="65F260B3" w14:textId="77777777" w:rsidR="00C30B47" w:rsidRPr="00C30B47" w:rsidRDefault="00C30B47" w:rsidP="00C30B47">
      <w:pPr>
        <w:numPr>
          <w:ilvl w:val="0"/>
          <w:numId w:val="3"/>
        </w:numPr>
      </w:pPr>
      <w:r w:rsidRPr="00C30B47">
        <w:rPr>
          <w:b/>
          <w:bCs/>
        </w:rPr>
        <w:t>Koşul Kontrolü:</w:t>
      </w:r>
      <w:r w:rsidRPr="00C30B47">
        <w:t> Döngü başlamadan önce veya her iterasyondan önce koşul ifadesi kontrol edilir.</w:t>
      </w:r>
    </w:p>
    <w:p w14:paraId="1E74AC30" w14:textId="77777777" w:rsidR="00C30B47" w:rsidRPr="00C30B47" w:rsidRDefault="00C30B47" w:rsidP="00C30B47">
      <w:pPr>
        <w:numPr>
          <w:ilvl w:val="0"/>
          <w:numId w:val="3"/>
        </w:numPr>
      </w:pPr>
      <w:r w:rsidRPr="00C30B47">
        <w:rPr>
          <w:b/>
          <w:bCs/>
        </w:rPr>
        <w:t>Koşul Doğru İse:</w:t>
      </w:r>
      <w:r w:rsidRPr="00C30B47">
        <w:t> Koşul True ise döngü bloğu içindeki kodlar çalıştırılır.</w:t>
      </w:r>
    </w:p>
    <w:p w14:paraId="7CFE7C42" w14:textId="77777777" w:rsidR="00C30B47" w:rsidRPr="00C30B47" w:rsidRDefault="00C30B47" w:rsidP="00C30B47">
      <w:pPr>
        <w:numPr>
          <w:ilvl w:val="0"/>
          <w:numId w:val="3"/>
        </w:numPr>
      </w:pPr>
      <w:r w:rsidRPr="00C30B47">
        <w:rPr>
          <w:b/>
          <w:bCs/>
        </w:rPr>
        <w:t>Koşul Yanlış İse:</w:t>
      </w:r>
      <w:r w:rsidRPr="00C30B47">
        <w:t> Koşul </w:t>
      </w:r>
      <w:proofErr w:type="spellStart"/>
      <w:r w:rsidRPr="00C30B47">
        <w:t>False</w:t>
      </w:r>
      <w:proofErr w:type="spellEnd"/>
      <w:r w:rsidRPr="00C30B47">
        <w:t> ise döngü sona erer ve program döngüden sonraki adıma geçer.</w:t>
      </w:r>
    </w:p>
    <w:p w14:paraId="49F1F37A" w14:textId="77777777" w:rsidR="00C30B47" w:rsidRPr="00C30B47" w:rsidRDefault="00C30B47" w:rsidP="00C30B47">
      <w:pPr>
        <w:numPr>
          <w:ilvl w:val="0"/>
          <w:numId w:val="3"/>
        </w:numPr>
      </w:pPr>
      <w:r w:rsidRPr="00C30B47">
        <w:rPr>
          <w:b/>
          <w:bCs/>
        </w:rPr>
        <w:t>Sonsuz Döngü Riski:</w:t>
      </w:r>
      <w:r w:rsidRPr="00C30B47">
        <w:t> Eğer koşul hiç </w:t>
      </w:r>
      <w:proofErr w:type="spellStart"/>
      <w:r w:rsidRPr="00C30B47">
        <w:t>False</w:t>
      </w:r>
      <w:proofErr w:type="spellEnd"/>
      <w:r w:rsidRPr="00C30B47">
        <w:t> olmazsa, döngü sonsuza kadar çalışır. Bu nedenle koşulun bir şekilde </w:t>
      </w:r>
      <w:proofErr w:type="spellStart"/>
      <w:r w:rsidRPr="00C30B47">
        <w:t>False</w:t>
      </w:r>
      <w:proofErr w:type="spellEnd"/>
      <w:r w:rsidRPr="00C30B47">
        <w:t> olmasını sağlamak gerekir.</w:t>
      </w:r>
    </w:p>
    <w:p w14:paraId="6821171F" w14:textId="77777777" w:rsidR="00C30B47" w:rsidRDefault="00C30B47" w:rsidP="00C30B47"/>
    <w:p w14:paraId="36848684" w14:textId="77777777" w:rsidR="00C30B47" w:rsidRDefault="00C30B47" w:rsidP="00C30B47">
      <w:pPr>
        <w:ind w:left="720"/>
      </w:pPr>
    </w:p>
    <w:p w14:paraId="6CC19219" w14:textId="77777777" w:rsidR="00C30B47" w:rsidRPr="00C30B47" w:rsidRDefault="00C30B47" w:rsidP="00C30B47">
      <w:pPr>
        <w:ind w:left="720"/>
      </w:pPr>
    </w:p>
    <w:p w14:paraId="3D175034" w14:textId="77777777" w:rsidR="00C30B47" w:rsidRDefault="00C30B47" w:rsidP="00C30B47">
      <w:r>
        <w:t>+-------------------+</w:t>
      </w:r>
    </w:p>
    <w:p w14:paraId="426CB57B" w14:textId="4BA63518" w:rsidR="00C30B47" w:rsidRDefault="00C30B47" w:rsidP="00C30B47">
      <w:r>
        <w:t xml:space="preserve">   </w:t>
      </w:r>
      <w:r>
        <w:t xml:space="preserve">Döngü Başlar     </w:t>
      </w:r>
    </w:p>
    <w:p w14:paraId="5F7AFA50" w14:textId="77777777" w:rsidR="00C30B47" w:rsidRDefault="00C30B47" w:rsidP="00C30B47">
      <w:r>
        <w:t>+-------------------+</w:t>
      </w:r>
    </w:p>
    <w:p w14:paraId="0BE1A59C" w14:textId="77777777" w:rsidR="00C30B47" w:rsidRDefault="00C30B47" w:rsidP="00C30B47">
      <w:r>
        <w:t xml:space="preserve">          |</w:t>
      </w:r>
    </w:p>
    <w:p w14:paraId="6A9AFD47" w14:textId="77777777" w:rsidR="00C30B47" w:rsidRDefault="00C30B47" w:rsidP="00C30B47">
      <w:r>
        <w:t xml:space="preserve">          v</w:t>
      </w:r>
    </w:p>
    <w:p w14:paraId="56F3820E" w14:textId="77777777" w:rsidR="00C30B47" w:rsidRDefault="00C30B47" w:rsidP="00C30B47">
      <w:r>
        <w:t>+-------------------+</w:t>
      </w:r>
    </w:p>
    <w:p w14:paraId="56D13730" w14:textId="086E7231" w:rsidR="00C30B47" w:rsidRDefault="00C30B47" w:rsidP="00C30B47">
      <w:r>
        <w:t xml:space="preserve">  Koşul Kontrolü    &lt;----+</w:t>
      </w:r>
    </w:p>
    <w:p w14:paraId="333F200E" w14:textId="56F20528" w:rsidR="00C30B47" w:rsidRDefault="00C30B47" w:rsidP="00C30B47">
      <w:r>
        <w:t xml:space="preserve">+-------------------+     </w:t>
      </w:r>
      <w:r>
        <w:t xml:space="preserve"> </w:t>
      </w:r>
      <w:r>
        <w:t xml:space="preserve"> |</w:t>
      </w:r>
    </w:p>
    <w:p w14:paraId="17BD76FB" w14:textId="077CB9D6" w:rsidR="00C30B47" w:rsidRDefault="00C30B47" w:rsidP="00C30B47">
      <w:r>
        <w:t xml:space="preserve">          |                </w:t>
      </w:r>
      <w:r>
        <w:t xml:space="preserve">         </w:t>
      </w:r>
      <w:r>
        <w:t>|</w:t>
      </w:r>
    </w:p>
    <w:p w14:paraId="5A8A3002" w14:textId="774AB132" w:rsidR="00C30B47" w:rsidRDefault="00C30B47" w:rsidP="00C30B47">
      <w:r>
        <w:t xml:space="preserve">          v                </w:t>
      </w:r>
      <w:r>
        <w:t xml:space="preserve">         </w:t>
      </w:r>
      <w:r>
        <w:t>|</w:t>
      </w:r>
    </w:p>
    <w:p w14:paraId="026098BE" w14:textId="50A57A48" w:rsidR="00C30B47" w:rsidRDefault="00C30B47" w:rsidP="00C30B47">
      <w:r>
        <w:lastRenderedPageBreak/>
        <w:t xml:space="preserve">+-------------------+     </w:t>
      </w:r>
      <w:r>
        <w:t xml:space="preserve"> </w:t>
      </w:r>
      <w:r>
        <w:t xml:space="preserve"> |</w:t>
      </w:r>
    </w:p>
    <w:p w14:paraId="4ED06699" w14:textId="4BC145F4" w:rsidR="00C30B47" w:rsidRDefault="00C30B47" w:rsidP="00C30B47">
      <w:r>
        <w:t xml:space="preserve">  Koşul True İse         </w:t>
      </w:r>
      <w:r>
        <w:t xml:space="preserve"> </w:t>
      </w:r>
      <w:r>
        <w:t>|</w:t>
      </w:r>
    </w:p>
    <w:p w14:paraId="2BFCD08E" w14:textId="10BA0793" w:rsidR="00C30B47" w:rsidRDefault="00C30B47" w:rsidP="00C30B47">
      <w:r>
        <w:t xml:space="preserve"> </w:t>
      </w:r>
      <w:r>
        <w:t xml:space="preserve"> Kodlar Çalışır         </w:t>
      </w:r>
      <w:r>
        <w:t xml:space="preserve">  </w:t>
      </w:r>
      <w:r>
        <w:t>|</w:t>
      </w:r>
    </w:p>
    <w:p w14:paraId="1CD9A151" w14:textId="77777777" w:rsidR="00C30B47" w:rsidRDefault="00C30B47" w:rsidP="00C30B47">
      <w:r>
        <w:t>+-------------------+      |</w:t>
      </w:r>
    </w:p>
    <w:p w14:paraId="640E7013" w14:textId="14514A2F" w:rsidR="00C30B47" w:rsidRDefault="00C30B47" w:rsidP="00C30B47">
      <w:r>
        <w:t xml:space="preserve">          |               </w:t>
      </w:r>
      <w:r>
        <w:t xml:space="preserve">        </w:t>
      </w:r>
      <w:r>
        <w:t xml:space="preserve"> |</w:t>
      </w:r>
    </w:p>
    <w:p w14:paraId="18EE65F7" w14:textId="7F0D1EDC" w:rsidR="00C30B47" w:rsidRDefault="00C30B47" w:rsidP="00C30B47">
      <w:r>
        <w:t xml:space="preserve">          v             </w:t>
      </w:r>
      <w:r>
        <w:t xml:space="preserve">        </w:t>
      </w:r>
      <w:r>
        <w:t xml:space="preserve">   |</w:t>
      </w:r>
    </w:p>
    <w:p w14:paraId="0CCA7F23" w14:textId="20F22946" w:rsidR="00C30B47" w:rsidRDefault="00C30B47" w:rsidP="00C30B47">
      <w:r>
        <w:t>+-------------------+     |</w:t>
      </w:r>
    </w:p>
    <w:p w14:paraId="4F7C235A" w14:textId="4B30A619" w:rsidR="00C30B47" w:rsidRDefault="00C30B47" w:rsidP="00C30B47">
      <w:r>
        <w:t xml:space="preserve"> Koşul </w:t>
      </w:r>
      <w:proofErr w:type="spellStart"/>
      <w:r>
        <w:t>False</w:t>
      </w:r>
      <w:proofErr w:type="spellEnd"/>
      <w:r>
        <w:t xml:space="preserve"> İse      |</w:t>
      </w:r>
    </w:p>
    <w:p w14:paraId="68651207" w14:textId="5FADED47" w:rsidR="00C30B47" w:rsidRDefault="00C30B47" w:rsidP="00C30B47">
      <w:r>
        <w:t xml:space="preserve"> Döngü Sonlanır ---+</w:t>
      </w:r>
    </w:p>
    <w:p w14:paraId="4597ED31" w14:textId="08718AAF" w:rsidR="00711500" w:rsidRDefault="00C30B47" w:rsidP="00C30B47">
      <w:r>
        <w:t>+-------------------+</w:t>
      </w:r>
    </w:p>
    <w:sectPr w:rsidR="00711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F14E1"/>
    <w:multiLevelType w:val="multilevel"/>
    <w:tmpl w:val="3AB0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39706C"/>
    <w:multiLevelType w:val="multilevel"/>
    <w:tmpl w:val="4322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86479"/>
    <w:multiLevelType w:val="multilevel"/>
    <w:tmpl w:val="8738F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2066817">
    <w:abstractNumId w:val="1"/>
  </w:num>
  <w:num w:numId="2" w16cid:durableId="342636958">
    <w:abstractNumId w:val="0"/>
  </w:num>
  <w:num w:numId="3" w16cid:durableId="129368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36"/>
    <w:rsid w:val="0056432C"/>
    <w:rsid w:val="00711500"/>
    <w:rsid w:val="00721236"/>
    <w:rsid w:val="007C145F"/>
    <w:rsid w:val="00A12B89"/>
    <w:rsid w:val="00C3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23E2"/>
  <w15:chartTrackingRefBased/>
  <w15:docId w15:val="{51B75FFA-7144-41B1-9E42-827CAE7F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21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21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21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21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21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21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21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21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21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21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21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21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2123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2123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2123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2123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2123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2123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21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21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21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21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21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2123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2123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2123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21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2123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212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İBRAHİM CAN AK</dc:creator>
  <cp:keywords/>
  <dc:description/>
  <cp:lastModifiedBy>İBRAHİM CAN AK</cp:lastModifiedBy>
  <cp:revision>2</cp:revision>
  <dcterms:created xsi:type="dcterms:W3CDTF">2025-02-25T17:13:00Z</dcterms:created>
  <dcterms:modified xsi:type="dcterms:W3CDTF">2025-02-25T17:21:00Z</dcterms:modified>
</cp:coreProperties>
</file>