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63BE5" w:rsidRDefault="002F6A77">
      <w:pPr>
        <w:jc w:val="center"/>
      </w:pPr>
      <w:r>
        <w:rPr>
          <w:b/>
          <w:sz w:val="32"/>
          <w:szCs w:val="32"/>
          <w:u w:val="single"/>
        </w:rPr>
        <w:t>NUS Mathematics Society 3</w:t>
      </w:r>
      <w:r w:rsidR="006A331B">
        <w:rPr>
          <w:b/>
          <w:sz w:val="32"/>
          <w:szCs w:val="32"/>
          <w:u w:val="single"/>
        </w:rPr>
        <w:t>3</w:t>
      </w:r>
      <w:r w:rsidR="006A331B">
        <w:rPr>
          <w:rFonts w:hint="eastAsia"/>
          <w:b/>
          <w:sz w:val="32"/>
          <w:szCs w:val="32"/>
          <w:u w:val="single"/>
          <w:vertAlign w:val="superscript"/>
        </w:rPr>
        <w:t>r</w:t>
      </w:r>
      <w:r>
        <w:rPr>
          <w:b/>
          <w:sz w:val="32"/>
          <w:szCs w:val="32"/>
          <w:u w:val="single"/>
          <w:vertAlign w:val="superscript"/>
        </w:rPr>
        <w:t>d</w:t>
      </w:r>
      <w:r>
        <w:rPr>
          <w:b/>
          <w:sz w:val="32"/>
          <w:szCs w:val="32"/>
          <w:u w:val="single"/>
        </w:rPr>
        <w:t xml:space="preserve"> Management Committee</w:t>
      </w:r>
    </w:p>
    <w:p w:rsidR="00463BE5" w:rsidRDefault="002F6A77">
      <w:pPr>
        <w:jc w:val="center"/>
      </w:pPr>
      <w:r>
        <w:rPr>
          <w:rFonts w:eastAsia="Times New Roman"/>
          <w:b/>
          <w:sz w:val="32"/>
          <w:szCs w:val="32"/>
          <w:u w:val="single"/>
        </w:rPr>
        <w:t>Application Form</w:t>
      </w:r>
    </w:p>
    <w:p w:rsidR="00463BE5" w:rsidRDefault="00463BE5"/>
    <w:p w:rsidR="00463BE5" w:rsidRDefault="00463BE5"/>
    <w:p w:rsidR="00463BE5" w:rsidRDefault="002F6A77">
      <w:pPr>
        <w:numPr>
          <w:ilvl w:val="0"/>
          <w:numId w:val="9"/>
        </w:numPr>
        <w:ind w:hanging="360"/>
        <w:contextualSpacing/>
        <w:rPr>
          <w:sz w:val="28"/>
          <w:szCs w:val="28"/>
          <w:u w:val="single"/>
        </w:rPr>
      </w:pPr>
      <w:r>
        <w:rPr>
          <w:rFonts w:eastAsia="Times New Roman"/>
          <w:b/>
          <w:sz w:val="28"/>
          <w:szCs w:val="28"/>
          <w:u w:val="single"/>
        </w:rPr>
        <w:t>A brief introduction to NUS Mathematics Society</w:t>
      </w:r>
    </w:p>
    <w:p w:rsidR="00463BE5" w:rsidRDefault="002F6A77">
      <w:pPr>
        <w:ind w:left="720"/>
      </w:pPr>
      <w:r>
        <w:rPr>
          <w:rFonts w:eastAsia="Times New Roman"/>
          <w:sz w:val="24"/>
          <w:szCs w:val="24"/>
        </w:rPr>
        <w:t xml:space="preserve">You can have a look at </w:t>
      </w:r>
      <w:hyperlink r:id="rId7">
        <w:r>
          <w:rPr>
            <w:rFonts w:eastAsia="Times New Roman"/>
            <w:color w:val="0000FF"/>
            <w:sz w:val="24"/>
            <w:szCs w:val="24"/>
            <w:u w:val="single"/>
          </w:rPr>
          <w:t>our website</w:t>
        </w:r>
      </w:hyperlink>
      <w:r>
        <w:rPr>
          <w:rFonts w:eastAsia="Times New Roman"/>
          <w:sz w:val="24"/>
          <w:szCs w:val="24"/>
        </w:rPr>
        <w:t xml:space="preserve"> and </w:t>
      </w:r>
      <w:hyperlink r:id="rId8">
        <w:r>
          <w:rPr>
            <w:rFonts w:eastAsia="Times New Roman"/>
            <w:color w:val="0000FF"/>
            <w:sz w:val="24"/>
            <w:szCs w:val="24"/>
            <w:u w:val="single"/>
          </w:rPr>
          <w:t>Facebook page</w:t>
        </w:r>
      </w:hyperlink>
      <w:r>
        <w:rPr>
          <w:rFonts w:eastAsia="Times New Roman"/>
          <w:sz w:val="24"/>
          <w:szCs w:val="24"/>
        </w:rPr>
        <w:t>.</w:t>
      </w:r>
    </w:p>
    <w:p w:rsidR="00463BE5" w:rsidRDefault="002F6A77">
      <w:pPr>
        <w:ind w:left="720"/>
      </w:pPr>
      <w:r>
        <w:rPr>
          <w:rFonts w:eastAsia="Times New Roman"/>
          <w:sz w:val="24"/>
          <w:szCs w:val="24"/>
        </w:rPr>
        <w:t xml:space="preserve">You can refer to the </w:t>
      </w:r>
      <w:r w:rsidR="00F44751">
        <w:rPr>
          <w:rFonts w:eastAsia="Times New Roman"/>
          <w:sz w:val="24"/>
          <w:szCs w:val="24"/>
        </w:rPr>
        <w:t>PowerPoint slides</w:t>
      </w:r>
      <w:r>
        <w:rPr>
          <w:rFonts w:eastAsia="Times New Roman"/>
          <w:sz w:val="24"/>
          <w:szCs w:val="24"/>
        </w:rPr>
        <w:t xml:space="preserve"> under </w:t>
      </w:r>
      <w:r w:rsidR="00F44751">
        <w:rPr>
          <w:rFonts w:eastAsia="Times New Roman"/>
          <w:sz w:val="24"/>
          <w:szCs w:val="24"/>
        </w:rPr>
        <w:t xml:space="preserve">the </w:t>
      </w:r>
      <w:r>
        <w:rPr>
          <w:rFonts w:eastAsia="Times New Roman"/>
          <w:sz w:val="24"/>
          <w:szCs w:val="24"/>
        </w:rPr>
        <w:t xml:space="preserve">Tag: About Us. </w:t>
      </w:r>
    </w:p>
    <w:p w:rsidR="00463BE5" w:rsidRPr="00F44751" w:rsidRDefault="00463BE5">
      <w:pPr>
        <w:ind w:left="720"/>
      </w:pPr>
    </w:p>
    <w:p w:rsidR="00463BE5" w:rsidRDefault="002F6A77">
      <w:pPr>
        <w:numPr>
          <w:ilvl w:val="0"/>
          <w:numId w:val="9"/>
        </w:numPr>
        <w:ind w:hanging="360"/>
        <w:contextualSpacing/>
        <w:rPr>
          <w:sz w:val="24"/>
          <w:szCs w:val="24"/>
        </w:rPr>
      </w:pPr>
      <w:r>
        <w:rPr>
          <w:rFonts w:eastAsia="Times New Roman"/>
          <w:b/>
          <w:sz w:val="28"/>
          <w:szCs w:val="28"/>
          <w:u w:val="single"/>
        </w:rPr>
        <w:t>Application Information</w:t>
      </w:r>
    </w:p>
    <w:p w:rsidR="00463BE5" w:rsidRDefault="00463BE5">
      <w:pPr>
        <w:ind w:left="720"/>
      </w:pPr>
    </w:p>
    <w:p w:rsidR="00463BE5" w:rsidRDefault="002F6A77">
      <w:pPr>
        <w:numPr>
          <w:ilvl w:val="1"/>
          <w:numId w:val="9"/>
        </w:numPr>
        <w:ind w:hanging="360"/>
        <w:contextualSpacing/>
        <w:rPr>
          <w:sz w:val="24"/>
          <w:szCs w:val="24"/>
          <w:u w:val="single"/>
        </w:rPr>
      </w:pPr>
      <w:r>
        <w:rPr>
          <w:rFonts w:eastAsia="Times New Roman"/>
          <w:sz w:val="24"/>
          <w:szCs w:val="24"/>
        </w:rPr>
        <w:t xml:space="preserve"> </w:t>
      </w:r>
      <w:r>
        <w:rPr>
          <w:rFonts w:eastAsia="Times New Roman"/>
          <w:sz w:val="24"/>
          <w:szCs w:val="24"/>
          <w:u w:val="single"/>
        </w:rPr>
        <w:t>Management Committee Positions</w:t>
      </w:r>
    </w:p>
    <w:p w:rsidR="00463BE5" w:rsidRDefault="00463BE5"/>
    <w:p w:rsidR="00463BE5" w:rsidRDefault="002F6A77" w:rsidP="00CA63E2">
      <w:pPr>
        <w:ind w:firstLine="360"/>
      </w:pPr>
      <w:r>
        <w:rPr>
          <w:rFonts w:eastAsia="Times New Roman"/>
          <w:sz w:val="24"/>
          <w:szCs w:val="24"/>
        </w:rPr>
        <w:t>The following Management Committee positions are available for application:</w:t>
      </w:r>
    </w:p>
    <w:p w:rsidR="00463BE5" w:rsidRDefault="00463BE5"/>
    <w:p w:rsidR="00463BE5" w:rsidRDefault="002F6A77">
      <w:pPr>
        <w:numPr>
          <w:ilvl w:val="0"/>
          <w:numId w:val="10"/>
        </w:numPr>
        <w:ind w:hanging="360"/>
        <w:contextualSpacing/>
        <w:rPr>
          <w:sz w:val="24"/>
          <w:szCs w:val="24"/>
        </w:rPr>
      </w:pPr>
      <w:r>
        <w:rPr>
          <w:rFonts w:eastAsia="Times New Roman"/>
          <w:sz w:val="24"/>
          <w:szCs w:val="24"/>
        </w:rPr>
        <w:t>Project Director</w:t>
      </w:r>
    </w:p>
    <w:p w:rsidR="00463BE5" w:rsidRDefault="002F6A77">
      <w:pPr>
        <w:numPr>
          <w:ilvl w:val="0"/>
          <w:numId w:val="10"/>
        </w:numPr>
        <w:ind w:hanging="360"/>
        <w:contextualSpacing/>
        <w:rPr>
          <w:sz w:val="24"/>
          <w:szCs w:val="24"/>
        </w:rPr>
      </w:pPr>
      <w:r>
        <w:rPr>
          <w:rFonts w:eastAsia="Times New Roman"/>
          <w:sz w:val="24"/>
          <w:szCs w:val="24"/>
        </w:rPr>
        <w:t>Assistant Project Director</w:t>
      </w:r>
    </w:p>
    <w:p w:rsidR="00463BE5" w:rsidRDefault="002F6A77">
      <w:pPr>
        <w:numPr>
          <w:ilvl w:val="0"/>
          <w:numId w:val="10"/>
        </w:numPr>
        <w:ind w:hanging="360"/>
        <w:contextualSpacing/>
        <w:rPr>
          <w:sz w:val="24"/>
          <w:szCs w:val="24"/>
        </w:rPr>
      </w:pPr>
      <w:r>
        <w:rPr>
          <w:rFonts w:eastAsia="Times New Roman"/>
          <w:sz w:val="24"/>
          <w:szCs w:val="24"/>
        </w:rPr>
        <w:t>Publicity Director</w:t>
      </w:r>
    </w:p>
    <w:p w:rsidR="00463BE5" w:rsidRPr="00CA63E2" w:rsidRDefault="002F6A77" w:rsidP="00CA63E2">
      <w:pPr>
        <w:numPr>
          <w:ilvl w:val="0"/>
          <w:numId w:val="10"/>
        </w:numPr>
        <w:ind w:hanging="360"/>
        <w:contextualSpacing/>
        <w:rPr>
          <w:sz w:val="24"/>
          <w:szCs w:val="24"/>
        </w:rPr>
      </w:pPr>
      <w:r>
        <w:rPr>
          <w:rFonts w:eastAsia="Times New Roman"/>
          <w:sz w:val="24"/>
          <w:szCs w:val="24"/>
        </w:rPr>
        <w:t>Public Relations Officer</w:t>
      </w:r>
    </w:p>
    <w:p w:rsidR="00463BE5" w:rsidRDefault="002F6A77">
      <w:pPr>
        <w:numPr>
          <w:ilvl w:val="0"/>
          <w:numId w:val="10"/>
        </w:numPr>
        <w:ind w:hanging="360"/>
        <w:contextualSpacing/>
        <w:rPr>
          <w:sz w:val="24"/>
          <w:szCs w:val="24"/>
        </w:rPr>
      </w:pPr>
      <w:r>
        <w:rPr>
          <w:rFonts w:eastAsia="Times New Roman"/>
          <w:sz w:val="24"/>
          <w:szCs w:val="24"/>
        </w:rPr>
        <w:t>Ordinary Member</w:t>
      </w:r>
    </w:p>
    <w:p w:rsidR="00463BE5" w:rsidRDefault="00463BE5"/>
    <w:p w:rsidR="00463BE5" w:rsidRDefault="002F6A77" w:rsidP="00CA63E2">
      <w:pPr>
        <w:ind w:left="360"/>
      </w:pPr>
      <w:r>
        <w:rPr>
          <w:rFonts w:eastAsia="Times New Roman"/>
          <w:b/>
          <w:sz w:val="24"/>
          <w:szCs w:val="24"/>
        </w:rPr>
        <w:t>*</w:t>
      </w:r>
      <w:r>
        <w:rPr>
          <w:rFonts w:eastAsia="Times New Roman"/>
          <w:sz w:val="24"/>
          <w:szCs w:val="24"/>
        </w:rPr>
        <w:t xml:space="preserve">You may refer to the </w:t>
      </w:r>
      <w:r w:rsidRPr="00F44751">
        <w:rPr>
          <w:rFonts w:eastAsia="Times New Roman"/>
          <w:b/>
          <w:sz w:val="24"/>
          <w:szCs w:val="24"/>
        </w:rPr>
        <w:t>Appendix</w:t>
      </w:r>
      <w:r>
        <w:rPr>
          <w:rFonts w:eastAsia="Times New Roman"/>
          <w:sz w:val="24"/>
          <w:szCs w:val="24"/>
        </w:rPr>
        <w:t xml:space="preserve"> for a description of the job scope of each of the positions available for application.</w:t>
      </w:r>
    </w:p>
    <w:p w:rsidR="00F44751" w:rsidRDefault="00F44751" w:rsidP="00F44751"/>
    <w:p w:rsidR="00F44751" w:rsidRDefault="00F44751" w:rsidP="00F44751">
      <w:pPr>
        <w:numPr>
          <w:ilvl w:val="1"/>
          <w:numId w:val="9"/>
        </w:numPr>
        <w:ind w:hanging="360"/>
        <w:contextualSpacing/>
        <w:rPr>
          <w:sz w:val="24"/>
          <w:szCs w:val="24"/>
          <w:u w:val="single"/>
        </w:rPr>
      </w:pPr>
      <w:r>
        <w:rPr>
          <w:rFonts w:eastAsia="Times New Roman"/>
          <w:sz w:val="24"/>
          <w:szCs w:val="24"/>
          <w:u w:val="single"/>
        </w:rPr>
        <w:t xml:space="preserve"> Sub-Committees</w:t>
      </w:r>
    </w:p>
    <w:p w:rsidR="00F44751" w:rsidRDefault="00F44751" w:rsidP="00F44751"/>
    <w:p w:rsidR="00F44751" w:rsidRDefault="00F44751" w:rsidP="00F44751">
      <w:pPr>
        <w:ind w:firstLine="360"/>
      </w:pPr>
      <w:r>
        <w:rPr>
          <w:rFonts w:eastAsia="Times New Roman"/>
          <w:sz w:val="24"/>
          <w:szCs w:val="24"/>
        </w:rPr>
        <w:t>The following Sub-Committees are available for application:</w:t>
      </w:r>
    </w:p>
    <w:p w:rsidR="00F44751" w:rsidRDefault="00F44751" w:rsidP="00F44751"/>
    <w:p w:rsidR="00F44751" w:rsidRDefault="00F44751" w:rsidP="00F44751">
      <w:pPr>
        <w:numPr>
          <w:ilvl w:val="0"/>
          <w:numId w:val="1"/>
        </w:numPr>
        <w:ind w:hanging="360"/>
        <w:contextualSpacing/>
        <w:rPr>
          <w:sz w:val="24"/>
          <w:szCs w:val="24"/>
        </w:rPr>
      </w:pPr>
      <w:proofErr w:type="spellStart"/>
      <w:r>
        <w:rPr>
          <w:rFonts w:eastAsia="Times New Roman"/>
          <w:sz w:val="24"/>
          <w:szCs w:val="24"/>
        </w:rPr>
        <w:t>LaTeXify</w:t>
      </w:r>
      <w:proofErr w:type="spellEnd"/>
      <w:r>
        <w:rPr>
          <w:rFonts w:eastAsia="Times New Roman"/>
          <w:sz w:val="24"/>
          <w:szCs w:val="24"/>
        </w:rPr>
        <w:t xml:space="preserve"> Sub-Committee (Writing Past-Year-Paper Solutions of Math Modules)</w:t>
      </w:r>
    </w:p>
    <w:p w:rsidR="00F44751" w:rsidRDefault="00F44751" w:rsidP="00F44751">
      <w:pPr>
        <w:numPr>
          <w:ilvl w:val="0"/>
          <w:numId w:val="2"/>
        </w:numPr>
        <w:ind w:hanging="360"/>
        <w:contextualSpacing/>
        <w:rPr>
          <w:sz w:val="24"/>
          <w:szCs w:val="24"/>
        </w:rPr>
      </w:pPr>
      <w:r>
        <w:rPr>
          <w:rFonts w:eastAsia="Times New Roman"/>
          <w:sz w:val="24"/>
          <w:szCs w:val="24"/>
        </w:rPr>
        <w:t xml:space="preserve">Quantitative Finance Sub-Committee  </w:t>
      </w:r>
    </w:p>
    <w:p w:rsidR="00463BE5" w:rsidRDefault="00463BE5"/>
    <w:p w:rsidR="00463BE5" w:rsidRDefault="002F6A77">
      <w:pPr>
        <w:numPr>
          <w:ilvl w:val="1"/>
          <w:numId w:val="9"/>
        </w:numPr>
        <w:ind w:hanging="360"/>
        <w:contextualSpacing/>
        <w:rPr>
          <w:sz w:val="24"/>
          <w:szCs w:val="24"/>
          <w:u w:val="single"/>
        </w:rPr>
      </w:pPr>
      <w:r>
        <w:rPr>
          <w:rFonts w:eastAsia="Times New Roman"/>
          <w:sz w:val="24"/>
          <w:szCs w:val="24"/>
          <w:u w:val="single"/>
        </w:rPr>
        <w:t>Interview</w:t>
      </w:r>
    </w:p>
    <w:p w:rsidR="00463BE5" w:rsidRDefault="00463BE5"/>
    <w:p w:rsidR="00463BE5" w:rsidRDefault="002F6A77" w:rsidP="00CA63E2">
      <w:pPr>
        <w:ind w:left="360"/>
      </w:pPr>
      <w:r>
        <w:rPr>
          <w:rFonts w:eastAsia="Times New Roman"/>
          <w:sz w:val="24"/>
          <w:szCs w:val="24"/>
        </w:rPr>
        <w:t xml:space="preserve">The interview period is from </w:t>
      </w:r>
      <w:r w:rsidR="00777C9C">
        <w:rPr>
          <w:rFonts w:eastAsia="Times New Roman"/>
          <w:sz w:val="24"/>
          <w:szCs w:val="24"/>
        </w:rPr>
        <w:t>14</w:t>
      </w:r>
      <w:r w:rsidR="00777C9C">
        <w:rPr>
          <w:rFonts w:eastAsia="Times New Roman"/>
          <w:sz w:val="24"/>
          <w:szCs w:val="24"/>
          <w:vertAlign w:val="superscript"/>
        </w:rPr>
        <w:t>th</w:t>
      </w:r>
      <w:r>
        <w:rPr>
          <w:rFonts w:eastAsia="Times New Roman"/>
          <w:sz w:val="24"/>
          <w:szCs w:val="24"/>
        </w:rPr>
        <w:t xml:space="preserve"> to </w:t>
      </w:r>
      <w:r w:rsidR="00CA63E2">
        <w:rPr>
          <w:rFonts w:eastAsia="Times New Roman"/>
          <w:sz w:val="24"/>
          <w:szCs w:val="24"/>
        </w:rPr>
        <w:t>29</w:t>
      </w:r>
      <w:r>
        <w:rPr>
          <w:rFonts w:eastAsia="Times New Roman"/>
          <w:sz w:val="24"/>
          <w:szCs w:val="24"/>
          <w:vertAlign w:val="superscript"/>
        </w:rPr>
        <w:t>th</w:t>
      </w:r>
      <w:r>
        <w:rPr>
          <w:rFonts w:eastAsia="Times New Roman"/>
          <w:sz w:val="24"/>
          <w:szCs w:val="24"/>
        </w:rPr>
        <w:t xml:space="preserve"> August. All shortlisted applicants will be contacted via email to go through a </w:t>
      </w:r>
      <w:r w:rsidR="00065B8C">
        <w:rPr>
          <w:rFonts w:eastAsia="Times New Roman"/>
          <w:sz w:val="24"/>
          <w:szCs w:val="24"/>
        </w:rPr>
        <w:t>brief</w:t>
      </w:r>
      <w:r>
        <w:rPr>
          <w:rFonts w:eastAsia="Times New Roman"/>
          <w:sz w:val="24"/>
          <w:szCs w:val="24"/>
        </w:rPr>
        <w:t xml:space="preserve"> interview. </w:t>
      </w:r>
    </w:p>
    <w:p w:rsidR="00463BE5" w:rsidRPr="00065B8C" w:rsidRDefault="00463BE5"/>
    <w:p w:rsidR="00463BE5" w:rsidRDefault="002F6A77">
      <w:pPr>
        <w:numPr>
          <w:ilvl w:val="0"/>
          <w:numId w:val="9"/>
        </w:numPr>
        <w:ind w:hanging="360"/>
        <w:contextualSpacing/>
        <w:rPr>
          <w:sz w:val="28"/>
          <w:szCs w:val="28"/>
          <w:u w:val="single"/>
        </w:rPr>
      </w:pPr>
      <w:r>
        <w:rPr>
          <w:rFonts w:eastAsia="Times New Roman"/>
          <w:b/>
          <w:sz w:val="28"/>
          <w:szCs w:val="28"/>
          <w:u w:val="single"/>
        </w:rPr>
        <w:t>Personal Information</w:t>
      </w:r>
    </w:p>
    <w:p w:rsidR="00463BE5" w:rsidRDefault="00463BE5"/>
    <w:tbl>
      <w:tblPr>
        <w:tblStyle w:val="a"/>
        <w:tblW w:w="888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4"/>
        <w:gridCol w:w="4490"/>
      </w:tblGrid>
      <w:tr w:rsidR="00463BE5" w:rsidTr="00CA63E2">
        <w:tc>
          <w:tcPr>
            <w:tcW w:w="4394" w:type="dxa"/>
          </w:tcPr>
          <w:p w:rsidR="00463BE5" w:rsidRDefault="002F6A77">
            <w:pPr>
              <w:jc w:val="left"/>
            </w:pPr>
            <w:r>
              <w:rPr>
                <w:rFonts w:eastAsia="Times New Roman"/>
                <w:sz w:val="24"/>
                <w:szCs w:val="24"/>
              </w:rPr>
              <w:t>Name (underline surname):</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Matriculation Number:</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Faculty:</w:t>
            </w:r>
          </w:p>
        </w:tc>
        <w:tc>
          <w:tcPr>
            <w:tcW w:w="4490" w:type="dxa"/>
          </w:tcPr>
          <w:p w:rsidR="00463BE5" w:rsidRDefault="00463BE5">
            <w:pPr>
              <w:jc w:val="left"/>
            </w:pPr>
          </w:p>
        </w:tc>
      </w:tr>
      <w:tr w:rsidR="00463BE5" w:rsidTr="00CA63E2">
        <w:tc>
          <w:tcPr>
            <w:tcW w:w="4394" w:type="dxa"/>
          </w:tcPr>
          <w:p w:rsidR="00463BE5" w:rsidRDefault="002F6A77" w:rsidP="00065B8C">
            <w:pPr>
              <w:jc w:val="left"/>
            </w:pPr>
            <w:r>
              <w:rPr>
                <w:rFonts w:eastAsia="Times New Roman"/>
                <w:sz w:val="24"/>
                <w:szCs w:val="24"/>
              </w:rPr>
              <w:t>Course/Major:</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Year of Study:</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Personal E-Mail Address:</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Contact Number:</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Date of Birth (DD/MM/YY):</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Nationality:</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Name of JC/High School (or equivalent):</w:t>
            </w:r>
          </w:p>
        </w:tc>
        <w:tc>
          <w:tcPr>
            <w:tcW w:w="4490" w:type="dxa"/>
          </w:tcPr>
          <w:p w:rsidR="00463BE5" w:rsidRDefault="00463BE5">
            <w:pPr>
              <w:jc w:val="left"/>
            </w:pPr>
          </w:p>
        </w:tc>
      </w:tr>
      <w:tr w:rsidR="00463BE5" w:rsidTr="00CA63E2">
        <w:tc>
          <w:tcPr>
            <w:tcW w:w="4394" w:type="dxa"/>
          </w:tcPr>
          <w:p w:rsidR="00463BE5" w:rsidRDefault="002F6A77">
            <w:pPr>
              <w:jc w:val="left"/>
            </w:pPr>
            <w:r>
              <w:rPr>
                <w:rFonts w:eastAsia="Times New Roman"/>
                <w:sz w:val="24"/>
                <w:szCs w:val="24"/>
              </w:rPr>
              <w:t>Name of Secondary/Middle School:</w:t>
            </w:r>
          </w:p>
        </w:tc>
        <w:tc>
          <w:tcPr>
            <w:tcW w:w="4490" w:type="dxa"/>
          </w:tcPr>
          <w:p w:rsidR="00463BE5" w:rsidRDefault="00463BE5">
            <w:pPr>
              <w:jc w:val="left"/>
            </w:pPr>
          </w:p>
        </w:tc>
      </w:tr>
    </w:tbl>
    <w:p w:rsidR="00F44751" w:rsidRDefault="00F44751" w:rsidP="00F44751">
      <w:r>
        <w:br w:type="page"/>
      </w:r>
    </w:p>
    <w:p w:rsidR="00463BE5" w:rsidRDefault="002F6A77">
      <w:pPr>
        <w:numPr>
          <w:ilvl w:val="0"/>
          <w:numId w:val="9"/>
        </w:numPr>
        <w:ind w:hanging="360"/>
        <w:contextualSpacing/>
        <w:rPr>
          <w:sz w:val="28"/>
          <w:szCs w:val="28"/>
          <w:u w:val="single"/>
        </w:rPr>
      </w:pPr>
      <w:r>
        <w:rPr>
          <w:rFonts w:eastAsia="Times New Roman"/>
          <w:b/>
          <w:sz w:val="28"/>
          <w:szCs w:val="28"/>
          <w:u w:val="single"/>
        </w:rPr>
        <w:lastRenderedPageBreak/>
        <w:t>Management Committee Positions and Sub-Committees</w:t>
      </w:r>
    </w:p>
    <w:p w:rsidR="00463BE5" w:rsidRDefault="00463BE5"/>
    <w:p w:rsidR="00463BE5" w:rsidRDefault="002F6A77">
      <w:pPr>
        <w:numPr>
          <w:ilvl w:val="1"/>
          <w:numId w:val="9"/>
        </w:numPr>
        <w:ind w:hanging="360"/>
        <w:contextualSpacing/>
        <w:rPr>
          <w:sz w:val="24"/>
          <w:szCs w:val="24"/>
          <w:u w:val="single"/>
        </w:rPr>
      </w:pPr>
      <w:r>
        <w:rPr>
          <w:rFonts w:eastAsia="Times New Roman"/>
          <w:sz w:val="24"/>
          <w:szCs w:val="24"/>
          <w:u w:val="single"/>
        </w:rPr>
        <w:t>Management Committee Positions</w:t>
      </w:r>
    </w:p>
    <w:p w:rsidR="00463BE5" w:rsidRDefault="00463BE5"/>
    <w:p w:rsidR="00463BE5" w:rsidRDefault="002F6A77">
      <w:r>
        <w:rPr>
          <w:rFonts w:eastAsia="Times New Roman"/>
          <w:sz w:val="24"/>
          <w:szCs w:val="24"/>
        </w:rPr>
        <w:t>Please rank your preferences (up to a maximum of 3) for the Management Committee Positions (excluding Ordinary Member) that you would like to run for. If you do not have any, please leave it blank.</w:t>
      </w:r>
    </w:p>
    <w:p w:rsidR="00463BE5" w:rsidRDefault="00463BE5"/>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7433"/>
      </w:tblGrid>
      <w:tr w:rsidR="00463BE5">
        <w:tc>
          <w:tcPr>
            <w:tcW w:w="1809" w:type="dxa"/>
          </w:tcPr>
          <w:p w:rsidR="00463BE5" w:rsidRDefault="002F6A77">
            <w:r>
              <w:rPr>
                <w:rFonts w:eastAsia="Times New Roman"/>
                <w:sz w:val="24"/>
                <w:szCs w:val="24"/>
              </w:rPr>
              <w:t>First Choice</w:t>
            </w:r>
          </w:p>
        </w:tc>
        <w:tc>
          <w:tcPr>
            <w:tcW w:w="7433" w:type="dxa"/>
          </w:tcPr>
          <w:p w:rsidR="00463BE5" w:rsidRDefault="00463BE5"/>
        </w:tc>
      </w:tr>
      <w:tr w:rsidR="00463BE5">
        <w:tc>
          <w:tcPr>
            <w:tcW w:w="1809" w:type="dxa"/>
          </w:tcPr>
          <w:p w:rsidR="00463BE5" w:rsidRDefault="002F6A77">
            <w:r>
              <w:rPr>
                <w:rFonts w:eastAsia="Times New Roman"/>
                <w:sz w:val="24"/>
                <w:szCs w:val="24"/>
              </w:rPr>
              <w:t>Second Choice</w:t>
            </w:r>
          </w:p>
        </w:tc>
        <w:tc>
          <w:tcPr>
            <w:tcW w:w="7433" w:type="dxa"/>
          </w:tcPr>
          <w:p w:rsidR="00463BE5" w:rsidRDefault="00463BE5"/>
        </w:tc>
      </w:tr>
      <w:tr w:rsidR="00463BE5">
        <w:tc>
          <w:tcPr>
            <w:tcW w:w="1809" w:type="dxa"/>
          </w:tcPr>
          <w:p w:rsidR="00463BE5" w:rsidRDefault="002F6A77">
            <w:r>
              <w:rPr>
                <w:rFonts w:eastAsia="Times New Roman"/>
                <w:sz w:val="24"/>
                <w:szCs w:val="24"/>
              </w:rPr>
              <w:t>Third Choice</w:t>
            </w:r>
          </w:p>
        </w:tc>
        <w:tc>
          <w:tcPr>
            <w:tcW w:w="7433" w:type="dxa"/>
          </w:tcPr>
          <w:p w:rsidR="00463BE5" w:rsidRDefault="00463BE5"/>
        </w:tc>
      </w:tr>
    </w:tbl>
    <w:p w:rsidR="00463BE5" w:rsidRDefault="00463BE5">
      <w:pPr>
        <w:tabs>
          <w:tab w:val="left" w:pos="2535"/>
        </w:tabs>
      </w:pPr>
    </w:p>
    <w:p w:rsidR="00463BE5" w:rsidRDefault="00463BE5">
      <w:pPr>
        <w:tabs>
          <w:tab w:val="left" w:pos="2535"/>
        </w:tabs>
      </w:pPr>
    </w:p>
    <w:p w:rsidR="00463BE5" w:rsidRDefault="002F6A77">
      <w:pPr>
        <w:numPr>
          <w:ilvl w:val="1"/>
          <w:numId w:val="9"/>
        </w:numPr>
        <w:tabs>
          <w:tab w:val="left" w:pos="2535"/>
        </w:tabs>
        <w:ind w:hanging="360"/>
        <w:contextualSpacing/>
        <w:jc w:val="left"/>
        <w:rPr>
          <w:sz w:val="24"/>
          <w:szCs w:val="24"/>
          <w:u w:val="single"/>
        </w:rPr>
      </w:pPr>
      <w:r>
        <w:rPr>
          <w:rFonts w:eastAsia="Times New Roman"/>
          <w:sz w:val="24"/>
          <w:szCs w:val="24"/>
          <w:u w:val="single"/>
        </w:rPr>
        <w:t>Sub-Committees</w:t>
      </w:r>
    </w:p>
    <w:p w:rsidR="00463BE5" w:rsidRDefault="00463BE5">
      <w:pPr>
        <w:tabs>
          <w:tab w:val="left" w:pos="2535"/>
        </w:tabs>
        <w:jc w:val="left"/>
      </w:pPr>
    </w:p>
    <w:p w:rsidR="00463BE5" w:rsidRDefault="00C856AF">
      <w:pPr>
        <w:tabs>
          <w:tab w:val="left" w:pos="2535"/>
        </w:tabs>
      </w:pPr>
      <w:r>
        <w:rPr>
          <w:rFonts w:eastAsia="Times New Roman"/>
          <w:sz w:val="24"/>
          <w:szCs w:val="24"/>
        </w:rPr>
        <w:t xml:space="preserve">You will join our Main Committee by default. </w:t>
      </w:r>
      <w:bookmarkStart w:id="0" w:name="_GoBack"/>
      <w:bookmarkEnd w:id="0"/>
      <w:r w:rsidR="002F6A77">
        <w:rPr>
          <w:rFonts w:eastAsia="Times New Roman"/>
          <w:sz w:val="24"/>
          <w:szCs w:val="24"/>
        </w:rPr>
        <w:t xml:space="preserve">In addition, if you are also considering joining the </w:t>
      </w:r>
      <w:r w:rsidR="004721A3">
        <w:rPr>
          <w:rFonts w:eastAsia="Times New Roman"/>
          <w:sz w:val="24"/>
          <w:szCs w:val="24"/>
        </w:rPr>
        <w:t>Sub-</w:t>
      </w:r>
      <w:r w:rsidR="002F6A77">
        <w:rPr>
          <w:rFonts w:eastAsia="Times New Roman"/>
          <w:sz w:val="24"/>
          <w:szCs w:val="24"/>
        </w:rPr>
        <w:t>Committee</w:t>
      </w:r>
      <w:r w:rsidR="004721A3">
        <w:rPr>
          <w:rFonts w:eastAsia="Times New Roman"/>
          <w:sz w:val="24"/>
          <w:szCs w:val="24"/>
        </w:rPr>
        <w:t>s</w:t>
      </w:r>
      <w:r w:rsidR="002F6A77">
        <w:rPr>
          <w:rFonts w:eastAsia="Times New Roman"/>
          <w:sz w:val="24"/>
          <w:szCs w:val="24"/>
        </w:rPr>
        <w:t xml:space="preserve"> as an Ordinary Member, please </w:t>
      </w:r>
      <w:r w:rsidR="00666F93">
        <w:rPr>
          <w:rFonts w:eastAsia="Times New Roman"/>
          <w:sz w:val="24"/>
          <w:szCs w:val="24"/>
        </w:rPr>
        <w:t>indicate</w:t>
      </w:r>
      <w:r w:rsidR="002F6A77">
        <w:rPr>
          <w:rFonts w:eastAsia="Times New Roman"/>
          <w:sz w:val="24"/>
          <w:szCs w:val="24"/>
        </w:rPr>
        <w:t xml:space="preserve"> your preferences in the following fields. If you do not have any, please leave it blank.</w:t>
      </w:r>
    </w:p>
    <w:p w:rsidR="00463BE5" w:rsidRDefault="00463BE5">
      <w:pPr>
        <w:tabs>
          <w:tab w:val="left" w:pos="2535"/>
        </w:tabs>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7433"/>
      </w:tblGrid>
      <w:tr w:rsidR="00463BE5">
        <w:tc>
          <w:tcPr>
            <w:tcW w:w="1809" w:type="dxa"/>
          </w:tcPr>
          <w:p w:rsidR="00463BE5" w:rsidRDefault="002F6A77">
            <w:r>
              <w:rPr>
                <w:rFonts w:eastAsia="Times New Roman"/>
                <w:sz w:val="24"/>
                <w:szCs w:val="24"/>
              </w:rPr>
              <w:t>First Choice</w:t>
            </w:r>
          </w:p>
        </w:tc>
        <w:tc>
          <w:tcPr>
            <w:tcW w:w="7433" w:type="dxa"/>
          </w:tcPr>
          <w:p w:rsidR="00463BE5" w:rsidRDefault="00463BE5"/>
        </w:tc>
      </w:tr>
      <w:tr w:rsidR="00463BE5">
        <w:tc>
          <w:tcPr>
            <w:tcW w:w="1809" w:type="dxa"/>
          </w:tcPr>
          <w:p w:rsidR="00463BE5" w:rsidRDefault="002F6A77">
            <w:r>
              <w:rPr>
                <w:rFonts w:eastAsia="Times New Roman"/>
                <w:sz w:val="24"/>
                <w:szCs w:val="24"/>
              </w:rPr>
              <w:t>Second Choice</w:t>
            </w:r>
          </w:p>
        </w:tc>
        <w:tc>
          <w:tcPr>
            <w:tcW w:w="7433" w:type="dxa"/>
          </w:tcPr>
          <w:p w:rsidR="00463BE5" w:rsidRDefault="00463BE5"/>
        </w:tc>
      </w:tr>
    </w:tbl>
    <w:p w:rsidR="00463BE5" w:rsidRDefault="00463BE5">
      <w:pPr>
        <w:tabs>
          <w:tab w:val="left" w:pos="2535"/>
        </w:tabs>
      </w:pPr>
    </w:p>
    <w:p w:rsidR="00F44751" w:rsidRDefault="00F44751"/>
    <w:p w:rsidR="00463BE5" w:rsidRDefault="002F6A77">
      <w:pPr>
        <w:numPr>
          <w:ilvl w:val="0"/>
          <w:numId w:val="9"/>
        </w:numPr>
        <w:ind w:hanging="360"/>
        <w:contextualSpacing/>
        <w:rPr>
          <w:sz w:val="28"/>
          <w:szCs w:val="28"/>
          <w:u w:val="single"/>
        </w:rPr>
      </w:pPr>
      <w:r>
        <w:rPr>
          <w:rFonts w:eastAsia="Times New Roman"/>
          <w:b/>
          <w:sz w:val="28"/>
          <w:szCs w:val="28"/>
          <w:u w:val="single"/>
        </w:rPr>
        <w:t>Application Questions</w:t>
      </w:r>
    </w:p>
    <w:p w:rsidR="00463BE5" w:rsidRDefault="00463BE5"/>
    <w:p w:rsidR="00463BE5" w:rsidRDefault="002F6A77">
      <w:pPr>
        <w:numPr>
          <w:ilvl w:val="0"/>
          <w:numId w:val="4"/>
        </w:numPr>
        <w:ind w:hanging="720"/>
        <w:contextualSpacing/>
      </w:pPr>
      <w:r>
        <w:rPr>
          <w:rFonts w:eastAsia="Times New Roman"/>
          <w:sz w:val="24"/>
          <w:szCs w:val="24"/>
        </w:rPr>
        <w:t>In no more than 250 words, describe yourself.</w:t>
      </w:r>
    </w:p>
    <w:p w:rsidR="00463BE5" w:rsidRDefault="00463BE5"/>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63BE5">
        <w:trPr>
          <w:trHeight w:val="2100"/>
        </w:trPr>
        <w:tc>
          <w:tcPr>
            <w:tcW w:w="9242" w:type="dxa"/>
          </w:tcPr>
          <w:p w:rsidR="00463BE5" w:rsidRDefault="00463BE5"/>
        </w:tc>
      </w:tr>
    </w:tbl>
    <w:p w:rsidR="00F44751" w:rsidRDefault="002F6A77">
      <w:pPr>
        <w:rPr>
          <w:rFonts w:eastAsia="Times New Roman"/>
          <w:sz w:val="24"/>
          <w:szCs w:val="24"/>
        </w:rPr>
      </w:pPr>
      <w:r>
        <w:rPr>
          <w:rFonts w:eastAsia="Times New Roman"/>
          <w:sz w:val="24"/>
          <w:szCs w:val="24"/>
        </w:rPr>
        <w:t xml:space="preserve"> </w:t>
      </w:r>
    </w:p>
    <w:p w:rsidR="00463BE5" w:rsidRDefault="002F6A77">
      <w:pPr>
        <w:numPr>
          <w:ilvl w:val="0"/>
          <w:numId w:val="4"/>
        </w:numPr>
        <w:ind w:hanging="720"/>
        <w:contextualSpacing/>
      </w:pPr>
      <w:r>
        <w:rPr>
          <w:rFonts w:eastAsia="Times New Roman"/>
          <w:sz w:val="24"/>
          <w:szCs w:val="24"/>
        </w:rPr>
        <w:t>List and briefly elaborate your relevant experiences that you have in external activities especially in JC, such as leadership positions, any relevant special skills etc. If you do not have any, you may leave the following field blank.</w:t>
      </w:r>
    </w:p>
    <w:p w:rsidR="00463BE5" w:rsidRDefault="00463BE5">
      <w:pPr>
        <w:ind w:left="360"/>
      </w:pPr>
    </w:p>
    <w:tbl>
      <w:tblPr>
        <w:tblStyle w:val="a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63BE5" w:rsidTr="00F44751">
        <w:trPr>
          <w:trHeight w:val="2826"/>
        </w:trPr>
        <w:tc>
          <w:tcPr>
            <w:tcW w:w="9242" w:type="dxa"/>
          </w:tcPr>
          <w:p w:rsidR="00463BE5" w:rsidRDefault="00463BE5"/>
        </w:tc>
      </w:tr>
    </w:tbl>
    <w:p w:rsidR="00BE3CFA" w:rsidRPr="00BE3CFA" w:rsidRDefault="00BE3CFA" w:rsidP="00BE3CFA">
      <w:pPr>
        <w:ind w:left="720"/>
        <w:contextualSpacing/>
      </w:pPr>
    </w:p>
    <w:p w:rsidR="00463BE5" w:rsidRDefault="002F6A77">
      <w:pPr>
        <w:numPr>
          <w:ilvl w:val="0"/>
          <w:numId w:val="4"/>
        </w:numPr>
        <w:ind w:hanging="720"/>
        <w:contextualSpacing/>
      </w:pPr>
      <w:r>
        <w:rPr>
          <w:rFonts w:eastAsia="Times New Roman"/>
          <w:sz w:val="24"/>
          <w:szCs w:val="24"/>
        </w:rPr>
        <w:lastRenderedPageBreak/>
        <w:t xml:space="preserve">Please provide some suggestions about the events and activities </w:t>
      </w:r>
      <w:r w:rsidR="00F06D78">
        <w:rPr>
          <w:rFonts w:eastAsia="Times New Roman"/>
          <w:sz w:val="24"/>
          <w:szCs w:val="24"/>
        </w:rPr>
        <w:t xml:space="preserve">that </w:t>
      </w:r>
      <w:r>
        <w:rPr>
          <w:rFonts w:eastAsia="Times New Roman"/>
          <w:sz w:val="24"/>
          <w:szCs w:val="24"/>
        </w:rPr>
        <w:t>we can carry out. If you do not have any, you may leave the following field blank.</w:t>
      </w:r>
    </w:p>
    <w:p w:rsidR="00463BE5" w:rsidRDefault="00463BE5"/>
    <w:tbl>
      <w:tblPr>
        <w:tblStyle w:val="a4"/>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63BE5" w:rsidTr="00F44751">
        <w:trPr>
          <w:trHeight w:val="2358"/>
        </w:trPr>
        <w:tc>
          <w:tcPr>
            <w:tcW w:w="9242" w:type="dxa"/>
          </w:tcPr>
          <w:p w:rsidR="00463BE5" w:rsidRDefault="00463BE5"/>
        </w:tc>
      </w:tr>
    </w:tbl>
    <w:p w:rsidR="00463BE5" w:rsidRDefault="00463BE5"/>
    <w:p w:rsidR="00463BE5" w:rsidRDefault="002F6A77">
      <w:pPr>
        <w:numPr>
          <w:ilvl w:val="0"/>
          <w:numId w:val="4"/>
        </w:numPr>
        <w:ind w:hanging="720"/>
        <w:contextualSpacing/>
      </w:pPr>
      <w:r>
        <w:rPr>
          <w:rFonts w:eastAsia="Times New Roman"/>
          <w:sz w:val="24"/>
          <w:szCs w:val="24"/>
        </w:rPr>
        <w:t>Please list down your other CCA commitments in academic year 201</w:t>
      </w:r>
      <w:r w:rsidR="00F44751">
        <w:rPr>
          <w:rFonts w:eastAsia="Times New Roman"/>
          <w:sz w:val="24"/>
          <w:szCs w:val="24"/>
        </w:rPr>
        <w:t>7</w:t>
      </w:r>
      <w:r>
        <w:rPr>
          <w:rFonts w:eastAsia="Times New Roman"/>
          <w:sz w:val="24"/>
          <w:szCs w:val="24"/>
        </w:rPr>
        <w:t>/201</w:t>
      </w:r>
      <w:r w:rsidR="00F44751">
        <w:rPr>
          <w:rFonts w:eastAsia="Times New Roman"/>
          <w:sz w:val="24"/>
          <w:szCs w:val="24"/>
        </w:rPr>
        <w:t>8</w:t>
      </w:r>
      <w:r>
        <w:rPr>
          <w:rFonts w:eastAsia="Times New Roman"/>
          <w:sz w:val="24"/>
          <w:szCs w:val="24"/>
        </w:rPr>
        <w:t>.</w:t>
      </w:r>
    </w:p>
    <w:tbl>
      <w:tblPr>
        <w:tblStyle w:val="a5"/>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63BE5">
        <w:trPr>
          <w:trHeight w:val="1600"/>
        </w:trPr>
        <w:tc>
          <w:tcPr>
            <w:tcW w:w="9242" w:type="dxa"/>
          </w:tcPr>
          <w:p w:rsidR="00463BE5" w:rsidRDefault="00463BE5"/>
        </w:tc>
      </w:tr>
    </w:tbl>
    <w:p w:rsidR="00463BE5" w:rsidRDefault="00463BE5">
      <w:pPr>
        <w:ind w:left="1080"/>
      </w:pPr>
    </w:p>
    <w:p w:rsidR="00463BE5" w:rsidRDefault="002F6A77">
      <w:pPr>
        <w:numPr>
          <w:ilvl w:val="0"/>
          <w:numId w:val="4"/>
        </w:numPr>
        <w:ind w:hanging="720"/>
        <w:contextualSpacing/>
      </w:pPr>
      <w:r>
        <w:rPr>
          <w:rFonts w:eastAsia="Times New Roman"/>
          <w:sz w:val="24"/>
          <w:szCs w:val="24"/>
        </w:rPr>
        <w:t>Do you have anything else you want to tell/ask us? You may leave the following field blank.</w:t>
      </w:r>
    </w:p>
    <w:tbl>
      <w:tblPr>
        <w:tblStyle w:val="a6"/>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463BE5">
        <w:trPr>
          <w:trHeight w:val="1760"/>
        </w:trPr>
        <w:tc>
          <w:tcPr>
            <w:tcW w:w="9242" w:type="dxa"/>
          </w:tcPr>
          <w:p w:rsidR="00463BE5" w:rsidRDefault="00463BE5"/>
        </w:tc>
      </w:tr>
    </w:tbl>
    <w:p w:rsidR="00F44751" w:rsidRDefault="00F44751"/>
    <w:p w:rsidR="00F44751" w:rsidRDefault="00F44751">
      <w:r>
        <w:br w:type="page"/>
      </w:r>
    </w:p>
    <w:p w:rsidR="00463BE5" w:rsidRDefault="002F6A77">
      <w:pPr>
        <w:numPr>
          <w:ilvl w:val="0"/>
          <w:numId w:val="9"/>
        </w:numPr>
        <w:ind w:hanging="360"/>
        <w:contextualSpacing/>
        <w:rPr>
          <w:sz w:val="28"/>
          <w:szCs w:val="28"/>
          <w:u w:val="single"/>
        </w:rPr>
      </w:pPr>
      <w:r>
        <w:rPr>
          <w:rFonts w:eastAsia="Times New Roman"/>
          <w:b/>
          <w:sz w:val="28"/>
          <w:szCs w:val="28"/>
          <w:u w:val="single"/>
        </w:rPr>
        <w:lastRenderedPageBreak/>
        <w:t>Submission Details</w:t>
      </w:r>
    </w:p>
    <w:p w:rsidR="00463BE5" w:rsidRDefault="00463BE5"/>
    <w:p w:rsidR="00463BE5" w:rsidRDefault="002F6A77">
      <w:pPr>
        <w:numPr>
          <w:ilvl w:val="0"/>
          <w:numId w:val="6"/>
        </w:numPr>
        <w:ind w:hanging="360"/>
        <w:contextualSpacing/>
        <w:rPr>
          <w:sz w:val="24"/>
          <w:szCs w:val="24"/>
        </w:rPr>
      </w:pPr>
      <w:r>
        <w:rPr>
          <w:rFonts w:eastAsia="Times New Roman"/>
          <w:sz w:val="24"/>
          <w:szCs w:val="24"/>
        </w:rPr>
        <w:t>Please name your application form as &lt;name&gt;.doc, &lt;name&gt;.</w:t>
      </w:r>
      <w:proofErr w:type="spellStart"/>
      <w:r>
        <w:rPr>
          <w:rFonts w:eastAsia="Times New Roman"/>
          <w:sz w:val="24"/>
          <w:szCs w:val="24"/>
        </w:rPr>
        <w:t>docx</w:t>
      </w:r>
      <w:proofErr w:type="spellEnd"/>
      <w:r>
        <w:rPr>
          <w:rFonts w:eastAsia="Times New Roman"/>
          <w:sz w:val="24"/>
          <w:szCs w:val="24"/>
        </w:rPr>
        <w:t xml:space="preserve"> or &lt;name&gt;.pdf.</w:t>
      </w:r>
    </w:p>
    <w:p w:rsidR="00463BE5" w:rsidRDefault="002F6A77">
      <w:pPr>
        <w:numPr>
          <w:ilvl w:val="0"/>
          <w:numId w:val="6"/>
        </w:numPr>
        <w:ind w:hanging="360"/>
        <w:contextualSpacing/>
        <w:rPr>
          <w:sz w:val="24"/>
          <w:szCs w:val="24"/>
        </w:rPr>
      </w:pPr>
      <w:r>
        <w:rPr>
          <w:rFonts w:eastAsia="Times New Roman"/>
          <w:sz w:val="24"/>
          <w:szCs w:val="24"/>
        </w:rPr>
        <w:t>Kindly attach a photo of yourself in the email.</w:t>
      </w:r>
    </w:p>
    <w:p w:rsidR="00463BE5" w:rsidRDefault="002F6A77">
      <w:pPr>
        <w:numPr>
          <w:ilvl w:val="0"/>
          <w:numId w:val="6"/>
        </w:numPr>
        <w:ind w:hanging="360"/>
        <w:contextualSpacing/>
        <w:rPr>
          <w:sz w:val="24"/>
          <w:szCs w:val="24"/>
        </w:rPr>
      </w:pPr>
      <w:r>
        <w:rPr>
          <w:rFonts w:eastAsia="Times New Roman"/>
          <w:sz w:val="24"/>
          <w:szCs w:val="24"/>
        </w:rPr>
        <w:t>If you want to apply for positions, please name the subject of your email as “Application to join the NUS Mathematics Society 3</w:t>
      </w:r>
      <w:r w:rsidR="00BE3CFA">
        <w:rPr>
          <w:rFonts w:eastAsia="Times New Roman"/>
          <w:sz w:val="24"/>
          <w:szCs w:val="24"/>
        </w:rPr>
        <w:t>3</w:t>
      </w:r>
      <w:r w:rsidR="00BE3CFA">
        <w:rPr>
          <w:rFonts w:eastAsia="Times New Roman"/>
          <w:sz w:val="24"/>
          <w:szCs w:val="24"/>
          <w:vertAlign w:val="superscript"/>
        </w:rPr>
        <w:t>r</w:t>
      </w:r>
      <w:r>
        <w:rPr>
          <w:rFonts w:eastAsia="Times New Roman"/>
          <w:sz w:val="24"/>
          <w:szCs w:val="24"/>
          <w:vertAlign w:val="superscript"/>
        </w:rPr>
        <w:t>d</w:t>
      </w:r>
      <w:r>
        <w:rPr>
          <w:rFonts w:eastAsia="Times New Roman"/>
          <w:sz w:val="24"/>
          <w:szCs w:val="24"/>
        </w:rPr>
        <w:t xml:space="preserve"> Management Committee”, otherwise, name the subject of your email as “Application to join the NUS Mathematics Society”. Please send your application form to the Society’s email address, </w:t>
      </w:r>
      <w:hyperlink r:id="rId9">
        <w:r>
          <w:rPr>
            <w:rFonts w:eastAsia="Times New Roman"/>
            <w:color w:val="0000FF"/>
            <w:sz w:val="24"/>
            <w:szCs w:val="24"/>
            <w:u w:val="single"/>
          </w:rPr>
          <w:t>admin@nusmathsoc.org</w:t>
        </w:r>
      </w:hyperlink>
      <w:r>
        <w:rPr>
          <w:rFonts w:eastAsia="Times New Roman"/>
          <w:sz w:val="24"/>
          <w:szCs w:val="24"/>
        </w:rPr>
        <w:t>.</w:t>
      </w:r>
    </w:p>
    <w:p w:rsidR="00463BE5" w:rsidRDefault="002F6A77">
      <w:pPr>
        <w:numPr>
          <w:ilvl w:val="0"/>
          <w:numId w:val="6"/>
        </w:numPr>
        <w:ind w:hanging="360"/>
        <w:contextualSpacing/>
        <w:rPr>
          <w:sz w:val="24"/>
          <w:szCs w:val="24"/>
        </w:rPr>
      </w:pPr>
      <w:r>
        <w:rPr>
          <w:rFonts w:eastAsia="Times New Roman"/>
          <w:sz w:val="24"/>
          <w:szCs w:val="24"/>
        </w:rPr>
        <w:t>The deadline for submitting the</w:t>
      </w:r>
      <w:r w:rsidR="00BE3CFA">
        <w:rPr>
          <w:rFonts w:eastAsia="Times New Roman"/>
          <w:sz w:val="24"/>
          <w:szCs w:val="24"/>
        </w:rPr>
        <w:t xml:space="preserve"> application form for positions</w:t>
      </w:r>
      <w:r>
        <w:rPr>
          <w:rFonts w:eastAsia="Times New Roman"/>
          <w:sz w:val="24"/>
          <w:szCs w:val="24"/>
        </w:rPr>
        <w:t xml:space="preserve"> is</w:t>
      </w:r>
      <w:r>
        <w:rPr>
          <w:rFonts w:eastAsia="Times New Roman"/>
          <w:b/>
          <w:sz w:val="24"/>
          <w:szCs w:val="24"/>
        </w:rPr>
        <w:t xml:space="preserve"> </w:t>
      </w:r>
      <w:r w:rsidR="00BE3CFA">
        <w:rPr>
          <w:rFonts w:eastAsia="Times New Roman"/>
          <w:b/>
          <w:sz w:val="24"/>
          <w:szCs w:val="24"/>
        </w:rPr>
        <w:t>23</w:t>
      </w:r>
      <w:r>
        <w:rPr>
          <w:rFonts w:eastAsia="Times New Roman"/>
          <w:b/>
          <w:sz w:val="24"/>
          <w:szCs w:val="24"/>
        </w:rPr>
        <w:t>59</w:t>
      </w:r>
      <w:r w:rsidR="00BE3CFA">
        <w:rPr>
          <w:rFonts w:eastAsia="Times New Roman"/>
          <w:b/>
          <w:sz w:val="24"/>
          <w:szCs w:val="24"/>
        </w:rPr>
        <w:t>hrs</w:t>
      </w:r>
      <w:r>
        <w:rPr>
          <w:rFonts w:eastAsia="Times New Roman"/>
          <w:b/>
          <w:sz w:val="24"/>
          <w:szCs w:val="24"/>
        </w:rPr>
        <w:t>, 2</w:t>
      </w:r>
      <w:r w:rsidR="00BE3CFA">
        <w:rPr>
          <w:rFonts w:eastAsia="Times New Roman"/>
          <w:b/>
          <w:sz w:val="24"/>
          <w:szCs w:val="24"/>
        </w:rPr>
        <w:t>7</w:t>
      </w:r>
      <w:r>
        <w:rPr>
          <w:rFonts w:eastAsia="Times New Roman"/>
          <w:b/>
          <w:sz w:val="24"/>
          <w:szCs w:val="24"/>
          <w:vertAlign w:val="superscript"/>
        </w:rPr>
        <w:t>th</w:t>
      </w:r>
      <w:r w:rsidR="00BE3CFA">
        <w:rPr>
          <w:rFonts w:eastAsia="Times New Roman"/>
          <w:b/>
          <w:sz w:val="24"/>
          <w:szCs w:val="24"/>
        </w:rPr>
        <w:t xml:space="preserve"> August 2017</w:t>
      </w:r>
      <w:r>
        <w:rPr>
          <w:rFonts w:eastAsia="Times New Roman"/>
          <w:sz w:val="24"/>
          <w:szCs w:val="24"/>
        </w:rPr>
        <w:t>.</w:t>
      </w:r>
    </w:p>
    <w:p w:rsidR="00463BE5" w:rsidRPr="00BE3CFA" w:rsidRDefault="00BE3CFA" w:rsidP="00BE3CFA">
      <w:pPr>
        <w:numPr>
          <w:ilvl w:val="0"/>
          <w:numId w:val="6"/>
        </w:numPr>
        <w:ind w:hanging="360"/>
        <w:contextualSpacing/>
        <w:rPr>
          <w:sz w:val="24"/>
          <w:szCs w:val="24"/>
        </w:rPr>
      </w:pPr>
      <w:r w:rsidRPr="00BE3CFA">
        <w:rPr>
          <w:rFonts w:eastAsia="Times New Roman"/>
          <w:sz w:val="24"/>
          <w:szCs w:val="24"/>
        </w:rPr>
        <w:t>Shortlisted applicants would be notified through email.</w:t>
      </w:r>
      <w:r>
        <w:rPr>
          <w:rFonts w:eastAsia="Times New Roman"/>
          <w:sz w:val="24"/>
          <w:szCs w:val="24"/>
        </w:rPr>
        <w:t xml:space="preserve"> We will arrange an interview in order for us to know you better</w:t>
      </w:r>
      <w:r w:rsidR="002F6A77" w:rsidRPr="00BE3CFA">
        <w:rPr>
          <w:rFonts w:eastAsia="Times New Roman"/>
          <w:sz w:val="24"/>
          <w:szCs w:val="24"/>
        </w:rPr>
        <w:t xml:space="preserve">. Try to submit your application as early as possible. </w:t>
      </w:r>
      <w:r w:rsidR="004721A3">
        <w:rPr>
          <w:rFonts w:eastAsia="Times New Roman"/>
          <w:sz w:val="24"/>
          <w:szCs w:val="24"/>
        </w:rPr>
        <w:t>The i</w:t>
      </w:r>
      <w:r w:rsidR="002F6A77" w:rsidRPr="00BE3CFA">
        <w:rPr>
          <w:rFonts w:eastAsia="Times New Roman"/>
          <w:sz w:val="24"/>
          <w:szCs w:val="24"/>
        </w:rPr>
        <w:t xml:space="preserve">nterview location </w:t>
      </w:r>
      <w:r w:rsidR="004721A3">
        <w:rPr>
          <w:rFonts w:eastAsia="Times New Roman"/>
          <w:sz w:val="24"/>
          <w:szCs w:val="24"/>
        </w:rPr>
        <w:t>will be</w:t>
      </w:r>
      <w:r w:rsidR="002F6A77" w:rsidRPr="00BE3CFA">
        <w:rPr>
          <w:rFonts w:eastAsia="Times New Roman"/>
          <w:sz w:val="24"/>
          <w:szCs w:val="24"/>
        </w:rPr>
        <w:t xml:space="preserve"> at </w:t>
      </w:r>
      <w:r w:rsidR="002F6A77" w:rsidRPr="00BE3CFA">
        <w:rPr>
          <w:rFonts w:eastAsia="Times New Roman"/>
          <w:b/>
          <w:sz w:val="24"/>
          <w:szCs w:val="24"/>
        </w:rPr>
        <w:t xml:space="preserve">Faculty of Science, S17, Level 8, </w:t>
      </w:r>
      <w:proofErr w:type="gramStart"/>
      <w:r w:rsidR="002F6A77" w:rsidRPr="00BE3CFA">
        <w:rPr>
          <w:rFonts w:eastAsia="Times New Roman"/>
          <w:b/>
          <w:sz w:val="24"/>
          <w:szCs w:val="24"/>
        </w:rPr>
        <w:t>Mathematics</w:t>
      </w:r>
      <w:proofErr w:type="gramEnd"/>
      <w:r w:rsidR="002F6A77" w:rsidRPr="00BE3CFA">
        <w:rPr>
          <w:rFonts w:eastAsia="Times New Roman"/>
          <w:b/>
          <w:sz w:val="24"/>
          <w:szCs w:val="24"/>
        </w:rPr>
        <w:t xml:space="preserve"> Society Room. </w:t>
      </w:r>
    </w:p>
    <w:p w:rsidR="00463BE5" w:rsidRDefault="002F6A77">
      <w:pPr>
        <w:numPr>
          <w:ilvl w:val="0"/>
          <w:numId w:val="6"/>
        </w:numPr>
        <w:ind w:hanging="360"/>
        <w:contextualSpacing/>
        <w:rPr>
          <w:sz w:val="24"/>
          <w:szCs w:val="24"/>
        </w:rPr>
      </w:pPr>
      <w:r>
        <w:rPr>
          <w:rFonts w:eastAsia="Times New Roman"/>
          <w:sz w:val="24"/>
          <w:szCs w:val="24"/>
        </w:rPr>
        <w:t>You may also attach any relevant CV of yourself in the email.</w:t>
      </w:r>
    </w:p>
    <w:p w:rsidR="00463BE5" w:rsidRDefault="00463BE5"/>
    <w:p w:rsidR="00463BE5" w:rsidRDefault="00463BE5">
      <w:pPr>
        <w:ind w:left="720"/>
      </w:pPr>
    </w:p>
    <w:p w:rsidR="00463BE5" w:rsidRDefault="002F6A77">
      <w:pPr>
        <w:numPr>
          <w:ilvl w:val="0"/>
          <w:numId w:val="9"/>
        </w:numPr>
        <w:ind w:hanging="360"/>
        <w:contextualSpacing/>
        <w:rPr>
          <w:sz w:val="28"/>
          <w:szCs w:val="28"/>
          <w:u w:val="single"/>
        </w:rPr>
      </w:pPr>
      <w:r>
        <w:rPr>
          <w:rFonts w:eastAsia="Times New Roman"/>
          <w:b/>
          <w:sz w:val="28"/>
          <w:szCs w:val="28"/>
          <w:u w:val="single"/>
        </w:rPr>
        <w:t>Appendix</w:t>
      </w:r>
    </w:p>
    <w:p w:rsidR="00463BE5" w:rsidRDefault="00463BE5"/>
    <w:p w:rsidR="00463BE5" w:rsidRDefault="002F6A77">
      <w:r>
        <w:rPr>
          <w:rFonts w:eastAsia="Times New Roman"/>
          <w:sz w:val="24"/>
          <w:szCs w:val="24"/>
          <w:u w:val="single"/>
        </w:rPr>
        <w:t>Job Scope of the</w:t>
      </w:r>
      <w:r w:rsidR="006146C9">
        <w:rPr>
          <w:rFonts w:eastAsia="Times New Roman"/>
          <w:sz w:val="24"/>
          <w:szCs w:val="24"/>
          <w:u w:val="single"/>
        </w:rPr>
        <w:t xml:space="preserve"> available</w:t>
      </w:r>
      <w:r>
        <w:rPr>
          <w:rFonts w:eastAsia="Times New Roman"/>
          <w:sz w:val="24"/>
          <w:szCs w:val="24"/>
          <w:u w:val="single"/>
        </w:rPr>
        <w:t xml:space="preserve"> Management Committee Positions</w:t>
      </w:r>
    </w:p>
    <w:p w:rsidR="00463BE5" w:rsidRDefault="00463BE5"/>
    <w:tbl>
      <w:tblPr>
        <w:tblStyle w:val="a7"/>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440"/>
      </w:tblGrid>
      <w:tr w:rsidR="00463BE5">
        <w:tc>
          <w:tcPr>
            <w:tcW w:w="2802" w:type="dxa"/>
          </w:tcPr>
          <w:p w:rsidR="00463BE5" w:rsidRDefault="002F6A77">
            <w:r>
              <w:rPr>
                <w:rFonts w:eastAsia="Times New Roman"/>
                <w:sz w:val="24"/>
                <w:szCs w:val="24"/>
              </w:rPr>
              <w:t>Project Director</w:t>
            </w:r>
          </w:p>
        </w:tc>
        <w:tc>
          <w:tcPr>
            <w:tcW w:w="6440" w:type="dxa"/>
          </w:tcPr>
          <w:p w:rsidR="00463BE5" w:rsidRDefault="002F6A77">
            <w:pPr>
              <w:numPr>
                <w:ilvl w:val="0"/>
                <w:numId w:val="7"/>
              </w:numPr>
              <w:ind w:hanging="360"/>
              <w:contextualSpacing/>
              <w:rPr>
                <w:sz w:val="24"/>
                <w:szCs w:val="24"/>
              </w:rPr>
            </w:pPr>
            <w:r>
              <w:rPr>
                <w:rFonts w:eastAsia="Times New Roman"/>
                <w:sz w:val="24"/>
                <w:szCs w:val="24"/>
              </w:rPr>
              <w:t>Organize and/or supervise major/intermediate events for the Society</w:t>
            </w:r>
          </w:p>
          <w:p w:rsidR="00463BE5" w:rsidRPr="00F92697" w:rsidRDefault="002F6A77" w:rsidP="00F92697">
            <w:pPr>
              <w:numPr>
                <w:ilvl w:val="0"/>
                <w:numId w:val="7"/>
              </w:numPr>
              <w:ind w:hanging="360"/>
              <w:contextualSpacing/>
              <w:rPr>
                <w:sz w:val="24"/>
                <w:szCs w:val="24"/>
              </w:rPr>
            </w:pPr>
            <w:r>
              <w:rPr>
                <w:rFonts w:eastAsia="Times New Roman"/>
                <w:sz w:val="24"/>
                <w:szCs w:val="24"/>
              </w:rPr>
              <w:t xml:space="preserve">Work together with </w:t>
            </w:r>
            <w:r w:rsidR="00F92697">
              <w:rPr>
                <w:rFonts w:eastAsia="Times New Roman"/>
                <w:sz w:val="24"/>
                <w:szCs w:val="24"/>
              </w:rPr>
              <w:t>all other Management Committee members to ensure high quality of events.</w:t>
            </w:r>
          </w:p>
          <w:p w:rsidR="00F92697" w:rsidRDefault="00F92697" w:rsidP="00F92697">
            <w:pPr>
              <w:ind w:left="720"/>
              <w:contextualSpacing/>
              <w:rPr>
                <w:sz w:val="24"/>
                <w:szCs w:val="24"/>
              </w:rPr>
            </w:pPr>
          </w:p>
        </w:tc>
      </w:tr>
      <w:tr w:rsidR="00463BE5">
        <w:tc>
          <w:tcPr>
            <w:tcW w:w="2802" w:type="dxa"/>
          </w:tcPr>
          <w:p w:rsidR="00463BE5" w:rsidRDefault="002F6A77">
            <w:r>
              <w:rPr>
                <w:rFonts w:eastAsia="Times New Roman"/>
                <w:sz w:val="24"/>
                <w:szCs w:val="24"/>
              </w:rPr>
              <w:t>Assistant Project Director</w:t>
            </w:r>
          </w:p>
        </w:tc>
        <w:tc>
          <w:tcPr>
            <w:tcW w:w="6440" w:type="dxa"/>
          </w:tcPr>
          <w:p w:rsidR="00463BE5" w:rsidRDefault="002F6A77">
            <w:pPr>
              <w:numPr>
                <w:ilvl w:val="0"/>
                <w:numId w:val="8"/>
              </w:numPr>
              <w:ind w:hanging="360"/>
              <w:contextualSpacing/>
              <w:rPr>
                <w:sz w:val="24"/>
                <w:szCs w:val="24"/>
              </w:rPr>
            </w:pPr>
            <w:r>
              <w:rPr>
                <w:rFonts w:eastAsia="Times New Roman"/>
                <w:sz w:val="24"/>
                <w:szCs w:val="24"/>
              </w:rPr>
              <w:t>Assist Project Director in organizing and/or supervising events for the Society</w:t>
            </w:r>
          </w:p>
          <w:p w:rsidR="00463BE5" w:rsidRDefault="00463BE5" w:rsidP="00F92697">
            <w:pPr>
              <w:ind w:left="360"/>
              <w:contextualSpacing/>
              <w:rPr>
                <w:sz w:val="24"/>
                <w:szCs w:val="24"/>
              </w:rPr>
            </w:pPr>
          </w:p>
        </w:tc>
      </w:tr>
      <w:tr w:rsidR="00463BE5">
        <w:tc>
          <w:tcPr>
            <w:tcW w:w="2802" w:type="dxa"/>
          </w:tcPr>
          <w:p w:rsidR="00463BE5" w:rsidRDefault="002F6A77">
            <w:pPr>
              <w:jc w:val="left"/>
            </w:pPr>
            <w:r>
              <w:rPr>
                <w:rFonts w:eastAsia="Times New Roman"/>
                <w:sz w:val="24"/>
                <w:szCs w:val="24"/>
              </w:rPr>
              <w:t>Publicity Director</w:t>
            </w:r>
          </w:p>
        </w:tc>
        <w:tc>
          <w:tcPr>
            <w:tcW w:w="6440" w:type="dxa"/>
          </w:tcPr>
          <w:p w:rsidR="00463BE5" w:rsidRDefault="002F6A77">
            <w:pPr>
              <w:numPr>
                <w:ilvl w:val="0"/>
                <w:numId w:val="7"/>
              </w:numPr>
              <w:ind w:hanging="360"/>
              <w:contextualSpacing/>
              <w:rPr>
                <w:sz w:val="24"/>
                <w:szCs w:val="24"/>
              </w:rPr>
            </w:pPr>
            <w:r>
              <w:rPr>
                <w:rFonts w:eastAsia="Times New Roman"/>
                <w:sz w:val="24"/>
                <w:szCs w:val="24"/>
              </w:rPr>
              <w:t>In charge of the publicity of the events of the Society</w:t>
            </w:r>
            <w:r w:rsidR="00F92697">
              <w:rPr>
                <w:rFonts w:eastAsia="Times New Roman"/>
                <w:sz w:val="24"/>
                <w:szCs w:val="24"/>
              </w:rPr>
              <w:t>, including the design of posters and certificates</w:t>
            </w:r>
          </w:p>
          <w:p w:rsidR="00463BE5" w:rsidRPr="00F92697" w:rsidRDefault="002F6A77">
            <w:pPr>
              <w:numPr>
                <w:ilvl w:val="0"/>
                <w:numId w:val="7"/>
              </w:numPr>
              <w:ind w:hanging="360"/>
              <w:contextualSpacing/>
              <w:rPr>
                <w:sz w:val="24"/>
                <w:szCs w:val="24"/>
              </w:rPr>
            </w:pPr>
            <w:r>
              <w:rPr>
                <w:rFonts w:eastAsia="Times New Roman"/>
                <w:sz w:val="24"/>
                <w:szCs w:val="24"/>
              </w:rPr>
              <w:t xml:space="preserve">Work closely with the IT </w:t>
            </w:r>
            <w:r w:rsidR="00F92697">
              <w:rPr>
                <w:rFonts w:eastAsia="Times New Roman"/>
                <w:sz w:val="24"/>
                <w:szCs w:val="24"/>
              </w:rPr>
              <w:t xml:space="preserve">Director </w:t>
            </w:r>
            <w:r>
              <w:rPr>
                <w:rFonts w:eastAsia="Times New Roman"/>
                <w:sz w:val="24"/>
                <w:szCs w:val="24"/>
              </w:rPr>
              <w:t xml:space="preserve">to promote the events of the Society </w:t>
            </w:r>
            <w:r w:rsidR="00F92697">
              <w:rPr>
                <w:rFonts w:eastAsia="Times New Roman"/>
                <w:sz w:val="24"/>
                <w:szCs w:val="24"/>
              </w:rPr>
              <w:t>through various publicity channels</w:t>
            </w:r>
          </w:p>
          <w:p w:rsidR="00F92697" w:rsidRDefault="00F92697" w:rsidP="00F92697">
            <w:pPr>
              <w:ind w:left="720"/>
              <w:contextualSpacing/>
              <w:rPr>
                <w:sz w:val="24"/>
                <w:szCs w:val="24"/>
              </w:rPr>
            </w:pPr>
          </w:p>
        </w:tc>
      </w:tr>
      <w:tr w:rsidR="00F44751">
        <w:trPr>
          <w:trHeight w:val="940"/>
        </w:trPr>
        <w:tc>
          <w:tcPr>
            <w:tcW w:w="2802" w:type="dxa"/>
          </w:tcPr>
          <w:p w:rsidR="00F44751" w:rsidRDefault="00F44751">
            <w:r>
              <w:rPr>
                <w:rFonts w:eastAsia="Times New Roman"/>
                <w:sz w:val="24"/>
                <w:szCs w:val="24"/>
              </w:rPr>
              <w:t>Public Relations Officer</w:t>
            </w:r>
          </w:p>
        </w:tc>
        <w:tc>
          <w:tcPr>
            <w:tcW w:w="6440" w:type="dxa"/>
          </w:tcPr>
          <w:p w:rsidR="00F44751" w:rsidRPr="00F92697" w:rsidRDefault="00F44751">
            <w:pPr>
              <w:numPr>
                <w:ilvl w:val="0"/>
                <w:numId w:val="3"/>
              </w:numPr>
              <w:ind w:hanging="360"/>
              <w:contextualSpacing/>
              <w:rPr>
                <w:sz w:val="24"/>
                <w:szCs w:val="24"/>
              </w:rPr>
            </w:pPr>
            <w:r>
              <w:rPr>
                <w:rFonts w:eastAsia="Times New Roman"/>
                <w:sz w:val="24"/>
                <w:szCs w:val="24"/>
              </w:rPr>
              <w:t>Work with President/Vice Presidents and represent Mathematics Society in meetings with external organizations such as Science Club, Faculty of Science Dean’s Office and other societies.</w:t>
            </w:r>
          </w:p>
          <w:p w:rsidR="00F44751" w:rsidRPr="00F92697" w:rsidRDefault="00F44751">
            <w:pPr>
              <w:numPr>
                <w:ilvl w:val="0"/>
                <w:numId w:val="3"/>
              </w:numPr>
              <w:ind w:hanging="360"/>
              <w:contextualSpacing/>
              <w:rPr>
                <w:sz w:val="24"/>
                <w:szCs w:val="24"/>
              </w:rPr>
            </w:pPr>
            <w:r>
              <w:rPr>
                <w:rFonts w:eastAsia="Times New Roman"/>
                <w:sz w:val="24"/>
                <w:szCs w:val="24"/>
              </w:rPr>
              <w:t>In charge of the Society’s participation in events organized by the above external organizations.</w:t>
            </w:r>
          </w:p>
          <w:p w:rsidR="00F44751" w:rsidRDefault="00F44751" w:rsidP="00F92697">
            <w:pPr>
              <w:ind w:left="720"/>
              <w:contextualSpacing/>
              <w:rPr>
                <w:sz w:val="24"/>
                <w:szCs w:val="24"/>
              </w:rPr>
            </w:pPr>
          </w:p>
        </w:tc>
      </w:tr>
      <w:tr w:rsidR="00F44751">
        <w:trPr>
          <w:trHeight w:val="940"/>
        </w:trPr>
        <w:tc>
          <w:tcPr>
            <w:tcW w:w="2802" w:type="dxa"/>
          </w:tcPr>
          <w:p w:rsidR="00F44751" w:rsidRDefault="00F44751">
            <w:r>
              <w:rPr>
                <w:rFonts w:eastAsia="Times New Roman"/>
                <w:sz w:val="24"/>
                <w:szCs w:val="24"/>
              </w:rPr>
              <w:t>Ordinary Members</w:t>
            </w:r>
          </w:p>
        </w:tc>
        <w:tc>
          <w:tcPr>
            <w:tcW w:w="6440" w:type="dxa"/>
          </w:tcPr>
          <w:p w:rsidR="004721A3" w:rsidRDefault="00F44751" w:rsidP="00F92697">
            <w:pPr>
              <w:numPr>
                <w:ilvl w:val="0"/>
                <w:numId w:val="5"/>
              </w:numPr>
              <w:ind w:hanging="360"/>
              <w:contextualSpacing/>
              <w:rPr>
                <w:sz w:val="24"/>
                <w:szCs w:val="24"/>
              </w:rPr>
            </w:pPr>
            <w:r>
              <w:rPr>
                <w:rFonts w:eastAsia="Times New Roman"/>
                <w:sz w:val="24"/>
                <w:szCs w:val="24"/>
              </w:rPr>
              <w:t>Attend regular meetings (usually once a week)</w:t>
            </w:r>
          </w:p>
          <w:p w:rsidR="004721A3" w:rsidRPr="004721A3" w:rsidRDefault="004721A3" w:rsidP="00F92697">
            <w:pPr>
              <w:numPr>
                <w:ilvl w:val="0"/>
                <w:numId w:val="5"/>
              </w:numPr>
              <w:ind w:hanging="360"/>
              <w:contextualSpacing/>
              <w:rPr>
                <w:sz w:val="24"/>
                <w:szCs w:val="24"/>
              </w:rPr>
            </w:pPr>
            <w:r w:rsidRPr="004721A3">
              <w:rPr>
                <w:rFonts w:eastAsia="Times New Roman"/>
                <w:sz w:val="24"/>
                <w:szCs w:val="24"/>
              </w:rPr>
              <w:t>Take part in organizing different events of the Society</w:t>
            </w:r>
          </w:p>
          <w:p w:rsidR="00F44751" w:rsidRPr="004721A3" w:rsidRDefault="00F44751" w:rsidP="004721A3">
            <w:pPr>
              <w:contextualSpacing/>
              <w:rPr>
                <w:sz w:val="24"/>
                <w:szCs w:val="24"/>
              </w:rPr>
            </w:pPr>
          </w:p>
        </w:tc>
      </w:tr>
    </w:tbl>
    <w:p w:rsidR="00463BE5" w:rsidRDefault="00463BE5"/>
    <w:sectPr w:rsidR="00463BE5">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CFD" w:rsidRDefault="001C0CFD">
      <w:r>
        <w:separator/>
      </w:r>
    </w:p>
  </w:endnote>
  <w:endnote w:type="continuationSeparator" w:id="0">
    <w:p w:rsidR="001C0CFD" w:rsidRDefault="001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BE5" w:rsidRDefault="002F6A77" w:rsidP="00F44751">
    <w:pPr>
      <w:tabs>
        <w:tab w:val="center" w:pos="4320"/>
        <w:tab w:val="right" w:pos="8640"/>
      </w:tabs>
      <w:jc w:val="right"/>
    </w:pPr>
    <w:r>
      <w:rPr>
        <w:rFonts w:eastAsia="Times New Roman"/>
      </w:rPr>
      <w:t xml:space="preserve">Page </w:t>
    </w:r>
    <w:r>
      <w:fldChar w:fldCharType="begin"/>
    </w:r>
    <w:r>
      <w:instrText>PAGE</w:instrText>
    </w:r>
    <w:r>
      <w:fldChar w:fldCharType="separate"/>
    </w:r>
    <w:r w:rsidR="00C856AF">
      <w:rPr>
        <w:noProof/>
      </w:rPr>
      <w:t>4</w:t>
    </w:r>
    <w:r>
      <w:fldChar w:fldCharType="end"/>
    </w:r>
    <w:r>
      <w:rPr>
        <w:rFonts w:eastAsia="Times New Roman"/>
      </w:rPr>
      <w:t xml:space="preserve"> of </w:t>
    </w:r>
    <w:r>
      <w:fldChar w:fldCharType="begin"/>
    </w:r>
    <w:r>
      <w:instrText>NUMPAGES</w:instrText>
    </w:r>
    <w:r>
      <w:fldChar w:fldCharType="separate"/>
    </w:r>
    <w:r w:rsidR="00C856A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CFD" w:rsidRDefault="001C0CFD">
      <w:r>
        <w:separator/>
      </w:r>
    </w:p>
  </w:footnote>
  <w:footnote w:type="continuationSeparator" w:id="0">
    <w:p w:rsidR="001C0CFD" w:rsidRDefault="001C0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623B"/>
    <w:multiLevelType w:val="multilevel"/>
    <w:tmpl w:val="60981D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2D00D00"/>
    <w:multiLevelType w:val="multilevel"/>
    <w:tmpl w:val="DA545324"/>
    <w:lvl w:ilvl="0">
      <w:start w:val="1"/>
      <w:numFmt w:val="decimal"/>
      <w:lvlText w:val="%1."/>
      <w:lvlJc w:val="left"/>
      <w:pPr>
        <w:ind w:left="360" w:firstLine="360"/>
      </w:pPr>
      <w:rPr>
        <w:b w:val="0"/>
        <w:vertAlign w:val="baseline"/>
      </w:rPr>
    </w:lvl>
    <w:lvl w:ilvl="1">
      <w:start w:val="1"/>
      <w:numFmt w:val="decimal"/>
      <w:lvlText w:val="%1.%2."/>
      <w:lvlJc w:val="left"/>
      <w:pPr>
        <w:ind w:left="360" w:firstLine="360"/>
      </w:pPr>
      <w:rPr>
        <w:vertAlign w:val="baseline"/>
      </w:rPr>
    </w:lvl>
    <w:lvl w:ilvl="2">
      <w:start w:val="1"/>
      <w:numFmt w:val="decimal"/>
      <w:lvlText w:val="%1.%2.%3."/>
      <w:lvlJc w:val="left"/>
      <w:pPr>
        <w:ind w:left="720" w:firstLine="360"/>
      </w:pPr>
      <w:rPr>
        <w:vertAlign w:val="baseline"/>
      </w:rPr>
    </w:lvl>
    <w:lvl w:ilvl="3">
      <w:start w:val="1"/>
      <w:numFmt w:val="decimal"/>
      <w:lvlText w:val="%1.%2.%3.%4."/>
      <w:lvlJc w:val="left"/>
      <w:pPr>
        <w:ind w:left="720" w:firstLine="360"/>
      </w:pPr>
      <w:rPr>
        <w:vertAlign w:val="baseline"/>
      </w:rPr>
    </w:lvl>
    <w:lvl w:ilvl="4">
      <w:start w:val="1"/>
      <w:numFmt w:val="decimal"/>
      <w:lvlText w:val="%1.%2.%3.%4.%5."/>
      <w:lvlJc w:val="left"/>
      <w:pPr>
        <w:ind w:left="1080" w:firstLine="360"/>
      </w:pPr>
      <w:rPr>
        <w:vertAlign w:val="baseline"/>
      </w:rPr>
    </w:lvl>
    <w:lvl w:ilvl="5">
      <w:start w:val="1"/>
      <w:numFmt w:val="decimal"/>
      <w:lvlText w:val="%1.%2.%3.%4.%5.%6."/>
      <w:lvlJc w:val="left"/>
      <w:pPr>
        <w:ind w:left="1080" w:firstLine="360"/>
      </w:pPr>
      <w:rPr>
        <w:vertAlign w:val="baseline"/>
      </w:rPr>
    </w:lvl>
    <w:lvl w:ilvl="6">
      <w:start w:val="1"/>
      <w:numFmt w:val="decimal"/>
      <w:lvlText w:val="%1.%2.%3.%4.%5.%6.%7."/>
      <w:lvlJc w:val="left"/>
      <w:pPr>
        <w:ind w:left="1440" w:firstLine="360"/>
      </w:pPr>
      <w:rPr>
        <w:vertAlign w:val="baseline"/>
      </w:rPr>
    </w:lvl>
    <w:lvl w:ilvl="7">
      <w:start w:val="1"/>
      <w:numFmt w:val="decimal"/>
      <w:lvlText w:val="%1.%2.%3.%4.%5.%6.%7.%8."/>
      <w:lvlJc w:val="left"/>
      <w:pPr>
        <w:ind w:left="1440" w:firstLine="360"/>
      </w:pPr>
      <w:rPr>
        <w:vertAlign w:val="baseline"/>
      </w:rPr>
    </w:lvl>
    <w:lvl w:ilvl="8">
      <w:start w:val="1"/>
      <w:numFmt w:val="decimal"/>
      <w:lvlText w:val="%1.%2.%3.%4.%5.%6.%7.%8.%9."/>
      <w:lvlJc w:val="left"/>
      <w:pPr>
        <w:ind w:left="1800" w:firstLine="360"/>
      </w:pPr>
      <w:rPr>
        <w:vertAlign w:val="baseline"/>
      </w:rPr>
    </w:lvl>
  </w:abstractNum>
  <w:abstractNum w:abstractNumId="2" w15:restartNumberingAfterBreak="0">
    <w:nsid w:val="07B149BC"/>
    <w:multiLevelType w:val="multilevel"/>
    <w:tmpl w:val="E98C51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202560DD"/>
    <w:multiLevelType w:val="multilevel"/>
    <w:tmpl w:val="9356C30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31A37625"/>
    <w:multiLevelType w:val="multilevel"/>
    <w:tmpl w:val="9B2423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37654D99"/>
    <w:multiLevelType w:val="multilevel"/>
    <w:tmpl w:val="74E048E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5D501F62"/>
    <w:multiLevelType w:val="multilevel"/>
    <w:tmpl w:val="397830F2"/>
    <w:lvl w:ilvl="0">
      <w:start w:val="1"/>
      <w:numFmt w:val="lowerRoman"/>
      <w:lvlText w:val="%1)"/>
      <w:lvlJc w:val="left"/>
      <w:pPr>
        <w:ind w:left="720" w:firstLine="0"/>
      </w:pPr>
      <w:rPr>
        <w:b w:val="0"/>
        <w:sz w:val="22"/>
        <w:szCs w:val="22"/>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 w15:restartNumberingAfterBreak="0">
    <w:nsid w:val="65A06985"/>
    <w:multiLevelType w:val="multilevel"/>
    <w:tmpl w:val="A87E57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73926F72"/>
    <w:multiLevelType w:val="multilevel"/>
    <w:tmpl w:val="8474BB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7DF202EF"/>
    <w:multiLevelType w:val="multilevel"/>
    <w:tmpl w:val="7496303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7"/>
  </w:num>
  <w:num w:numId="4">
    <w:abstractNumId w:val="6"/>
  </w:num>
  <w:num w:numId="5">
    <w:abstractNumId w:val="3"/>
  </w:num>
  <w:num w:numId="6">
    <w:abstractNumId w:val="4"/>
  </w:num>
  <w:num w:numId="7">
    <w:abstractNumId w:val="8"/>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63BE5"/>
    <w:rsid w:val="00065B8C"/>
    <w:rsid w:val="0013596F"/>
    <w:rsid w:val="001C0CFD"/>
    <w:rsid w:val="001E7E82"/>
    <w:rsid w:val="002F6A77"/>
    <w:rsid w:val="00360731"/>
    <w:rsid w:val="00463BE5"/>
    <w:rsid w:val="004721A3"/>
    <w:rsid w:val="006146C9"/>
    <w:rsid w:val="00666F93"/>
    <w:rsid w:val="006A331B"/>
    <w:rsid w:val="00777C9C"/>
    <w:rsid w:val="00BE3CFA"/>
    <w:rsid w:val="00C856AF"/>
    <w:rsid w:val="00CA63E2"/>
    <w:rsid w:val="00D72A7B"/>
    <w:rsid w:val="00F06D78"/>
    <w:rsid w:val="00F44751"/>
    <w:rsid w:val="00F9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82D31-4647-4866-92BC-621004ED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CA63E2"/>
    <w:pPr>
      <w:ind w:firstLineChars="200" w:firstLine="420"/>
    </w:pPr>
  </w:style>
  <w:style w:type="paragraph" w:styleId="Header">
    <w:name w:val="header"/>
    <w:basedOn w:val="Normal"/>
    <w:link w:val="HeaderChar"/>
    <w:uiPriority w:val="99"/>
    <w:unhideWhenUsed/>
    <w:rsid w:val="00CA63E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63E2"/>
    <w:rPr>
      <w:sz w:val="18"/>
      <w:szCs w:val="18"/>
    </w:rPr>
  </w:style>
  <w:style w:type="paragraph" w:styleId="Footer">
    <w:name w:val="footer"/>
    <w:basedOn w:val="Normal"/>
    <w:link w:val="FooterChar"/>
    <w:uiPriority w:val="99"/>
    <w:unhideWhenUsed/>
    <w:rsid w:val="00CA63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63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uscoolestsociety" TargetMode="External"/><Relationship Id="rId3" Type="http://schemas.openxmlformats.org/officeDocument/2006/relationships/settings" Target="settings.xml"/><Relationship Id="rId7" Type="http://schemas.openxmlformats.org/officeDocument/2006/relationships/hyperlink" Target="http://nusmathso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dmin@nusmaths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2017-08-08T15:36:00Z</dcterms:created>
  <dcterms:modified xsi:type="dcterms:W3CDTF">2017-08-09T04:50:00Z</dcterms:modified>
</cp:coreProperties>
</file>