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laxg56vd71s" w:id="0"/>
      <w:bookmarkEnd w:id="0"/>
      <w:r w:rsidDel="00000000" w:rsidR="00000000" w:rsidRPr="00000000">
        <w:rPr>
          <w:rtl w:val="0"/>
        </w:rPr>
        <w:t xml:space="preserve">Псевдоклассы, табличная вёрстка</w:t>
      </w:r>
      <w:r w:rsidDel="00000000" w:rsidR="00000000" w:rsidRPr="00000000">
        <w:rPr>
          <w:rtl w:val="0"/>
        </w:rPr>
      </w:r>
    </w:p>
    <w:p w:rsidR="00000000" w:rsidDel="00000000" w:rsidP="00000000" w:rsidRDefault="00000000" w:rsidRPr="00000000">
      <w:pPr>
        <w:pStyle w:val="Subtitle"/>
        <w:contextualSpacing w:val="0"/>
      </w:pPr>
      <w:bookmarkStart w:colFirst="0" w:colLast="0" w:name="h.9jsegf9axwa9" w:id="1"/>
      <w:bookmarkEnd w:id="1"/>
      <w:r w:rsidDel="00000000" w:rsidR="00000000" w:rsidRPr="00000000">
        <w:rPr>
          <w:rtl w:val="0"/>
        </w:rPr>
        <w:t xml:space="preserve">Приоритеты применения стилей. Псевдоклассы и псевдоэлементы. Создание таблиц. Объединение ячеек. Вложенные таблицы. Стилевое оформление таблиц.</w:t>
      </w:r>
    </w:p>
    <w:p w:rsidR="00000000" w:rsidDel="00000000" w:rsidP="00000000" w:rsidRDefault="00000000" w:rsidRPr="00000000">
      <w:pPr>
        <w:keepNext w:val="1"/>
        <w:keepLines w:val="1"/>
        <w:spacing w:after="0" w:before="480" w:line="276" w:lineRule="auto"/>
        <w:contextualSpacing w:val="0"/>
      </w:pPr>
      <w:bookmarkStart w:colFirst="0" w:colLast="0" w:name="h.cou5zgvvngzf" w:id="2"/>
      <w:bookmarkEnd w:id="2"/>
      <w:r w:rsidDel="00000000" w:rsidR="00000000" w:rsidRPr="00000000">
        <w:rPr>
          <w:b w:val="1"/>
          <w:color w:val="366091"/>
          <w:sz w:val="28"/>
          <w:szCs w:val="28"/>
          <w:rtl w:val="0"/>
        </w:rPr>
        <w:t xml:space="preserve">Оглавление</w:t>
      </w:r>
      <w:r w:rsidDel="00000000" w:rsidR="00000000" w:rsidRPr="00000000">
        <w:rPr>
          <w:rtl w:val="0"/>
        </w:rPr>
      </w:r>
    </w:p>
    <w:p w:rsidR="00000000" w:rsidDel="00000000" w:rsidP="00000000" w:rsidRDefault="00000000" w:rsidRPr="00000000">
      <w:pPr>
        <w:ind w:left="360" w:firstLine="0"/>
        <w:contextualSpacing w:val="0"/>
      </w:pPr>
      <w:hyperlink w:anchor="h.rmguf05e6e0h">
        <w:r w:rsidDel="00000000" w:rsidR="00000000" w:rsidRPr="00000000">
          <w:rPr>
            <w:color w:val="1155cc"/>
            <w:u w:val="single"/>
            <w:rtl w:val="0"/>
          </w:rPr>
          <w:t xml:space="preserve">Псевдоклассы и псевдоэлементы</w:t>
        </w:r>
      </w:hyperlink>
      <w:r w:rsidDel="00000000" w:rsidR="00000000" w:rsidRPr="00000000">
        <w:rPr>
          <w:rtl w:val="0"/>
        </w:rPr>
      </w:r>
    </w:p>
    <w:p w:rsidR="00000000" w:rsidDel="00000000" w:rsidP="00000000" w:rsidRDefault="00000000" w:rsidRPr="00000000">
      <w:pPr>
        <w:ind w:left="720" w:firstLine="0"/>
        <w:contextualSpacing w:val="0"/>
      </w:pPr>
      <w:hyperlink w:anchor="h.jtuq5c5y9l3m">
        <w:r w:rsidDel="00000000" w:rsidR="00000000" w:rsidRPr="00000000">
          <w:rPr>
            <w:color w:val="1155cc"/>
            <w:u w:val="single"/>
            <w:rtl w:val="0"/>
          </w:rPr>
          <w:t xml:space="preserve">Псевдоклассы</w:t>
        </w:r>
      </w:hyperlink>
      <w:r w:rsidDel="00000000" w:rsidR="00000000" w:rsidRPr="00000000">
        <w:rPr>
          <w:rtl w:val="0"/>
        </w:rPr>
      </w:r>
    </w:p>
    <w:p w:rsidR="00000000" w:rsidDel="00000000" w:rsidP="00000000" w:rsidRDefault="00000000" w:rsidRPr="00000000">
      <w:pPr>
        <w:ind w:left="720" w:firstLine="0"/>
        <w:contextualSpacing w:val="0"/>
      </w:pPr>
      <w:hyperlink w:anchor="h.dey8qkng34o8">
        <w:r w:rsidDel="00000000" w:rsidR="00000000" w:rsidRPr="00000000">
          <w:rPr>
            <w:color w:val="1155cc"/>
            <w:u w:val="single"/>
            <w:rtl w:val="0"/>
          </w:rPr>
          <w:t xml:space="preserve">Псевдоклассы, определяющие состояние элементов</w:t>
        </w:r>
      </w:hyperlink>
      <w:r w:rsidDel="00000000" w:rsidR="00000000" w:rsidRPr="00000000">
        <w:rPr>
          <w:rtl w:val="0"/>
        </w:rPr>
      </w:r>
    </w:p>
    <w:p w:rsidR="00000000" w:rsidDel="00000000" w:rsidP="00000000" w:rsidRDefault="00000000" w:rsidRPr="00000000">
      <w:pPr>
        <w:ind w:left="720" w:firstLine="0"/>
        <w:contextualSpacing w:val="0"/>
      </w:pPr>
      <w:hyperlink w:anchor="h.ax95oi8jgriy">
        <w:r w:rsidDel="00000000" w:rsidR="00000000" w:rsidRPr="00000000">
          <w:rPr>
            <w:color w:val="1155cc"/>
            <w:u w:val="single"/>
            <w:rtl w:val="0"/>
          </w:rPr>
          <w:t xml:space="preserve">Псевдоклассы, структурные</w:t>
        </w:r>
      </w:hyperlink>
      <w:r w:rsidDel="00000000" w:rsidR="00000000" w:rsidRPr="00000000">
        <w:rPr>
          <w:rtl w:val="0"/>
        </w:rPr>
      </w:r>
    </w:p>
    <w:p w:rsidR="00000000" w:rsidDel="00000000" w:rsidP="00000000" w:rsidRDefault="00000000" w:rsidRPr="00000000">
      <w:pPr>
        <w:ind w:left="720" w:firstLine="0"/>
        <w:contextualSpacing w:val="0"/>
      </w:pPr>
      <w:hyperlink w:anchor="h.necrc3u5xq6q">
        <w:r w:rsidDel="00000000" w:rsidR="00000000" w:rsidRPr="00000000">
          <w:rPr>
            <w:color w:val="1155cc"/>
            <w:u w:val="single"/>
            <w:rtl w:val="0"/>
          </w:rPr>
          <w:t xml:space="preserve">Псевдоклассы по типу дочернего элемента</w:t>
        </w:r>
      </w:hyperlink>
      <w:r w:rsidDel="00000000" w:rsidR="00000000" w:rsidRPr="00000000">
        <w:rPr>
          <w:rtl w:val="0"/>
        </w:rPr>
      </w:r>
    </w:p>
    <w:p w:rsidR="00000000" w:rsidDel="00000000" w:rsidP="00000000" w:rsidRDefault="00000000" w:rsidRPr="00000000">
      <w:pPr>
        <w:ind w:left="720" w:firstLine="0"/>
        <w:contextualSpacing w:val="0"/>
      </w:pPr>
      <w:hyperlink w:anchor="h.eo82qigoo8w3">
        <w:r w:rsidDel="00000000" w:rsidR="00000000" w:rsidRPr="00000000">
          <w:rPr>
            <w:color w:val="1155cc"/>
            <w:u w:val="single"/>
            <w:rtl w:val="0"/>
          </w:rPr>
          <w:t xml:space="preserve">Пример использования псевдоклассов</w:t>
        </w:r>
      </w:hyperlink>
      <w:r w:rsidDel="00000000" w:rsidR="00000000" w:rsidRPr="00000000">
        <w:rPr>
          <w:rtl w:val="0"/>
        </w:rPr>
      </w:r>
    </w:p>
    <w:p w:rsidR="00000000" w:rsidDel="00000000" w:rsidP="00000000" w:rsidRDefault="00000000" w:rsidRPr="00000000">
      <w:pPr>
        <w:ind w:left="720" w:firstLine="0"/>
        <w:contextualSpacing w:val="0"/>
      </w:pPr>
      <w:hyperlink w:anchor="h.418ytxrf3kkz">
        <w:r w:rsidDel="00000000" w:rsidR="00000000" w:rsidRPr="00000000">
          <w:rPr>
            <w:color w:val="1155cc"/>
            <w:u w:val="single"/>
            <w:rtl w:val="0"/>
          </w:rPr>
          <w:t xml:space="preserve">Комбинирование псевдоклассов</w:t>
        </w:r>
      </w:hyperlink>
      <w:r w:rsidDel="00000000" w:rsidR="00000000" w:rsidRPr="00000000">
        <w:rPr>
          <w:rtl w:val="0"/>
        </w:rPr>
      </w:r>
    </w:p>
    <w:p w:rsidR="00000000" w:rsidDel="00000000" w:rsidP="00000000" w:rsidRDefault="00000000" w:rsidRPr="00000000">
      <w:pPr>
        <w:ind w:left="360" w:firstLine="0"/>
        <w:contextualSpacing w:val="0"/>
      </w:pPr>
      <w:hyperlink w:anchor="h.ytqvmv91w6f">
        <w:r w:rsidDel="00000000" w:rsidR="00000000" w:rsidRPr="00000000">
          <w:rPr>
            <w:color w:val="1155cc"/>
            <w:u w:val="single"/>
            <w:rtl w:val="0"/>
          </w:rPr>
          <w:t xml:space="preserve">Псевдоэлементы</w:t>
        </w:r>
      </w:hyperlink>
      <w:r w:rsidDel="00000000" w:rsidR="00000000" w:rsidRPr="00000000">
        <w:rPr>
          <w:rtl w:val="0"/>
        </w:rPr>
      </w:r>
    </w:p>
    <w:p w:rsidR="00000000" w:rsidDel="00000000" w:rsidP="00000000" w:rsidRDefault="00000000" w:rsidRPr="00000000">
      <w:pPr>
        <w:ind w:left="720" w:firstLine="0"/>
        <w:contextualSpacing w:val="0"/>
      </w:pPr>
      <w:hyperlink w:anchor="h.5dm0ax2xkh8k">
        <w:r w:rsidDel="00000000" w:rsidR="00000000" w:rsidRPr="00000000">
          <w:rPr>
            <w:color w:val="1155cc"/>
            <w:u w:val="single"/>
            <w:rtl w:val="0"/>
          </w:rPr>
          <w:t xml:space="preserve">Пример использования псевадоэлементов</w:t>
        </w:r>
      </w:hyperlink>
      <w:r w:rsidDel="00000000" w:rsidR="00000000" w:rsidRPr="00000000">
        <w:rPr>
          <w:rtl w:val="0"/>
        </w:rPr>
      </w:r>
    </w:p>
    <w:p w:rsidR="00000000" w:rsidDel="00000000" w:rsidP="00000000" w:rsidRDefault="00000000" w:rsidRPr="00000000">
      <w:pPr>
        <w:ind w:left="360" w:firstLine="0"/>
        <w:contextualSpacing w:val="0"/>
      </w:pPr>
      <w:hyperlink w:anchor="h.nyyp3ll3l7u3">
        <w:r w:rsidDel="00000000" w:rsidR="00000000" w:rsidRPr="00000000">
          <w:rPr>
            <w:color w:val="1155cc"/>
            <w:u w:val="single"/>
            <w:rtl w:val="0"/>
          </w:rPr>
          <w:t xml:space="preserve">Для чего нужны таблицы в HTML</w:t>
        </w:r>
      </w:hyperlink>
      <w:r w:rsidDel="00000000" w:rsidR="00000000" w:rsidRPr="00000000">
        <w:rPr>
          <w:rtl w:val="0"/>
        </w:rPr>
      </w:r>
    </w:p>
    <w:p w:rsidR="00000000" w:rsidDel="00000000" w:rsidP="00000000" w:rsidRDefault="00000000" w:rsidRPr="00000000">
      <w:pPr>
        <w:ind w:left="720" w:firstLine="0"/>
        <w:contextualSpacing w:val="0"/>
      </w:pPr>
      <w:hyperlink w:anchor="h.uvcsltxlq7b">
        <w:r w:rsidDel="00000000" w:rsidR="00000000" w:rsidRPr="00000000">
          <w:rPr>
            <w:color w:val="1155cc"/>
            <w:u w:val="single"/>
            <w:rtl w:val="0"/>
          </w:rPr>
          <w:t xml:space="preserve">Структура таблицы в html</w:t>
        </w:r>
      </w:hyperlink>
      <w:r w:rsidDel="00000000" w:rsidR="00000000" w:rsidRPr="00000000">
        <w:rPr>
          <w:rtl w:val="0"/>
        </w:rPr>
      </w:r>
    </w:p>
    <w:p w:rsidR="00000000" w:rsidDel="00000000" w:rsidP="00000000" w:rsidRDefault="00000000" w:rsidRPr="00000000">
      <w:pPr>
        <w:ind w:left="720" w:firstLine="0"/>
        <w:contextualSpacing w:val="0"/>
      </w:pPr>
      <w:hyperlink w:anchor="h.i402ugj4712l">
        <w:r w:rsidDel="00000000" w:rsidR="00000000" w:rsidRPr="00000000">
          <w:rPr>
            <w:color w:val="1155cc"/>
            <w:u w:val="single"/>
            <w:rtl w:val="0"/>
          </w:rPr>
          <w:t xml:space="preserve">Создание ячеек таблицы</w:t>
        </w:r>
      </w:hyperlink>
      <w:r w:rsidDel="00000000" w:rsidR="00000000" w:rsidRPr="00000000">
        <w:rPr>
          <w:rtl w:val="0"/>
        </w:rPr>
      </w:r>
    </w:p>
    <w:p w:rsidR="00000000" w:rsidDel="00000000" w:rsidP="00000000" w:rsidRDefault="00000000" w:rsidRPr="00000000">
      <w:pPr>
        <w:ind w:left="720" w:firstLine="0"/>
        <w:contextualSpacing w:val="0"/>
      </w:pPr>
      <w:hyperlink w:anchor="h.tsusinu0jsjo">
        <w:r w:rsidDel="00000000" w:rsidR="00000000" w:rsidRPr="00000000">
          <w:rPr>
            <w:color w:val="1155cc"/>
            <w:u w:val="single"/>
            <w:rtl w:val="0"/>
          </w:rPr>
          <w:t xml:space="preserve">Теги группирования строк html таблицы</w:t>
        </w:r>
      </w:hyperlink>
      <w:r w:rsidDel="00000000" w:rsidR="00000000" w:rsidRPr="00000000">
        <w:rPr>
          <w:rtl w:val="0"/>
        </w:rPr>
      </w:r>
    </w:p>
    <w:p w:rsidR="00000000" w:rsidDel="00000000" w:rsidP="00000000" w:rsidRDefault="00000000" w:rsidRPr="00000000">
      <w:pPr>
        <w:ind w:left="720" w:firstLine="0"/>
        <w:contextualSpacing w:val="0"/>
      </w:pPr>
      <w:hyperlink w:anchor="h.2gahdjr0atme">
        <w:r w:rsidDel="00000000" w:rsidR="00000000" w:rsidRPr="00000000">
          <w:rPr>
            <w:color w:val="1155cc"/>
            <w:u w:val="single"/>
            <w:rtl w:val="0"/>
          </w:rPr>
          <w:t xml:space="preserve">Группировка строк и столбцов таблицы</w:t>
        </w:r>
      </w:hyperlink>
      <w:r w:rsidDel="00000000" w:rsidR="00000000" w:rsidRPr="00000000">
        <w:rPr>
          <w:rtl w:val="0"/>
        </w:rPr>
      </w:r>
    </w:p>
    <w:p w:rsidR="00000000" w:rsidDel="00000000" w:rsidP="00000000" w:rsidRDefault="00000000" w:rsidRPr="00000000">
      <w:pPr>
        <w:ind w:left="720" w:firstLine="0"/>
        <w:contextualSpacing w:val="0"/>
      </w:pPr>
      <w:hyperlink w:anchor="h.sv5wrg7vbubb">
        <w:r w:rsidDel="00000000" w:rsidR="00000000" w:rsidRPr="00000000">
          <w:rPr>
            <w:color w:val="1155cc"/>
            <w:u w:val="single"/>
            <w:rtl w:val="0"/>
          </w:rPr>
          <w:t xml:space="preserve">Объединение ячеек таблицы</w:t>
        </w:r>
      </w:hyperlink>
      <w:r w:rsidDel="00000000" w:rsidR="00000000" w:rsidRPr="00000000">
        <w:rPr>
          <w:rtl w:val="0"/>
        </w:rPr>
      </w:r>
    </w:p>
    <w:p w:rsidR="00000000" w:rsidDel="00000000" w:rsidP="00000000" w:rsidRDefault="00000000" w:rsidRPr="00000000">
      <w:pPr>
        <w:ind w:left="720" w:firstLine="0"/>
        <w:contextualSpacing w:val="0"/>
      </w:pPr>
      <w:hyperlink w:anchor="h.mqnarn7pw52a">
        <w:r w:rsidDel="00000000" w:rsidR="00000000" w:rsidRPr="00000000">
          <w:rPr>
            <w:color w:val="1155cc"/>
            <w:u w:val="single"/>
            <w:rtl w:val="0"/>
          </w:rPr>
          <w:t xml:space="preserve">Вложенные таблицы</w:t>
        </w:r>
      </w:hyperlink>
      <w:r w:rsidDel="00000000" w:rsidR="00000000" w:rsidRPr="00000000">
        <w:rPr>
          <w:rtl w:val="0"/>
        </w:rPr>
      </w:r>
    </w:p>
    <w:p w:rsidR="00000000" w:rsidDel="00000000" w:rsidP="00000000" w:rsidRDefault="00000000" w:rsidRPr="00000000">
      <w:pPr>
        <w:ind w:left="360" w:firstLine="0"/>
        <w:contextualSpacing w:val="0"/>
      </w:pPr>
      <w:hyperlink w:anchor="h.505l1wujgy1u">
        <w:r w:rsidDel="00000000" w:rsidR="00000000" w:rsidRPr="00000000">
          <w:rPr>
            <w:color w:val="1155cc"/>
            <w:u w:val="single"/>
            <w:rtl w:val="0"/>
          </w:rPr>
          <w:t xml:space="preserve">Стилевое оформление таблиц</w:t>
        </w:r>
      </w:hyperlink>
      <w:r w:rsidDel="00000000" w:rsidR="00000000" w:rsidRPr="00000000">
        <w:rPr>
          <w:rtl w:val="0"/>
        </w:rPr>
      </w:r>
    </w:p>
    <w:p w:rsidR="00000000" w:rsidDel="00000000" w:rsidP="00000000" w:rsidRDefault="00000000" w:rsidRPr="00000000">
      <w:pPr>
        <w:ind w:left="360" w:firstLine="0"/>
        <w:contextualSpacing w:val="0"/>
      </w:pPr>
      <w:hyperlink w:anchor="h.c5d9qfauyv0k">
        <w:r w:rsidDel="00000000" w:rsidR="00000000" w:rsidRPr="00000000">
          <w:rPr>
            <w:color w:val="1155cc"/>
            <w:u w:val="single"/>
            <w:rtl w:val="0"/>
          </w:rPr>
          <w:t xml:space="preserve">Основные теги для верстки</w:t>
        </w:r>
      </w:hyperlink>
      <w:r w:rsidDel="00000000" w:rsidR="00000000" w:rsidRPr="00000000">
        <w:rPr>
          <w:rtl w:val="0"/>
        </w:rPr>
      </w:r>
    </w:p>
    <w:p w:rsidR="00000000" w:rsidDel="00000000" w:rsidP="00000000" w:rsidRDefault="00000000" w:rsidRPr="00000000">
      <w:pPr>
        <w:ind w:left="720" w:firstLine="0"/>
        <w:contextualSpacing w:val="0"/>
      </w:pPr>
      <w:hyperlink w:anchor="h.k586oyh3yq4k">
        <w:r w:rsidDel="00000000" w:rsidR="00000000" w:rsidRPr="00000000">
          <w:rPr>
            <w:color w:val="1155cc"/>
            <w:u w:val="single"/>
            <w:rtl w:val="0"/>
          </w:rPr>
          <w:t xml:space="preserve">Блочные элементы</w:t>
        </w:r>
      </w:hyperlink>
      <w:r w:rsidDel="00000000" w:rsidR="00000000" w:rsidRPr="00000000">
        <w:rPr>
          <w:rtl w:val="0"/>
        </w:rPr>
      </w:r>
    </w:p>
    <w:p w:rsidR="00000000" w:rsidDel="00000000" w:rsidP="00000000" w:rsidRDefault="00000000" w:rsidRPr="00000000">
      <w:pPr>
        <w:ind w:left="720" w:firstLine="0"/>
        <w:contextualSpacing w:val="0"/>
      </w:pPr>
      <w:hyperlink w:anchor="h.adjbwa43pupu">
        <w:r w:rsidDel="00000000" w:rsidR="00000000" w:rsidRPr="00000000">
          <w:rPr>
            <w:color w:val="1155cc"/>
            <w:u w:val="single"/>
            <w:rtl w:val="0"/>
          </w:rPr>
          <w:t xml:space="preserve">Строчные элементы</w:t>
        </w:r>
      </w:hyperlink>
      <w:r w:rsidDel="00000000" w:rsidR="00000000" w:rsidRPr="00000000">
        <w:rPr>
          <w:rtl w:val="0"/>
        </w:rPr>
      </w:r>
    </w:p>
    <w:p w:rsidR="00000000" w:rsidDel="00000000" w:rsidP="00000000" w:rsidRDefault="00000000" w:rsidRPr="00000000">
      <w:pPr>
        <w:ind w:left="360" w:firstLine="0"/>
        <w:contextualSpacing w:val="0"/>
      </w:pPr>
      <w:hyperlink w:anchor="h.vg3uy1csazbk">
        <w:r w:rsidDel="00000000" w:rsidR="00000000" w:rsidRPr="00000000">
          <w:rPr>
            <w:color w:val="1155cc"/>
            <w:u w:val="single"/>
            <w:rtl w:val="0"/>
          </w:rPr>
          <w:t xml:space="preserve">Практика</w:t>
        </w:r>
      </w:hyperlink>
      <w:r w:rsidDel="00000000" w:rsidR="00000000" w:rsidRPr="00000000">
        <w:rPr>
          <w:rtl w:val="0"/>
        </w:rPr>
      </w:r>
    </w:p>
    <w:p w:rsidR="00000000" w:rsidDel="00000000" w:rsidP="00000000" w:rsidRDefault="00000000" w:rsidRPr="00000000">
      <w:pPr>
        <w:ind w:left="720" w:firstLine="0"/>
        <w:contextualSpacing w:val="0"/>
      </w:pPr>
      <w:hyperlink w:anchor="h.69nq3b6y1irv">
        <w:r w:rsidDel="00000000" w:rsidR="00000000" w:rsidRPr="00000000">
          <w:rPr>
            <w:color w:val="1155cc"/>
            <w:u w:val="single"/>
            <w:rtl w:val="0"/>
          </w:rPr>
          <w:t xml:space="preserve">Создание стилей для меню сайта</w:t>
        </w:r>
      </w:hyperlink>
      <w:r w:rsidDel="00000000" w:rsidR="00000000" w:rsidRPr="00000000">
        <w:rPr>
          <w:rtl w:val="0"/>
        </w:rPr>
      </w:r>
    </w:p>
    <w:p w:rsidR="00000000" w:rsidDel="00000000" w:rsidP="00000000" w:rsidRDefault="00000000" w:rsidRPr="00000000">
      <w:pPr>
        <w:ind w:left="360" w:firstLine="0"/>
        <w:contextualSpacing w:val="0"/>
      </w:pPr>
      <w:hyperlink w:anchor="h.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ind w:left="360" w:firstLine="0"/>
        <w:contextualSpacing w:val="0"/>
      </w:pPr>
      <w:hyperlink w:anchor="h.y937sk8fcly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ind w:left="360" w:firstLine="0"/>
        <w:contextualSpacing w:val="0"/>
      </w:pPr>
      <w:hyperlink w:anchor="h.uvp6qax5r1ok">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rmguf05e6e0h" w:id="3"/>
      <w:bookmarkEnd w:id="3"/>
      <w:r w:rsidDel="00000000" w:rsidR="00000000" w:rsidRPr="00000000">
        <w:rPr>
          <w:rtl w:val="0"/>
        </w:rPr>
        <w:t xml:space="preserve">Псевдоклассы и псевдоэлементы</w:t>
      </w:r>
    </w:p>
    <w:p w:rsidR="00000000" w:rsidDel="00000000" w:rsidP="00000000" w:rsidRDefault="00000000" w:rsidRPr="00000000">
      <w:pPr>
        <w:contextualSpacing w:val="0"/>
      </w:pPr>
      <w:r w:rsidDel="00000000" w:rsidR="00000000" w:rsidRPr="00000000">
        <w:rPr>
          <w:rtl w:val="0"/>
        </w:rPr>
        <w:t xml:space="preserve">Псевдоклассы и псевдоэлементы позволяют назначить CSS стили структурам, существование которых на веб-странице не обязательно, т.е. стили применяются к частям документа не на основании той информации, которая содержится в его структуре, и даже изучив эту структуру, невозможно понять, что к этим элементам применяются какие-либо стили.</w:t>
      </w:r>
      <w:r w:rsidDel="00000000" w:rsidR="00000000" w:rsidRPr="00000000">
        <w:rPr>
          <w:rtl w:val="0"/>
        </w:rPr>
      </w:r>
    </w:p>
    <w:p w:rsidR="00000000" w:rsidDel="00000000" w:rsidP="00000000" w:rsidRDefault="00000000" w:rsidRPr="00000000">
      <w:pPr>
        <w:pStyle w:val="Heading2"/>
        <w:contextualSpacing w:val="0"/>
      </w:pPr>
      <w:bookmarkStart w:colFirst="0" w:colLast="0" w:name="h.jtuq5c5y9l3m" w:id="4"/>
      <w:bookmarkEnd w:id="4"/>
      <w:r w:rsidDel="00000000" w:rsidR="00000000" w:rsidRPr="00000000">
        <w:rPr>
          <w:rtl w:val="0"/>
        </w:rPr>
        <w:t xml:space="preserve">Псевдоклассы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Псевдоклассы позволяют добавлять особые классы к элементам, выбирая объекты, которых нет в структуре веб-страницы, либо которые нельзя выбрать с помощью обычных селекторов, например, первая буква или первая строка одного абзаца.</w:t>
      </w:r>
    </w:p>
    <w:p w:rsidR="00000000" w:rsidDel="00000000" w:rsidP="00000000" w:rsidRDefault="00000000" w:rsidRPr="00000000">
      <w:pPr>
        <w:contextualSpacing w:val="0"/>
      </w:pPr>
      <w:r w:rsidDel="00000000" w:rsidR="00000000" w:rsidRPr="00000000">
        <w:rPr>
          <w:rtl w:val="0"/>
        </w:rPr>
        <w:t xml:space="preserve">Вы, наверняка, замечали на многих сайтах, когда вы наводите мышкой на какой-либо пункт меню, то этот пункт меняет свой вид, и у него может изменяться цвет фона, цвет ссылки, может поменяться даже шрифт, или его размер. Так вот, это происходит как раз благодаря псевдоклассам. Рассмотрим синтаксис псевдоклассов.</w:t>
      </w:r>
    </w:p>
    <w:tbl>
      <w:tblPr>
        <w:tblStyle w:val="Table1"/>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666600"/>
                <w:sz w:val="20"/>
                <w:szCs w:val="20"/>
                <w:rtl w:val="0"/>
              </w:rPr>
              <w:t xml:space="preserve">Селектор:псевдокласс</w:t>
            </w:r>
            <w:r w:rsidDel="00000000" w:rsidR="00000000" w:rsidRPr="00000000">
              <w:rPr>
                <w:color w:val="000000"/>
                <w:sz w:val="20"/>
                <w:szCs w:val="20"/>
                <w:rtl w:val="0"/>
              </w:rPr>
              <w:t xml:space="preserve"> {</w:t>
            </w:r>
          </w:p>
          <w:p w:rsidR="00000000" w:rsidDel="00000000" w:rsidP="00000000" w:rsidRDefault="00000000" w:rsidRPr="00000000">
            <w:pPr>
              <w:widowControl w:val="0"/>
              <w:spacing w:after="0" w:before="0" w:line="240" w:lineRule="auto"/>
              <w:ind w:firstLine="720"/>
              <w:contextualSpacing w:val="0"/>
            </w:pPr>
            <w:r w:rsidDel="00000000" w:rsidR="00000000" w:rsidRPr="00000000">
              <w:rPr>
                <w:color w:val="666600"/>
                <w:sz w:val="20"/>
                <w:szCs w:val="20"/>
                <w:rtl w:val="0"/>
              </w:rPr>
              <w:t xml:space="preserve">свойство</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значение</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hover {</w:t>
            </w:r>
          </w:p>
          <w:p w:rsidR="00000000" w:rsidDel="00000000" w:rsidP="00000000" w:rsidRDefault="00000000" w:rsidRPr="00000000">
            <w:pPr>
              <w:widowControl w:val="0"/>
              <w:spacing w:after="0" w:before="0" w:line="240" w:lineRule="auto"/>
              <w:ind w:firstLine="720"/>
              <w:contextualSpacing w:val="0"/>
            </w:pPr>
            <w:r w:rsidDel="00000000" w:rsidR="00000000" w:rsidRPr="00000000">
              <w:rPr>
                <w:color w:val="000000"/>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#ccc;</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После селектора ставится двоеточие, и сразу после него без пробела, указывается название псевдокласса.</w:t>
      </w:r>
    </w:p>
    <w:p w:rsidR="00000000" w:rsidDel="00000000" w:rsidP="00000000" w:rsidRDefault="00000000" w:rsidRPr="00000000">
      <w:pPr>
        <w:pStyle w:val="Heading2"/>
        <w:contextualSpacing w:val="0"/>
      </w:pPr>
      <w:bookmarkStart w:colFirst="0" w:colLast="0" w:name="h.dey8qkng34o8" w:id="5"/>
      <w:bookmarkEnd w:id="5"/>
      <w:r w:rsidDel="00000000" w:rsidR="00000000" w:rsidRPr="00000000">
        <w:rPr>
          <w:rtl w:val="0"/>
        </w:rPr>
        <w:t xml:space="preserve">Псевдоклассы, определяющие состояние элементов</w:t>
      </w:r>
    </w:p>
    <w:p w:rsidR="00000000" w:rsidDel="00000000" w:rsidP="00000000" w:rsidRDefault="00000000" w:rsidRPr="00000000">
      <w:pPr>
        <w:contextualSpacing w:val="0"/>
      </w:pPr>
      <w:r w:rsidDel="00000000" w:rsidR="00000000" w:rsidRPr="00000000">
        <w:rPr>
          <w:rtl w:val="0"/>
        </w:rPr>
        <w:t xml:space="preserve">a:link — ссылается на непосещенную ссылку. </w:t>
      </w:r>
    </w:p>
    <w:p w:rsidR="00000000" w:rsidDel="00000000" w:rsidP="00000000" w:rsidRDefault="00000000" w:rsidRPr="00000000">
      <w:pPr>
        <w:contextualSpacing w:val="0"/>
      </w:pPr>
      <w:r w:rsidDel="00000000" w:rsidR="00000000" w:rsidRPr="00000000">
        <w:rPr>
          <w:rtl w:val="0"/>
        </w:rPr>
        <w:t xml:space="preserve">a:visited — ссылается на уже посещенную ссылку. </w:t>
      </w:r>
    </w:p>
    <w:p w:rsidR="00000000" w:rsidDel="00000000" w:rsidP="00000000" w:rsidRDefault="00000000" w:rsidRPr="00000000">
      <w:pPr>
        <w:contextualSpacing w:val="0"/>
      </w:pPr>
      <w:r w:rsidDel="00000000" w:rsidR="00000000" w:rsidRPr="00000000">
        <w:rPr>
          <w:rtl w:val="0"/>
        </w:rPr>
        <w:t xml:space="preserve">a:hover — ссылается на любой элемент, по которому проводят курсором мыши. </w:t>
      </w:r>
    </w:p>
    <w:p w:rsidR="00000000" w:rsidDel="00000000" w:rsidP="00000000" w:rsidRDefault="00000000" w:rsidRPr="00000000">
      <w:pPr>
        <w:contextualSpacing w:val="0"/>
      </w:pPr>
      <w:r w:rsidDel="00000000" w:rsidR="00000000" w:rsidRPr="00000000">
        <w:rPr>
          <w:rtl w:val="0"/>
        </w:rPr>
        <w:t xml:space="preserve">a:focus — ссылается на любой элемент, над которым находится курсор мыши. </w:t>
      </w:r>
    </w:p>
    <w:p w:rsidR="00000000" w:rsidDel="00000000" w:rsidP="00000000" w:rsidRDefault="00000000" w:rsidRPr="00000000">
      <w:pPr>
        <w:contextualSpacing w:val="0"/>
      </w:pPr>
      <w:r w:rsidDel="00000000" w:rsidR="00000000" w:rsidRPr="00000000">
        <w:rPr>
          <w:rtl w:val="0"/>
        </w:rPr>
        <w:t xml:space="preserve">a:active — ссылается на элемент, который был активизирован пользователем. </w:t>
      </w:r>
    </w:p>
    <w:p w:rsidR="00000000" w:rsidDel="00000000" w:rsidP="00000000" w:rsidRDefault="00000000" w:rsidRPr="00000000">
      <w:pPr>
        <w:contextualSpacing w:val="0"/>
      </w:pPr>
      <w:r w:rsidDel="00000000" w:rsidR="00000000" w:rsidRPr="00000000">
        <w:rPr>
          <w:rtl w:val="0"/>
        </w:rPr>
        <w:t xml:space="preserve">:valid — выберет поля формы, содержимое которых прошло проверку в браузере на соответствие указанному типу. </w:t>
      </w:r>
    </w:p>
    <w:p w:rsidR="00000000" w:rsidDel="00000000" w:rsidP="00000000" w:rsidRDefault="00000000" w:rsidRPr="00000000">
      <w:pPr>
        <w:contextualSpacing w:val="0"/>
      </w:pPr>
      <w:r w:rsidDel="00000000" w:rsidR="00000000" w:rsidRPr="00000000">
        <w:rPr>
          <w:rtl w:val="0"/>
        </w:rPr>
        <w:t xml:space="preserve">:invalid — выберет поля формы, содержимое которых не соответствует указанному типу. :enabled — выберет все доступные (активные) поля форм. </w:t>
      </w:r>
    </w:p>
    <w:p w:rsidR="00000000" w:rsidDel="00000000" w:rsidP="00000000" w:rsidRDefault="00000000" w:rsidRPr="00000000">
      <w:pPr>
        <w:contextualSpacing w:val="0"/>
      </w:pPr>
      <w:r w:rsidDel="00000000" w:rsidR="00000000" w:rsidRPr="00000000">
        <w:rPr>
          <w:rtl w:val="0"/>
        </w:rPr>
        <w:t xml:space="preserve">:disabled — выберет заблокированные поля форм, т.е. находящиеся в неактивном состоянии. </w:t>
      </w:r>
    </w:p>
    <w:p w:rsidR="00000000" w:rsidDel="00000000" w:rsidP="00000000" w:rsidRDefault="00000000" w:rsidRPr="00000000">
      <w:pPr>
        <w:contextualSpacing w:val="0"/>
      </w:pPr>
      <w:r w:rsidDel="00000000" w:rsidR="00000000" w:rsidRPr="00000000">
        <w:rPr>
          <w:rtl w:val="0"/>
        </w:rPr>
        <w:t xml:space="preserve">:in-range — выберет поля формы, значения которых находятся в заданном диапазоне. </w:t>
      </w:r>
    </w:p>
    <w:p w:rsidR="00000000" w:rsidDel="00000000" w:rsidP="00000000" w:rsidRDefault="00000000" w:rsidRPr="00000000">
      <w:pPr>
        <w:contextualSpacing w:val="0"/>
      </w:pPr>
      <w:r w:rsidDel="00000000" w:rsidR="00000000" w:rsidRPr="00000000">
        <w:rPr>
          <w:rtl w:val="0"/>
        </w:rPr>
        <w:t xml:space="preserve">:out-of-range — выберет поля формы, значения которых не входят в установленный диапазон. </w:t>
      </w:r>
    </w:p>
    <w:p w:rsidR="00000000" w:rsidDel="00000000" w:rsidP="00000000" w:rsidRDefault="00000000" w:rsidRPr="00000000">
      <w:pPr>
        <w:contextualSpacing w:val="0"/>
      </w:pPr>
      <w:r w:rsidDel="00000000" w:rsidR="00000000" w:rsidRPr="00000000">
        <w:rPr>
          <w:rtl w:val="0"/>
        </w:rPr>
        <w:t xml:space="preserve">:lang() — выбирает абзацы на указанном языке. :not(селектор) — выберет элементы, которые не содержат указанный селектор, например, класс, идентификатор или селектор элемента </w:t>
      </w:r>
    </w:p>
    <w:p w:rsidR="00000000" w:rsidDel="00000000" w:rsidP="00000000" w:rsidRDefault="00000000" w:rsidRPr="00000000">
      <w:pPr>
        <w:contextualSpacing w:val="0"/>
      </w:pPr>
      <w:r w:rsidDel="00000000" w:rsidR="00000000" w:rsidRPr="00000000">
        <w:rPr>
          <w:rtl w:val="0"/>
        </w:rPr>
        <w:t xml:space="preserve">:not([type="submit"]). :target — выбирает элемент с символом #, на который ссылаются в документе.</w:t>
      </w:r>
    </w:p>
    <w:p w:rsidR="00000000" w:rsidDel="00000000" w:rsidP="00000000" w:rsidRDefault="00000000" w:rsidRPr="00000000">
      <w:pPr>
        <w:contextualSpacing w:val="0"/>
      </w:pPr>
      <w:r w:rsidDel="00000000" w:rsidR="00000000" w:rsidRPr="00000000">
        <w:rPr>
          <w:rtl w:val="0"/>
        </w:rPr>
        <w:t xml:space="preserve"> :checked — выбирает выделенные (выбранные пользователем) элементы.</w:t>
      </w:r>
      <w:r w:rsidDel="00000000" w:rsidR="00000000" w:rsidRPr="00000000">
        <w:rPr>
          <w:rtl w:val="0"/>
        </w:rPr>
      </w:r>
    </w:p>
    <w:p w:rsidR="00000000" w:rsidDel="00000000" w:rsidP="00000000" w:rsidRDefault="00000000" w:rsidRPr="00000000">
      <w:pPr>
        <w:pStyle w:val="Heading2"/>
        <w:contextualSpacing w:val="0"/>
      </w:pPr>
      <w:bookmarkStart w:colFirst="0" w:colLast="0" w:name="h.ax95oi8jgriy" w:id="6"/>
      <w:bookmarkEnd w:id="6"/>
      <w:r w:rsidDel="00000000" w:rsidR="00000000" w:rsidRPr="00000000">
        <w:rPr>
          <w:rtl w:val="0"/>
        </w:rPr>
        <w:t xml:space="preserve">Псевдоклассы, структурные</w:t>
      </w:r>
    </w:p>
    <w:p w:rsidR="00000000" w:rsidDel="00000000" w:rsidP="00000000" w:rsidRDefault="00000000" w:rsidRPr="00000000">
      <w:pPr>
        <w:contextualSpacing w:val="0"/>
      </w:pPr>
      <w:r w:rsidDel="00000000" w:rsidR="00000000" w:rsidRPr="00000000">
        <w:rPr>
          <w:rtl w:val="0"/>
        </w:rPr>
        <w:t xml:space="preserve">:nth-child(odd) — выбирает нечетные дочерние элементы.</w:t>
      </w:r>
    </w:p>
    <w:p w:rsidR="00000000" w:rsidDel="00000000" w:rsidP="00000000" w:rsidRDefault="00000000" w:rsidRPr="00000000">
      <w:pPr>
        <w:contextualSpacing w:val="0"/>
      </w:pPr>
      <w:r w:rsidDel="00000000" w:rsidR="00000000" w:rsidRPr="00000000">
        <w:rPr>
          <w:rtl w:val="0"/>
        </w:rPr>
        <w:t xml:space="preserve">:nth-child(even) — выбирает четные дочерние элементы. </w:t>
      </w:r>
    </w:p>
    <w:p w:rsidR="00000000" w:rsidDel="00000000" w:rsidP="00000000" w:rsidRDefault="00000000" w:rsidRPr="00000000">
      <w:pPr>
        <w:contextualSpacing w:val="0"/>
      </w:pPr>
      <w:r w:rsidDel="00000000" w:rsidR="00000000" w:rsidRPr="00000000">
        <w:rPr>
          <w:rtl w:val="0"/>
        </w:rPr>
        <w:t xml:space="preserve">:nth-child(3n) — выбирает каждый третий элемент среди дочерних. </w:t>
      </w:r>
    </w:p>
    <w:p w:rsidR="00000000" w:rsidDel="00000000" w:rsidP="00000000" w:rsidRDefault="00000000" w:rsidRPr="00000000">
      <w:pPr>
        <w:contextualSpacing w:val="0"/>
      </w:pPr>
      <w:r w:rsidDel="00000000" w:rsidR="00000000" w:rsidRPr="00000000">
        <w:rPr>
          <w:rtl w:val="0"/>
        </w:rPr>
        <w:t xml:space="preserve">:nth-child(3n+2) — выбирает каждый третий элемент, начиная со второго дочернего элемента (+2). </w:t>
      </w:r>
    </w:p>
    <w:p w:rsidR="00000000" w:rsidDel="00000000" w:rsidP="00000000" w:rsidRDefault="00000000" w:rsidRPr="00000000">
      <w:pPr>
        <w:contextualSpacing w:val="0"/>
      </w:pPr>
      <w:r w:rsidDel="00000000" w:rsidR="00000000" w:rsidRPr="00000000">
        <w:rPr>
          <w:rtl w:val="0"/>
        </w:rPr>
        <w:t xml:space="preserve">:nth-child(n+2) — выбирает все элементы, начиная со второго. </w:t>
      </w:r>
    </w:p>
    <w:p w:rsidR="00000000" w:rsidDel="00000000" w:rsidP="00000000" w:rsidRDefault="00000000" w:rsidRPr="00000000">
      <w:pPr>
        <w:contextualSpacing w:val="0"/>
      </w:pPr>
      <w:r w:rsidDel="00000000" w:rsidR="00000000" w:rsidRPr="00000000">
        <w:rPr>
          <w:rtl w:val="0"/>
        </w:rPr>
        <w:t xml:space="preserve">:nth-child(3) — выбирает третий дочерний элемент. </w:t>
      </w:r>
    </w:p>
    <w:p w:rsidR="00000000" w:rsidDel="00000000" w:rsidP="00000000" w:rsidRDefault="00000000" w:rsidRPr="00000000">
      <w:pPr>
        <w:contextualSpacing w:val="0"/>
      </w:pPr>
      <w:r w:rsidDel="00000000" w:rsidR="00000000" w:rsidRPr="00000000">
        <w:rPr>
          <w:rtl w:val="0"/>
        </w:rPr>
        <w:t xml:space="preserve">:nth-last-child() — в списке дочерних элементов выбирает элемент с указанным местоположением, аналогично с :nth-child(), но начиная с последнего, в обратную сторону. </w:t>
      </w:r>
    </w:p>
    <w:p w:rsidR="00000000" w:rsidDel="00000000" w:rsidP="00000000" w:rsidRDefault="00000000" w:rsidRPr="00000000">
      <w:pPr>
        <w:contextualSpacing w:val="0"/>
      </w:pPr>
      <w:r w:rsidDel="00000000" w:rsidR="00000000" w:rsidRPr="00000000">
        <w:rPr>
          <w:rtl w:val="0"/>
        </w:rPr>
        <w:t xml:space="preserve">:first-child — позволяет оформить только самый первый дочерний элемент тега.</w:t>
      </w:r>
    </w:p>
    <w:p w:rsidR="00000000" w:rsidDel="00000000" w:rsidP="00000000" w:rsidRDefault="00000000" w:rsidRPr="00000000">
      <w:pPr>
        <w:contextualSpacing w:val="0"/>
      </w:pPr>
      <w:r w:rsidDel="00000000" w:rsidR="00000000" w:rsidRPr="00000000">
        <w:rPr>
          <w:rtl w:val="0"/>
        </w:rPr>
        <w:t xml:space="preserve">:last-child — позволяет форматировать последний дочерний элемент тега. </w:t>
      </w:r>
    </w:p>
    <w:p w:rsidR="00000000" w:rsidDel="00000000" w:rsidP="00000000" w:rsidRDefault="00000000" w:rsidRPr="00000000">
      <w:pPr>
        <w:contextualSpacing w:val="0"/>
      </w:pPr>
      <w:r w:rsidDel="00000000" w:rsidR="00000000" w:rsidRPr="00000000">
        <w:rPr>
          <w:rtl w:val="0"/>
        </w:rPr>
        <w:t xml:space="preserve">:only-child — выбирает элемент, являющийся единственным дочерним элементом. </w:t>
      </w:r>
    </w:p>
    <w:p w:rsidR="00000000" w:rsidDel="00000000" w:rsidP="00000000" w:rsidRDefault="00000000" w:rsidRPr="00000000">
      <w:pPr>
        <w:contextualSpacing w:val="0"/>
      </w:pPr>
      <w:r w:rsidDel="00000000" w:rsidR="00000000" w:rsidRPr="00000000">
        <w:rPr>
          <w:rtl w:val="0"/>
        </w:rPr>
        <w:t xml:space="preserve">:empty — выбирает элементы, у которых нет дочерних элементов. </w:t>
      </w:r>
    </w:p>
    <w:p w:rsidR="00000000" w:rsidDel="00000000" w:rsidP="00000000" w:rsidRDefault="00000000" w:rsidRPr="00000000">
      <w:pPr>
        <w:contextualSpacing w:val="0"/>
      </w:pPr>
      <w:r w:rsidDel="00000000" w:rsidR="00000000" w:rsidRPr="00000000">
        <w:rPr>
          <w:rtl w:val="0"/>
        </w:rPr>
        <w:t xml:space="preserve">:root — выбирает элемент, являющийся корневым в документе (элемент html).</w:t>
      </w:r>
      <w:r w:rsidDel="00000000" w:rsidR="00000000" w:rsidRPr="00000000">
        <w:rPr>
          <w:rtl w:val="0"/>
        </w:rPr>
      </w:r>
    </w:p>
    <w:p w:rsidR="00000000" w:rsidDel="00000000" w:rsidP="00000000" w:rsidRDefault="00000000" w:rsidRPr="00000000">
      <w:pPr>
        <w:pStyle w:val="Heading2"/>
        <w:contextualSpacing w:val="0"/>
      </w:pPr>
      <w:bookmarkStart w:colFirst="0" w:colLast="0" w:name="h.necrc3u5xq6q" w:id="7"/>
      <w:bookmarkEnd w:id="7"/>
      <w:r w:rsidDel="00000000" w:rsidR="00000000" w:rsidRPr="00000000">
        <w:rPr>
          <w:rtl w:val="0"/>
        </w:rPr>
        <w:t xml:space="preserve">Псевдоклассы по типу дочернего элемента</w:t>
      </w:r>
    </w:p>
    <w:p w:rsidR="00000000" w:rsidDel="00000000" w:rsidP="00000000" w:rsidRDefault="00000000" w:rsidRPr="00000000">
      <w:pPr>
        <w:contextualSpacing w:val="0"/>
      </w:pPr>
      <w:r w:rsidDel="00000000" w:rsidR="00000000" w:rsidRPr="00000000">
        <w:rPr>
          <w:rtl w:val="0"/>
        </w:rPr>
        <w:t xml:space="preserve">:nth-of-type() — выбирает элементы по аналогии с </w:t>
      </w:r>
    </w:p>
    <w:p w:rsidR="00000000" w:rsidDel="00000000" w:rsidP="00000000" w:rsidRDefault="00000000" w:rsidRPr="00000000">
      <w:pPr>
        <w:contextualSpacing w:val="0"/>
      </w:pPr>
      <w:r w:rsidDel="00000000" w:rsidR="00000000" w:rsidRPr="00000000">
        <w:rPr>
          <w:rtl w:val="0"/>
        </w:rPr>
        <w:t xml:space="preserve">:nth-child(), при этом берет во внимание только тип элемента. </w:t>
      </w:r>
    </w:p>
    <w:p w:rsidR="00000000" w:rsidDel="00000000" w:rsidP="00000000" w:rsidRDefault="00000000" w:rsidRPr="00000000">
      <w:pPr>
        <w:contextualSpacing w:val="0"/>
      </w:pPr>
      <w:r w:rsidDel="00000000" w:rsidR="00000000" w:rsidRPr="00000000">
        <w:rPr>
          <w:rtl w:val="0"/>
        </w:rPr>
        <w:t xml:space="preserve">:first-of-type — позволяет выбрать первый дочерний элемент. </w:t>
      </w:r>
    </w:p>
    <w:p w:rsidR="00000000" w:rsidDel="00000000" w:rsidP="00000000" w:rsidRDefault="00000000" w:rsidRPr="00000000">
      <w:pPr>
        <w:contextualSpacing w:val="0"/>
      </w:pPr>
      <w:r w:rsidDel="00000000" w:rsidR="00000000" w:rsidRPr="00000000">
        <w:rPr>
          <w:rtl w:val="0"/>
        </w:rPr>
        <w:t xml:space="preserve">:last-of-type — выбирает последний тег конкретного типа. </w:t>
      </w:r>
    </w:p>
    <w:p w:rsidR="00000000" w:rsidDel="00000000" w:rsidP="00000000" w:rsidRDefault="00000000" w:rsidRPr="00000000">
      <w:pPr>
        <w:contextualSpacing w:val="0"/>
      </w:pPr>
      <w:r w:rsidDel="00000000" w:rsidR="00000000" w:rsidRPr="00000000">
        <w:rPr>
          <w:rtl w:val="0"/>
        </w:rPr>
        <w:t xml:space="preserve">:nth-last-of-type() — выбирает элемент заданного типа в списке элементов в соответствии с указанным местоположением, начиная с конца. </w:t>
      </w:r>
    </w:p>
    <w:p w:rsidR="00000000" w:rsidDel="00000000" w:rsidP="00000000" w:rsidRDefault="00000000" w:rsidRPr="00000000">
      <w:pPr>
        <w:contextualSpacing w:val="0"/>
      </w:pPr>
      <w:r w:rsidDel="00000000" w:rsidR="00000000" w:rsidRPr="00000000">
        <w:rPr>
          <w:rtl w:val="0"/>
        </w:rPr>
        <w:t xml:space="preserve">:only-of-type — выбирает единственный элемент указанного типа среди дочерних элементов родительского элемента.</w:t>
      </w:r>
      <w:r w:rsidDel="00000000" w:rsidR="00000000" w:rsidRPr="00000000">
        <w:rPr>
          <w:rtl w:val="0"/>
        </w:rPr>
      </w:r>
    </w:p>
    <w:p w:rsidR="00000000" w:rsidDel="00000000" w:rsidP="00000000" w:rsidRDefault="00000000" w:rsidRPr="00000000">
      <w:pPr>
        <w:pStyle w:val="Heading2"/>
        <w:contextualSpacing w:val="0"/>
      </w:pPr>
      <w:bookmarkStart w:colFirst="0" w:colLast="0" w:name="h.eo82qigoo8w3" w:id="8"/>
      <w:bookmarkEnd w:id="8"/>
      <w:r w:rsidDel="00000000" w:rsidR="00000000" w:rsidRPr="00000000">
        <w:rPr>
          <w:rtl w:val="0"/>
        </w:rPr>
        <w:t xml:space="preserve">Пример использования псевдоклассов</w:t>
      </w:r>
    </w:p>
    <w:tbl>
      <w:tblPr>
        <w:tblStyle w:val="Table2"/>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819"/>
        <w:gridCol w:w="4819"/>
        <w:tblGridChange w:id="0">
          <w:tblGrid>
            <w:gridCol w:w="4819"/>
            <w:gridCol w:w="4819"/>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color w:val="000000"/>
                <w:rtl w:val="0"/>
              </w:rPr>
              <w:t xml:space="preserve">CSS</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&lt;ul&gt;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&lt;li&gt;</w:t>
            </w:r>
            <w:r w:rsidDel="00000000" w:rsidR="00000000" w:rsidRPr="00000000">
              <w:rPr>
                <w:rtl w:val="0"/>
              </w:rPr>
              <w:t xml:space="preserve">Первый элемент</w:t>
            </w:r>
            <w:r w:rsidDel="00000000" w:rsidR="00000000" w:rsidRPr="00000000">
              <w:rPr>
                <w:color w:val="000088"/>
                <w:rtl w:val="0"/>
              </w:rPr>
              <w:t xml:space="preserve">&lt;/li&gt;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&lt;li&gt;</w:t>
            </w:r>
            <w:r w:rsidDel="00000000" w:rsidR="00000000" w:rsidRPr="00000000">
              <w:rPr>
                <w:rtl w:val="0"/>
              </w:rPr>
              <w:t xml:space="preserve">Второй элемент</w:t>
            </w:r>
            <w:r w:rsidDel="00000000" w:rsidR="00000000" w:rsidRPr="00000000">
              <w:rPr>
                <w:color w:val="000088"/>
                <w:rtl w:val="0"/>
              </w:rPr>
              <w:t xml:space="preserve">&lt;/li&gt;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&lt;li&gt;</w:t>
            </w:r>
            <w:r w:rsidDel="00000000" w:rsidR="00000000" w:rsidRPr="00000000">
              <w:rPr>
                <w:rtl w:val="0"/>
              </w:rPr>
              <w:t xml:space="preserve">Третий элемент</w:t>
            </w:r>
            <w:r w:rsidDel="00000000" w:rsidR="00000000" w:rsidRPr="00000000">
              <w:rPr>
                <w:color w:val="000088"/>
                <w:rtl w:val="0"/>
              </w:rPr>
              <w:t xml:space="preserve">&lt;/li&gt;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&lt;/ul&gt;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li:</w:t>
            </w:r>
            <w:r w:rsidDel="00000000" w:rsidR="00000000" w:rsidRPr="00000000">
              <w:rPr>
                <w:color w:val="990000"/>
                <w:rtl w:val="0"/>
              </w:rPr>
              <w:t xml:space="preserve">first-child</w:t>
            </w:r>
            <w:r w:rsidDel="00000000" w:rsidR="00000000" w:rsidRPr="00000000">
              <w:rPr>
                <w:color w:val="000088"/>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font-size:</w:t>
            </w:r>
            <w:r w:rsidDel="00000000" w:rsidR="00000000" w:rsidRPr="00000000">
              <w:rPr>
                <w:color w:val="000088"/>
                <w:rtl w:val="0"/>
              </w:rPr>
              <w:t xml:space="preserve"> </w:t>
            </w:r>
            <w:r w:rsidDel="00000000" w:rsidR="00000000" w:rsidRPr="00000000">
              <w:rPr>
                <w:rtl w:val="0"/>
              </w:rPr>
              <w:t xml:space="preserve">24px;</w:t>
            </w:r>
            <w:r w:rsidDel="00000000" w:rsidR="00000000" w:rsidRPr="00000000">
              <w:rPr>
                <w:color w:val="000088"/>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 color:</w:t>
            </w:r>
            <w:r w:rsidDel="00000000" w:rsidR="00000000" w:rsidRPr="00000000">
              <w:rPr>
                <w:color w:val="000088"/>
                <w:rtl w:val="0"/>
              </w:rPr>
              <w:t xml:space="preserve"> </w:t>
            </w:r>
            <w:r w:rsidDel="00000000" w:rsidR="00000000" w:rsidRPr="00000000">
              <w:rPr>
                <w:rtl w:val="0"/>
              </w:rPr>
              <w:t xml:space="preserve">#F23401;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того, чтобы понять, как работает данный псевдокласс, рассмотрим простой пример. Задаём элементу списка &lt;li&gt; псевдокласс first-child, и у него прописываем определенный стиль. Как видно, маркированный список, состоит из трех элементов. Заданный стиль будет применен ТОЛЬКО к первому элементу данного списка. Это происходит потому, что первый элемент списка &lt;li&gt; будет именно первым дочерним у тега &lt;ul&gt;.</w:t>
      </w:r>
    </w:p>
    <w:p w:rsidR="00000000" w:rsidDel="00000000" w:rsidP="00000000" w:rsidRDefault="00000000" w:rsidRPr="00000000">
      <w:pPr>
        <w:pStyle w:val="Heading2"/>
        <w:contextualSpacing w:val="0"/>
      </w:pPr>
      <w:bookmarkStart w:colFirst="0" w:colLast="0" w:name="h.418ytxrf3kkz" w:id="9"/>
      <w:bookmarkEnd w:id="9"/>
      <w:r w:rsidDel="00000000" w:rsidR="00000000" w:rsidRPr="00000000">
        <w:rPr>
          <w:rtl w:val="0"/>
        </w:rPr>
        <w:t xml:space="preserve">Комбинирование псевдоклассов</w:t>
      </w:r>
    </w:p>
    <w:p w:rsidR="00000000" w:rsidDel="00000000" w:rsidP="00000000" w:rsidRDefault="00000000" w:rsidRPr="00000000">
      <w:pPr>
        <w:contextualSpacing w:val="0"/>
      </w:pPr>
      <w:r w:rsidDel="00000000" w:rsidR="00000000" w:rsidRPr="00000000">
        <w:rPr>
          <w:rtl w:val="0"/>
        </w:rPr>
        <w:t xml:space="preserve">Псевдоклассы можно комбинировать в одном селекторе, просто перечисляя их через двоеточие, как показано в следующем примере.</w:t>
      </w:r>
      <w:r w:rsidDel="00000000" w:rsidR="00000000" w:rsidRPr="00000000">
        <w:rPr>
          <w:rtl w:val="0"/>
        </w:rPr>
      </w:r>
    </w:p>
    <w:tbl>
      <w:tblPr>
        <w:tblStyle w:val="Table3"/>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880000"/>
                <w:sz w:val="20"/>
                <w:szCs w:val="20"/>
                <w:rtl w:val="0"/>
              </w:rPr>
              <w:t xml:space="preserve">/* При наведении на не посещенную ссылку цвет текста будет зеленым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link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hover {</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#0F0;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880000"/>
                <w:sz w:val="20"/>
                <w:szCs w:val="20"/>
                <w:rtl w:val="0"/>
              </w:rPr>
              <w:t xml:space="preserve">/* При наведении на посещенную ссылку цвет текста будет красным*/</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visited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hover {</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#F00;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pStyle w:val="Heading1"/>
        <w:contextualSpacing w:val="0"/>
      </w:pPr>
      <w:bookmarkStart w:colFirst="0" w:colLast="0" w:name="h.lsrlurt8zgra"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ytqvmv91w6f" w:id="11"/>
      <w:bookmarkEnd w:id="11"/>
      <w:r w:rsidDel="00000000" w:rsidR="00000000" w:rsidRPr="00000000">
        <w:rPr>
          <w:rtl w:val="0"/>
        </w:rPr>
        <w:t xml:space="preserve">П</w:t>
      </w:r>
      <w:r w:rsidDel="00000000" w:rsidR="00000000" w:rsidRPr="00000000">
        <w:rPr>
          <w:rtl w:val="0"/>
        </w:rPr>
        <w:t xml:space="preserve">севдоэлементы</w:t>
      </w:r>
    </w:p>
    <w:p w:rsidR="00000000" w:rsidDel="00000000" w:rsidP="00000000" w:rsidRDefault="00000000" w:rsidRPr="00000000">
      <w:pPr>
        <w:contextualSpacing w:val="0"/>
      </w:pPr>
      <w:r w:rsidDel="00000000" w:rsidR="00000000" w:rsidRPr="00000000">
        <w:rPr>
          <w:rtl w:val="0"/>
        </w:rPr>
        <w:t xml:space="preserve">Псевдоэлементы - практически то же самое, что и псевдоклассы, только они позволяют ввести несуществующие элементы в веб-документ, и придать им определенные стили. Псевдоэлементы появились еще в CSS1, но пошли в релиз только в CSS2.1. В самом начале в синтаксисе использовалось одно двоеточие, но в CSS3 используется двойное двоеточие для отличия от псевдоклассов. Cовременные браузеры умеют понимать оба типа синтаксиса псевдоэлементов, кроме Internet Explorer 8, который воспринимает только одно двоеточие. Поэтому надежнее использовать одно. С помощью свойства content, можно изменить внешний вид части элемента</w:t>
      </w:r>
    </w:p>
    <w:p w:rsidR="00000000" w:rsidDel="00000000" w:rsidP="00000000" w:rsidRDefault="00000000" w:rsidRPr="00000000">
      <w:pPr>
        <w:contextualSpacing w:val="0"/>
      </w:pPr>
      <w:r w:rsidDel="00000000" w:rsidR="00000000" w:rsidRPr="00000000">
        <w:rPr>
          <w:rtl w:val="0"/>
        </w:rPr>
        <w:t xml:space="preserve"> В CSS существует 4 псевдоэлемента:</w:t>
      </w:r>
    </w:p>
    <w:p w:rsidR="00000000" w:rsidDel="00000000" w:rsidP="00000000" w:rsidRDefault="00000000" w:rsidRPr="00000000">
      <w:pPr>
        <w:contextualSpacing w:val="0"/>
      </w:pPr>
      <w:r w:rsidDel="00000000" w:rsidR="00000000" w:rsidRPr="00000000">
        <w:rPr>
          <w:rtl w:val="0"/>
        </w:rPr>
        <w:t xml:space="preserve">:first-letter — выбирает первую букву каждого абзаца, применяется только к блочным элементам. </w:t>
      </w:r>
    </w:p>
    <w:p w:rsidR="00000000" w:rsidDel="00000000" w:rsidP="00000000" w:rsidRDefault="00000000" w:rsidRPr="00000000">
      <w:pPr>
        <w:contextualSpacing w:val="0"/>
      </w:pPr>
      <w:r w:rsidDel="00000000" w:rsidR="00000000" w:rsidRPr="00000000">
        <w:rPr>
          <w:rtl w:val="0"/>
        </w:rPr>
        <w:t xml:space="preserve">:first-line — выбирает первую строку текста элемента, применяется только к блочным элементам. </w:t>
      </w:r>
    </w:p>
    <w:p w:rsidR="00000000" w:rsidDel="00000000" w:rsidP="00000000" w:rsidRDefault="00000000" w:rsidRPr="00000000">
      <w:pPr>
        <w:contextualSpacing w:val="0"/>
      </w:pPr>
      <w:r w:rsidDel="00000000" w:rsidR="00000000" w:rsidRPr="00000000">
        <w:rPr>
          <w:rtl w:val="0"/>
        </w:rPr>
        <w:t xml:space="preserve">:before — вставляет генерируемое содержимое перед элементом. </w:t>
      </w:r>
    </w:p>
    <w:p w:rsidR="00000000" w:rsidDel="00000000" w:rsidP="00000000" w:rsidRDefault="00000000" w:rsidRPr="00000000">
      <w:pPr>
        <w:contextualSpacing w:val="0"/>
      </w:pPr>
      <w:r w:rsidDel="00000000" w:rsidR="00000000" w:rsidRPr="00000000">
        <w:rPr>
          <w:rtl w:val="0"/>
        </w:rPr>
        <w:t xml:space="preserve">:after — добавляет генерируемое содержимое после элемента.</w:t>
      </w:r>
      <w:r w:rsidDel="00000000" w:rsidR="00000000" w:rsidRPr="00000000">
        <w:rPr>
          <w:rtl w:val="0"/>
        </w:rPr>
      </w:r>
    </w:p>
    <w:p w:rsidR="00000000" w:rsidDel="00000000" w:rsidP="00000000" w:rsidRDefault="00000000" w:rsidRPr="00000000">
      <w:pPr>
        <w:pStyle w:val="Heading2"/>
        <w:contextualSpacing w:val="0"/>
      </w:pPr>
      <w:bookmarkStart w:colFirst="0" w:colLast="0" w:name="h.5dm0ax2xkh8k" w:id="12"/>
      <w:bookmarkEnd w:id="12"/>
      <w:r w:rsidDel="00000000" w:rsidR="00000000" w:rsidRPr="00000000">
        <w:rPr>
          <w:rtl w:val="0"/>
        </w:rPr>
        <w:t xml:space="preserve">Пример использования псевадоэлементов</w:t>
      </w:r>
    </w:p>
    <w:tbl>
      <w:tblPr>
        <w:tblStyle w:val="Table4"/>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819"/>
        <w:gridCol w:w="4819"/>
        <w:tblGridChange w:id="0">
          <w:tblGrid>
            <w:gridCol w:w="4819"/>
            <w:gridCol w:w="4819"/>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b w:val="1"/>
                <w:rtl w:val="0"/>
              </w:rPr>
              <w:t xml:space="preserve">CSS</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&lt;ul&gt;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&lt;li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”new”</w:t>
            </w:r>
            <w:r w:rsidDel="00000000" w:rsidR="00000000" w:rsidRPr="00000000">
              <w:rPr>
                <w:color w:val="000088"/>
                <w:rtl w:val="0"/>
              </w:rPr>
              <w:t xml:space="preserve">&gt;</w:t>
            </w:r>
            <w:r w:rsidDel="00000000" w:rsidR="00000000" w:rsidRPr="00000000">
              <w:rPr>
                <w:rtl w:val="0"/>
              </w:rPr>
              <w:t xml:space="preserve">Первый элемент</w:t>
            </w:r>
            <w:r w:rsidDel="00000000" w:rsidR="00000000" w:rsidRPr="00000000">
              <w:rPr>
                <w:color w:val="000088"/>
                <w:rtl w:val="0"/>
              </w:rPr>
              <w:t xml:space="preserve">&lt;/li&gt;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&lt;li&gt;</w:t>
            </w:r>
            <w:r w:rsidDel="00000000" w:rsidR="00000000" w:rsidRPr="00000000">
              <w:rPr>
                <w:rtl w:val="0"/>
              </w:rPr>
              <w:t xml:space="preserve">Второй элемент</w:t>
            </w:r>
            <w:r w:rsidDel="00000000" w:rsidR="00000000" w:rsidRPr="00000000">
              <w:rPr>
                <w:color w:val="000088"/>
                <w:rtl w:val="0"/>
              </w:rPr>
              <w:t xml:space="preserve">&lt;/li&gt;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&lt;li&gt;</w:t>
            </w:r>
            <w:r w:rsidDel="00000000" w:rsidR="00000000" w:rsidRPr="00000000">
              <w:rPr>
                <w:rtl w:val="0"/>
              </w:rPr>
              <w:t xml:space="preserve">Третий элемент</w:t>
            </w:r>
            <w:r w:rsidDel="00000000" w:rsidR="00000000" w:rsidRPr="00000000">
              <w:rPr>
                <w:color w:val="000088"/>
                <w:rtl w:val="0"/>
              </w:rPr>
              <w:t xml:space="preserve">&lt;/li&gt;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&lt;/ul&gt;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li:</w:t>
            </w:r>
            <w:r w:rsidDel="00000000" w:rsidR="00000000" w:rsidRPr="00000000">
              <w:rPr>
                <w:color w:val="990000"/>
                <w:rtl w:val="0"/>
              </w:rPr>
              <w:t xml:space="preserve">after</w:t>
            </w:r>
            <w:r w:rsidDel="00000000" w:rsidR="00000000" w:rsidRPr="00000000">
              <w:rPr>
                <w:color w:val="000088"/>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content: </w:t>
            </w:r>
            <w:r w:rsidDel="00000000" w:rsidR="00000000" w:rsidRPr="00000000">
              <w:rPr>
                <w:rtl w:val="0"/>
              </w:rPr>
              <w:t xml:space="preserve">“new”;</w:t>
            </w:r>
            <w:r w:rsidDel="00000000" w:rsidR="00000000" w:rsidRPr="00000000">
              <w:rPr>
                <w:color w:val="000088"/>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w:t>
            </w:r>
            <w:r w:rsidDel="00000000" w:rsidR="00000000" w:rsidRPr="00000000">
              <w:rPr>
                <w:color w:val="008800"/>
                <w:rtl w:val="0"/>
              </w:rPr>
              <w:t xml:space="preserve"> color:</w:t>
            </w:r>
            <w:r w:rsidDel="00000000" w:rsidR="00000000" w:rsidRPr="00000000">
              <w:rPr>
                <w:color w:val="000088"/>
                <w:rtl w:val="0"/>
              </w:rPr>
              <w:t xml:space="preserve"> </w:t>
            </w:r>
            <w:r w:rsidDel="00000000" w:rsidR="00000000" w:rsidRPr="00000000">
              <w:rPr>
                <w:rtl w:val="0"/>
              </w:rPr>
              <w:t xml:space="preserve">#F00; </w:t>
            </w:r>
          </w:p>
          <w:p w:rsidR="00000000" w:rsidDel="00000000" w:rsidP="00000000" w:rsidRDefault="00000000" w:rsidRPr="00000000">
            <w:pPr>
              <w:widowControl w:val="0"/>
              <w:spacing w:after="0" w:before="0" w:line="240" w:lineRule="auto"/>
              <w:contextualSpacing w:val="0"/>
            </w:pPr>
            <w:r w:rsidDel="00000000" w:rsidR="00000000" w:rsidRPr="00000000">
              <w:rPr>
                <w:color w:val="000088"/>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После элемента списка li с классом new появится текст new красного цвета.</w:t>
      </w:r>
      <w:r w:rsidDel="00000000" w:rsidR="00000000" w:rsidRPr="00000000">
        <w:rPr>
          <w:rtl w:val="0"/>
        </w:rPr>
      </w:r>
    </w:p>
    <w:p w:rsidR="00000000" w:rsidDel="00000000" w:rsidP="00000000" w:rsidRDefault="00000000" w:rsidRPr="00000000">
      <w:pPr>
        <w:pStyle w:val="Heading1"/>
        <w:contextualSpacing w:val="0"/>
      </w:pPr>
      <w:bookmarkStart w:colFirst="0" w:colLast="0" w:name="h.nyyp3ll3l7u3" w:id="13"/>
      <w:bookmarkEnd w:id="13"/>
      <w:r w:rsidDel="00000000" w:rsidR="00000000" w:rsidRPr="00000000">
        <w:rPr>
          <w:rtl w:val="0"/>
        </w:rPr>
        <w:t xml:space="preserve">Для чего нужны таблицы в 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Основное назначение таблиц в HTML - это представление табличных данных, таких как: просмотр информации о пользователях, просмотр заказанных товаров в интернет-магазине, просмотр отчётов о продажах и многое другое. Второе назначение таблиц в html таково, что при помощи их можно верстать веб-страницы. А верстать - это значит разбивать нашу страницу на элементы, т.е. формировать различные блоки нашего сайта, такие как: шапка, меню, контент, подвал и другие элементы. Табличный способ верстки в настоящее время считается неправильным и устаревшим, потому что таблицы используются не по назначению, но многие сайты либо уже сверстаны при помощи таблиц, либо продолжают верстаться этим способом. Поэтому разработчику сайтов важно уметь пользоваться как табличным способом верстки, так и версткой слоями. И оба способа верстки мы рассмотрим в данном курсе.</w:t>
      </w:r>
    </w:p>
    <w:p w:rsidR="00000000" w:rsidDel="00000000" w:rsidP="00000000" w:rsidRDefault="00000000" w:rsidRPr="00000000">
      <w:pPr>
        <w:pStyle w:val="Heading2"/>
        <w:contextualSpacing w:val="0"/>
      </w:pPr>
      <w:bookmarkStart w:colFirst="0" w:colLast="0" w:name="h.uvcsltxlq7b" w:id="14"/>
      <w:bookmarkEnd w:id="14"/>
      <w:r w:rsidDel="00000000" w:rsidR="00000000" w:rsidRPr="00000000">
        <w:rPr>
          <w:rtl w:val="0"/>
        </w:rPr>
        <w:t xml:space="preserve">Структура таблицы в html</w:t>
      </w:r>
    </w:p>
    <w:tbl>
      <w:tblPr>
        <w:tblStyle w:val="Table5"/>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3</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88"/>
                <w:sz w:val="20"/>
                <w:szCs w:val="20"/>
                <w:rtl w:val="0"/>
              </w:rPr>
              <w:t xml:space="preserve">&lt;/table&gt;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Любая таблица в html помещается в контейнер &lt;table&gt;, после чего в контейнер строки &lt;tr&gt; помещаются уже столбцы таблицы, которые помещаются в тег &lt;td&gt;. В данном примере таблица будет состоять из 3-х столбцов и одной строки, т.е. в таблице будет 3 ячейки. Для того, чтобы добавить еще одну строку в данную таблицу, нужно вложить в контейнер &lt;table&gt; еще один контейнер строки &lt;tr&gt;, и в него поместить то же количество столбцов &lt;td&gt;, т.е. 3 столбца.</w:t>
      </w:r>
    </w:p>
    <w:p w:rsidR="00000000" w:rsidDel="00000000" w:rsidP="00000000" w:rsidRDefault="00000000" w:rsidRPr="00000000">
      <w:pPr>
        <w:contextualSpacing w:val="0"/>
      </w:pPr>
      <w:r w:rsidDel="00000000" w:rsidR="00000000" w:rsidRPr="00000000">
        <w:rPr>
          <w:rtl w:val="0"/>
        </w:rPr>
      </w:r>
    </w:p>
    <w:tbl>
      <w:tblPr>
        <w:tblStyle w:val="Table6"/>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3</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3</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88"/>
                <w:sz w:val="20"/>
                <w:szCs w:val="20"/>
                <w:rtl w:val="0"/>
              </w:rPr>
              <w:t xml:space="preserve">&lt;/table&gt;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402ugj4712l" w:id="15"/>
      <w:bookmarkEnd w:id="15"/>
      <w:r w:rsidDel="00000000" w:rsidR="00000000" w:rsidRPr="00000000">
        <w:rPr>
          <w:rtl w:val="0"/>
        </w:rPr>
        <w:t xml:space="preserve">Создание ячеек таблицы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Элемент &lt;td&gt; создает ячейки таблицы с данными, добавляя их в строку таблицы. Парные теги &lt;td&gt;…&lt;/td&gt;, расположенные между тегами соответствующей строки, определяют количество ячеек в пределах одной строки. Количество пар ячеек таблицы должно быть равным количеству пар ячеек заголовка.</w:t>
      </w:r>
    </w:p>
    <w:p w:rsidR="00000000" w:rsidDel="00000000" w:rsidP="00000000" w:rsidRDefault="00000000" w:rsidRPr="00000000">
      <w:pPr>
        <w:contextualSpacing w:val="0"/>
      </w:pPr>
      <w:r w:rsidDel="00000000" w:rsidR="00000000" w:rsidRPr="00000000">
        <w:rPr>
          <w:rtl w:val="0"/>
        </w:rPr>
        <w:t xml:space="preserve">Элемент &lt;th&gt; создает заголовок — специальную ячейку, текст в которой выделяется полужирным шрифтом. Количество ячеек заголовка определяется количеством пар тегов &lt;th&gt;…&lt;/th&gt;.</w:t>
      </w:r>
    </w:p>
    <w:p w:rsidR="00000000" w:rsidDel="00000000" w:rsidP="00000000" w:rsidRDefault="00000000" w:rsidRPr="00000000">
      <w:pPr>
        <w:pStyle w:val="Heading2"/>
        <w:contextualSpacing w:val="0"/>
      </w:pPr>
      <w:bookmarkStart w:colFirst="0" w:colLast="0" w:name="h.tsusinu0jsjo" w:id="16"/>
      <w:bookmarkEnd w:id="16"/>
      <w:r w:rsidDel="00000000" w:rsidR="00000000" w:rsidRPr="00000000">
        <w:rPr>
          <w:rtl w:val="0"/>
        </w:rPr>
        <w:t xml:space="preserve">Теги группирования строк html таблицы</w:t>
      </w:r>
    </w:p>
    <w:p w:rsidR="00000000" w:rsidDel="00000000" w:rsidP="00000000" w:rsidRDefault="00000000" w:rsidRPr="00000000">
      <w:pPr>
        <w:contextualSpacing w:val="0"/>
      </w:pPr>
      <w:r w:rsidDel="00000000" w:rsidR="00000000" w:rsidRPr="00000000">
        <w:rPr>
          <w:rtl w:val="0"/>
        </w:rPr>
        <w:t xml:space="preserve">Для создания более сложных таблиц можно использовать теги: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&lt;caption&gt;...&lt;/caption&gt; - обрамление заголовка таблицы (текст, размещенный между этими тегами, выравнивается по центру). В исходном коде тег &lt;caption&gt; ставится сразу после тега &lt;table&gt;;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&lt;thead&gt;...&lt;/thead&gt; - обрамление шапки таблицы (в одной таблице допускается не более одного тега &lt;thead&gt;);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&lt;tbody&gt;...&lt;/tbody&gt; - группирует строки таблицы в один табличный блок (таких блоков в таблице может быть несколько);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&lt;tfoot&gt;...&lt;/tfoot&gt; - обрамление футера, т.е. нижней, завершающей части таблицы (в одной таблице допускается не более одного тега &lt;tfoot&gt;). В исходном коде тег &lt;tfoot&gt; ставится до тега &lt;tbody&gt;.</w:t>
      </w:r>
      <w:r w:rsidDel="00000000" w:rsidR="00000000" w:rsidRPr="00000000">
        <w:rPr>
          <w:rtl w:val="0"/>
        </w:rPr>
      </w:r>
    </w:p>
    <w:p w:rsidR="00000000" w:rsidDel="00000000" w:rsidP="00000000" w:rsidRDefault="00000000" w:rsidRPr="00000000">
      <w:pPr>
        <w:pStyle w:val="Heading2"/>
        <w:contextualSpacing w:val="0"/>
      </w:pPr>
      <w:bookmarkStart w:colFirst="0" w:colLast="0" w:name="h.2gahdjr0atme" w:id="17"/>
      <w:bookmarkEnd w:id="17"/>
      <w:r w:rsidDel="00000000" w:rsidR="00000000" w:rsidRPr="00000000">
        <w:rPr>
          <w:rtl w:val="0"/>
        </w:rPr>
        <w:t xml:space="preserve">Группировка строк и столбцов таблицы</w:t>
      </w:r>
    </w:p>
    <w:p w:rsidR="00000000" w:rsidDel="00000000" w:rsidP="00000000" w:rsidRDefault="00000000" w:rsidRPr="00000000">
      <w:pPr>
        <w:contextualSpacing w:val="0"/>
      </w:pPr>
      <w:r w:rsidDel="00000000" w:rsidR="00000000" w:rsidRPr="00000000">
        <w:rPr>
          <w:rtl w:val="0"/>
        </w:rPr>
        <w:t xml:space="preserve">Элемент &lt;colgroup&gt; создает структурную группу столбцов, выделяя логически однородные ячейки. Группирует один или более столбцов для форматирования, позволяя применить стили к столбцам, вместо того, чтобы повторять стили для каждой ячейки и для каждой строки. Добавляется непосредственно после тегов &lt;table&gt; и &lt;caption&gt;. Элемент &lt;col&gt; формирует неструктурные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 &lt;colgroup&gt;. С помощью атрибута &lt;style&gt; можно изменить основной цвет фона ячеек. Для элемента &lt;col&gt; доступен атрибут span, задающий количество столбцов для объединения.</w:t>
      </w:r>
      <w:r w:rsidDel="00000000" w:rsidR="00000000" w:rsidRPr="00000000">
        <w:rPr>
          <w:rtl w:val="0"/>
        </w:rPr>
      </w:r>
    </w:p>
    <w:p w:rsidR="00000000" w:rsidDel="00000000" w:rsidP="00000000" w:rsidRDefault="00000000" w:rsidRPr="00000000">
      <w:pPr>
        <w:pStyle w:val="Heading2"/>
        <w:contextualSpacing w:val="0"/>
      </w:pPr>
      <w:bookmarkStart w:colFirst="0" w:colLast="0" w:name="h.sv5wrg7vbubb" w:id="18"/>
      <w:bookmarkEnd w:id="18"/>
      <w:r w:rsidDel="00000000" w:rsidR="00000000" w:rsidRPr="00000000">
        <w:rPr>
          <w:rtl w:val="0"/>
        </w:rPr>
        <w:t xml:space="preserve">Объединение ячеек таблицы</w:t>
      </w:r>
    </w:p>
    <w:p w:rsidR="00000000" w:rsidDel="00000000" w:rsidP="00000000" w:rsidRDefault="00000000" w:rsidRPr="00000000">
      <w:pPr>
        <w:contextualSpacing w:val="0"/>
      </w:pPr>
      <w:r w:rsidDel="00000000" w:rsidR="00000000" w:rsidRPr="00000000">
        <w:rPr>
          <w:rtl w:val="0"/>
        </w:rPr>
        <w:t xml:space="preserve">Для того, чтобы в полной мере начать использовать таблицы в html, необходимо научиться объединять ячейки. Для этого у тега &lt;td&gt; или &lt;th&gt; существуют атрибуты colspan и rowspan.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colspan - объединяет ячейки по горизонтали</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rowspan - объединяет ячейки по вертикали</w:t>
      </w:r>
    </w:p>
    <w:p w:rsidR="00000000" w:rsidDel="00000000" w:rsidP="00000000" w:rsidRDefault="00000000" w:rsidRPr="00000000">
      <w:pPr>
        <w:widowControl w:val="0"/>
        <w:spacing w:after="0" w:before="0" w:lineRule="auto"/>
        <w:contextualSpacing w:val="0"/>
      </w:pPr>
      <w:r w:rsidDel="00000000" w:rsidR="00000000" w:rsidRPr="00000000">
        <w:rPr>
          <w:rtl w:val="0"/>
        </w:rPr>
      </w:r>
    </w:p>
    <w:tbl>
      <w:tblPr>
        <w:tblStyle w:val="Table7"/>
        <w:bidi w:val="0"/>
        <w:tblW w:w="96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220"/>
        <w:gridCol w:w="3220"/>
        <w:gridCol w:w="3220"/>
        <w:tblGridChange w:id="0">
          <w:tblGrid>
            <w:gridCol w:w="3220"/>
            <w:gridCol w:w="3220"/>
            <w:gridCol w:w="3220"/>
          </w:tblGrid>
        </w:tblGridChange>
      </w:tblGrid>
      <w:tr>
        <w:trPr>
          <w:trHeight w:val="1220" w:hRule="atLeast"/>
        </w:trPr>
        <w:tc>
          <w:tcPr>
            <w:vMerge w:val="restart"/>
            <w:tcMar>
              <w:top w:w="140.0" w:type="dxa"/>
              <w:left w:w="140.0" w:type="dxa"/>
              <w:bottom w:w="140.0" w:type="dxa"/>
              <w:right w:w="140.0" w:type="dxa"/>
            </w:tcMar>
            <w:vAlign w:val="center"/>
          </w:tcPr>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8"/>
                <w:szCs w:val="28"/>
                <w:rtl w:val="0"/>
              </w:rPr>
              <w:t xml:space="preserve">rowspan</w:t>
            </w:r>
            <w:r w:rsidDel="00000000" w:rsidR="00000000" w:rsidRPr="00000000">
              <w:rPr>
                <w:color w:val="000000"/>
                <w:sz w:val="28"/>
                <w:szCs w:val="28"/>
                <w:rtl w:val="0"/>
              </w:rPr>
              <w:t xml:space="preserve"> – объединение по вертикали (строк)</w:t>
            </w:r>
          </w:p>
        </w:tc>
        <w:tc>
          <w:tcPr>
            <w:gridSpan w:val="2"/>
            <w:tcMar>
              <w:top w:w="140.0" w:type="dxa"/>
              <w:left w:w="140.0" w:type="dxa"/>
              <w:bottom w:w="140.0" w:type="dxa"/>
              <w:right w:w="140.0" w:type="dxa"/>
            </w:tcMar>
            <w:vAlign w:val="center"/>
          </w:tcPr>
          <w:p w:rsidR="00000000" w:rsidDel="00000000" w:rsidP="00000000" w:rsidRDefault="00000000" w:rsidRPr="00000000">
            <w:pPr>
              <w:widowControl w:val="0"/>
              <w:spacing w:after="0" w:before="0" w:line="240" w:lineRule="auto"/>
              <w:contextualSpacing w:val="0"/>
            </w:pPr>
            <w:r w:rsidDel="00000000" w:rsidR="00000000" w:rsidRPr="00000000">
              <w:rPr>
                <w:b w:val="1"/>
                <w:color w:val="000000"/>
                <w:sz w:val="28"/>
                <w:szCs w:val="28"/>
                <w:rtl w:val="0"/>
              </w:rPr>
              <w:t xml:space="preserve">colspan</w:t>
            </w:r>
            <w:r w:rsidDel="00000000" w:rsidR="00000000" w:rsidRPr="00000000">
              <w:rPr>
                <w:color w:val="000000"/>
                <w:sz w:val="28"/>
                <w:szCs w:val="28"/>
                <w:rtl w:val="0"/>
              </w:rPr>
              <w:t xml:space="preserve"> – объединение по горизонтали (столбцов)</w:t>
            </w:r>
          </w:p>
        </w:tc>
      </w:tr>
      <w:tr>
        <w:trPr>
          <w:trHeight w:val="1260" w:hRule="atLeast"/>
        </w:trPr>
        <w:tc>
          <w:tcPr>
            <w:vMerge w:val="continue"/>
            <w:tcMar>
              <w:top w:w="140.0" w:type="dxa"/>
              <w:left w:w="140.0" w:type="dxa"/>
              <w:bottom w:w="140.0" w:type="dxa"/>
              <w:right w:w="140.0" w:type="dxa"/>
            </w:tcMar>
          </w:tcPr>
          <w:p w:rsidR="00000000" w:rsidDel="00000000" w:rsidP="00000000" w:rsidRDefault="00000000" w:rsidRPr="00000000">
            <w:pPr>
              <w:widowControl w:val="0"/>
              <w:spacing w:after="0" w:before="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Rule="auto"/>
              <w:contextualSpacing w:val="0"/>
            </w:pPr>
            <w:r w:rsidDel="00000000" w:rsidR="00000000" w:rsidRPr="00000000">
              <w:rPr>
                <w:rtl w:val="0"/>
              </w:rPr>
            </w:r>
          </w:p>
        </w:tc>
      </w:tr>
      <w:tr>
        <w:trPr>
          <w:trHeight w:val="1220" w:hRule="atLeast"/>
        </w:trPr>
        <w:tc>
          <w:tcPr>
            <w:tcMar>
              <w:top w:w="140.0" w:type="dxa"/>
              <w:left w:w="140.0" w:type="dxa"/>
              <w:bottom w:w="140.0" w:type="dxa"/>
              <w:right w:w="140.0" w:type="dxa"/>
            </w:tcMar>
          </w:tcPr>
          <w:p w:rsidR="00000000" w:rsidDel="00000000" w:rsidP="00000000" w:rsidRDefault="00000000" w:rsidRPr="00000000">
            <w:pPr>
              <w:widowControl w:val="0"/>
              <w:spacing w:after="0" w:before="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Rule="auto"/>
              <w:contextualSpacing w:val="0"/>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данном примере, при помощи атрибута rowspan в первом столбце объединяются 2 строки. При помощи атрибута colspan в первой строке объединяются уже два столбца. </w:t>
      </w:r>
    </w:p>
    <w:p w:rsidR="00000000" w:rsidDel="00000000" w:rsidP="00000000" w:rsidRDefault="00000000" w:rsidRPr="00000000">
      <w:pPr>
        <w:contextualSpacing w:val="0"/>
      </w:pPr>
      <w:r w:rsidDel="00000000" w:rsidR="00000000" w:rsidRPr="00000000">
        <w:rPr>
          <w:rtl w:val="0"/>
        </w:rPr>
        <w:t xml:space="preserve">Посмотрим, как это выглядит в html.</w:t>
      </w:r>
      <w:r w:rsidDel="00000000" w:rsidR="00000000" w:rsidRPr="00000000">
        <w:rPr>
          <w:rtl w:val="0"/>
        </w:rPr>
      </w:r>
    </w:p>
    <w:tbl>
      <w:tblPr>
        <w:tblStyle w:val="Table8"/>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rowspan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"2"</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colspan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"2"</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5</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6</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7</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8</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9</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88"/>
                <w:sz w:val="20"/>
                <w:szCs w:val="20"/>
                <w:rtl w:val="0"/>
              </w:rPr>
              <w:t xml:space="preserve">&lt;/table&gt;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первой строке данной таблицы будет всего два столбца, в первом столбце первая строка объединяется со второй строкой, поэтому у первой ячейки указываем атрибут rowspan со значением 2, что означает, что нужно объединить две ячейки. В этой же строке, во втором и третьем столбце объединяем две ячейки по горизонтали при помощи атрибута colspan, также со значением 2. Далее во второй строке нужно учесть, что не надо указывать для неё первый столбец, т.к. он уже объединен с первой строкой. Поэтому во второй строке указываются два столбца, начиная со второго. В третьей строке присутствуют все три столбца по порядку.</w:t>
      </w:r>
    </w:p>
    <w:p w:rsidR="00000000" w:rsidDel="00000000" w:rsidP="00000000" w:rsidRDefault="00000000" w:rsidRPr="00000000">
      <w:pPr>
        <w:pStyle w:val="Heading2"/>
        <w:contextualSpacing w:val="0"/>
      </w:pPr>
      <w:bookmarkStart w:colFirst="0" w:colLast="0" w:name="h.mqnarn7pw52a" w:id="19"/>
      <w:bookmarkEnd w:id="19"/>
      <w:r w:rsidDel="00000000" w:rsidR="00000000" w:rsidRPr="00000000">
        <w:rPr>
          <w:rtl w:val="0"/>
        </w:rPr>
        <w:t xml:space="preserve">Вложенные таблицы</w:t>
      </w:r>
    </w:p>
    <w:p w:rsidR="00000000" w:rsidDel="00000000" w:rsidP="00000000" w:rsidRDefault="00000000" w:rsidRPr="00000000">
      <w:pPr>
        <w:contextualSpacing w:val="0"/>
      </w:pPr>
      <w:r w:rsidDel="00000000" w:rsidR="00000000" w:rsidRPr="00000000">
        <w:rPr>
          <w:rtl w:val="0"/>
        </w:rPr>
        <w:t xml:space="preserve">При помощи объединения ячеек можно сделать каркас будущего сайта, т.е. макет сайта будет состоять из одной большой таблицы. А уже в эту таблицу можно вкладывать другие таблицы, например, вложить галерею изображений, которую тоже можно сделать в виде таблицы, т.е. каждое изображение будет находиться в отдельной ячейке. Или использовать таблицу по ее прямому назначению, т.е. для представления табличных данных. Для этого можно вложить в определенную ячейку еще одну таблицу, соблюдая ту же структуру.</w:t>
      </w:r>
      <w:r w:rsidDel="00000000" w:rsidR="00000000" w:rsidRPr="00000000">
        <w:rPr>
          <w:rtl w:val="0"/>
        </w:rPr>
      </w:r>
    </w:p>
    <w:tbl>
      <w:tblPr>
        <w:tblStyle w:val="Table9"/>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w:t>
            </w:r>
            <w:r w:rsidDel="00000000" w:rsidR="00000000" w:rsidRPr="00000000">
              <w:rPr>
                <w:rtl w:val="0"/>
              </w:rPr>
            </w:r>
          </w:p>
          <w:p w:rsidR="00000000" w:rsidDel="00000000" w:rsidP="00000000" w:rsidRDefault="00000000" w:rsidRPr="00000000">
            <w:pPr>
              <w:widowControl w:val="0"/>
              <w:spacing w:after="0" w:before="0" w:line="240" w:lineRule="auto"/>
              <w:ind w:left="2160" w:firstLine="0"/>
              <w:contextualSpacing w:val="0"/>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spacing w:after="0" w:before="0" w:line="240" w:lineRule="auto"/>
              <w:ind w:left="2160" w:firstLine="720"/>
              <w:contextualSpacing w:val="0"/>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spacing w:after="0" w:before="0" w:line="240" w:lineRule="auto"/>
              <w:ind w:left="288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288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2880" w:firstLine="720"/>
              <w:contextualSpacing w:val="0"/>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3</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2880" w:firstLine="0"/>
              <w:contextualSpacing w:val="0"/>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ind w:left="2160" w:firstLine="0"/>
              <w:contextualSpacing w:val="0"/>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&lt;td&gt;&lt;/td&gt; </w:t>
            </w:r>
            <w:r w:rsidDel="00000000" w:rsidR="00000000" w:rsidRPr="00000000">
              <w:rPr>
                <w:rtl w:val="0"/>
              </w:rPr>
            </w:r>
          </w:p>
          <w:p w:rsidR="00000000" w:rsidDel="00000000" w:rsidP="00000000" w:rsidRDefault="00000000" w:rsidRPr="00000000">
            <w:pPr>
              <w:widowControl w:val="0"/>
              <w:spacing w:after="0" w:before="0" w:line="240" w:lineRule="auto"/>
              <w:ind w:left="720" w:firstLine="720"/>
              <w:contextualSpacing w:val="0"/>
            </w:pPr>
            <w:r w:rsidDel="00000000" w:rsidR="00000000" w:rsidRPr="00000000">
              <w:rPr>
                <w:color w:val="000088"/>
                <w:sz w:val="20"/>
                <w:szCs w:val="20"/>
                <w:rtl w:val="0"/>
              </w:rPr>
              <w:t xml:space="preserve">&lt;td&gt;&lt;/td&gt; </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88"/>
                <w:sz w:val="20"/>
                <w:szCs w:val="20"/>
                <w:rtl w:val="0"/>
              </w:rPr>
              <w:t xml:space="preserve">&lt;/table&gt;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05l1wujgy1u" w:id="20"/>
      <w:bookmarkEnd w:id="20"/>
      <w:r w:rsidDel="00000000" w:rsidR="00000000" w:rsidRPr="00000000">
        <w:rPr>
          <w:rtl w:val="0"/>
        </w:rPr>
        <w:t xml:space="preserve">Стилевое оформление таблиц</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 умолчанию таблица и ячейки таблицы не имеют видимых границ и фона, при этом ячейки внутри таблицы не прилегают вплотную друг к другу. Ширина ячеек таблицы определяется шириной их содержимого, поэтому ширина столбцов таблицы может быть разной. Высота всех ячеек сетки строки по умолчанию одинаковая.</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Границу таблице можно задавать аналогично любому другому элементу, это мы рассматривали на прошлом занятии. Единственное, если задать свойство border только тегу &lt;table&gt;, то граница будет задана только внешним границам таблицы. Это происходит потому, что свойство border не наследуется. Чтобы задать границы для ячеек, нужно задать их тегу &lt;td&gt;. Здесь уже можно задавать границы ячейкам любого стиля.</w:t>
      </w:r>
      <w:r w:rsidDel="00000000" w:rsidR="00000000" w:rsidRPr="00000000">
        <w:rPr>
          <w:rtl w:val="0"/>
        </w:rPr>
      </w:r>
    </w:p>
    <w:tbl>
      <w:tblPr>
        <w:tblStyle w:val="Table10"/>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color w:val="880000"/>
                <w:sz w:val="20"/>
                <w:szCs w:val="20"/>
                <w:rtl w:val="0"/>
              </w:rPr>
              <w:t xml:space="preserve">/*Внешняя граница таблицы*/</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color w:val="000000"/>
                <w:sz w:val="20"/>
                <w:szCs w:val="20"/>
                <w:rtl w:val="0"/>
              </w:rPr>
              <w:t xml:space="preserve">table {</w:t>
            </w:r>
          </w:p>
          <w:p w:rsidR="00000000" w:rsidDel="00000000" w:rsidP="00000000" w:rsidRDefault="00000000" w:rsidRPr="00000000">
            <w:pPr>
              <w:widowControl w:val="0"/>
              <w:spacing w:after="0" w:before="0" w:line="360" w:lineRule="auto"/>
              <w:ind w:firstLine="720"/>
              <w:contextualSpacing w:val="0"/>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1px</w:t>
            </w:r>
            <w:r w:rsidDel="00000000" w:rsidR="00000000" w:rsidRPr="00000000">
              <w:rPr>
                <w:color w:val="000000"/>
                <w:sz w:val="20"/>
                <w:szCs w:val="20"/>
                <w:rtl w:val="0"/>
              </w:rPr>
              <w:t xml:space="preserve"> solid </w:t>
            </w:r>
            <w:r w:rsidDel="00000000" w:rsidR="00000000" w:rsidRPr="00000000">
              <w:rPr>
                <w:color w:val="880000"/>
                <w:sz w:val="20"/>
                <w:szCs w:val="20"/>
                <w:rtl w:val="0"/>
              </w:rPr>
              <w:t xml:space="preserve">#000;</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color w:val="000000"/>
                <w:sz w:val="20"/>
                <w:szCs w:val="20"/>
                <w:rtl w:val="0"/>
              </w:rPr>
              <w:t xml:space="preserve">}</w:t>
            </w:r>
          </w:p>
          <w:p w:rsidR="00000000" w:rsidDel="00000000" w:rsidP="00000000" w:rsidRDefault="00000000" w:rsidRPr="00000000">
            <w:pPr>
              <w:widowControl w:val="0"/>
              <w:spacing w:after="0" w:before="0" w:line="360" w:lineRule="auto"/>
              <w:contextualSpacing w:val="0"/>
            </w:pPr>
            <w:r w:rsidDel="00000000" w:rsidR="00000000" w:rsidRPr="00000000">
              <w:rPr>
                <w:color w:val="880000"/>
                <w:sz w:val="20"/>
                <w:szCs w:val="20"/>
                <w:rtl w:val="0"/>
              </w:rPr>
              <w:t xml:space="preserve">/*Границы для ячеек таблицы*/</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color w:val="000000"/>
                <w:sz w:val="20"/>
                <w:szCs w:val="20"/>
                <w:rtl w:val="0"/>
              </w:rPr>
              <w:t xml:space="preserve">td {</w:t>
            </w:r>
          </w:p>
          <w:p w:rsidR="00000000" w:rsidDel="00000000" w:rsidP="00000000" w:rsidRDefault="00000000" w:rsidRPr="00000000">
            <w:pPr>
              <w:widowControl w:val="0"/>
              <w:spacing w:after="0" w:before="0" w:line="360" w:lineRule="auto"/>
              <w:ind w:firstLine="720"/>
              <w:contextualSpacing w:val="0"/>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1px</w:t>
            </w:r>
            <w:r w:rsidDel="00000000" w:rsidR="00000000" w:rsidRPr="00000000">
              <w:rPr>
                <w:color w:val="000000"/>
                <w:sz w:val="20"/>
                <w:szCs w:val="20"/>
                <w:rtl w:val="0"/>
              </w:rPr>
              <w:t xml:space="preserve"> solid </w:t>
            </w:r>
            <w:r w:rsidDel="00000000" w:rsidR="00000000" w:rsidRPr="00000000">
              <w:rPr>
                <w:color w:val="880000"/>
                <w:sz w:val="20"/>
                <w:szCs w:val="20"/>
                <w:rtl w:val="0"/>
              </w:rPr>
              <w:t xml:space="preserve">#000;</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Ширину и высоту таблицы задаем при помощи свойств CSS width и height.</w:t>
      </w:r>
      <w:r w:rsidDel="00000000" w:rsidR="00000000" w:rsidRPr="00000000">
        <w:rPr>
          <w:rtl w:val="0"/>
        </w:rPr>
      </w:r>
    </w:p>
    <w:tbl>
      <w:tblPr>
        <w:tblStyle w:val="Table11"/>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table {</w:t>
            </w:r>
          </w:p>
          <w:p w:rsidR="00000000" w:rsidDel="00000000" w:rsidP="00000000" w:rsidRDefault="00000000" w:rsidRPr="00000000">
            <w:pPr>
              <w:widowControl w:val="0"/>
              <w:spacing w:after="0" w:before="0" w:line="240" w:lineRule="auto"/>
              <w:ind w:firstLine="720"/>
              <w:contextualSpacing w:val="0"/>
            </w:pPr>
            <w:r w:rsidDel="00000000" w:rsidR="00000000" w:rsidRPr="00000000">
              <w:rPr>
                <w:color w:val="000000"/>
                <w:sz w:val="20"/>
                <w:szCs w:val="20"/>
                <w:rtl w:val="0"/>
              </w:rPr>
              <w:t xml:space="preserve">width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400px;</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pPr>
            <w:r w:rsidDel="00000000" w:rsidR="00000000" w:rsidRPr="00000000">
              <w:rPr>
                <w:color w:val="000000"/>
                <w:sz w:val="20"/>
                <w:szCs w:val="20"/>
                <w:rtl w:val="0"/>
              </w:rPr>
              <w:t xml:space="preserve">height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200px;</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 умолчанию ширина и высота таблицы определяется содержимым её ячеек. Если не задать ширину, то она будет равна ширине самого широкого ряда</w:t>
      </w:r>
    </w:p>
    <w:p w:rsidR="00000000" w:rsidDel="00000000" w:rsidP="00000000" w:rsidRDefault="00000000" w:rsidRPr="00000000">
      <w:pPr>
        <w:contextualSpacing w:val="0"/>
      </w:pPr>
      <w:r w:rsidDel="00000000" w:rsidR="00000000" w:rsidRPr="00000000">
        <w:rPr>
          <w:rtl w:val="0"/>
        </w:rPr>
        <w:t xml:space="preserve">Ширину таблицы и её столбцов можно задать с помощью свойства width. Если для таблицы задана ширина table {width: 100%;}, то она будет равна ширине блока-контейнера, а ширина столбцов установится в соответствии с шириной содержимого ячеек. Чаще всего ширину таблицы и столбцов задают в px или %</w:t>
      </w:r>
    </w:p>
    <w:p w:rsidR="00000000" w:rsidDel="00000000" w:rsidP="00000000" w:rsidRDefault="00000000" w:rsidRPr="00000000">
      <w:pPr>
        <w:contextualSpacing w:val="0"/>
      </w:pPr>
      <w:r w:rsidDel="00000000" w:rsidR="00000000" w:rsidRPr="00000000">
        <w:rPr>
          <w:rtl w:val="0"/>
        </w:rPr>
        <w:t xml:space="preserve">Высота таблицы обычно не задается. Высотой строк таблицы можно управлять, добавив верхний и нижний padding, или же задав высоту с помощью свойства height</w:t>
      </w:r>
    </w:p>
    <w:p w:rsidR="00000000" w:rsidDel="00000000" w:rsidP="00000000" w:rsidRDefault="00000000" w:rsidRPr="00000000">
      <w:pPr>
        <w:contextualSpacing w:val="0"/>
      </w:pPr>
      <w:r w:rsidDel="00000000" w:rsidR="00000000" w:rsidRPr="00000000">
        <w:rPr>
          <w:rtl w:val="0"/>
        </w:rPr>
        <w:t xml:space="preserve">Для задания отступов элементу, в CSS существуют свойства padding и border-spacing.</w:t>
      </w:r>
    </w:p>
    <w:p w:rsidR="00000000" w:rsidDel="00000000" w:rsidP="00000000" w:rsidRDefault="00000000" w:rsidRPr="00000000">
      <w:pPr>
        <w:contextualSpacing w:val="0"/>
      </w:pPr>
      <w:r w:rsidDel="00000000" w:rsidR="00000000" w:rsidRPr="00000000">
        <w:drawing>
          <wp:inline distB="114300" distT="114300" distL="114300" distR="114300">
            <wp:extent cx="6120000" cy="3644900"/>
            <wp:effectExtent b="0" l="0" r="0" t="0"/>
            <wp:docPr descr="123188-NOAHO9.jpg" id="1" name="image01.jpg"/>
            <a:graphic>
              <a:graphicData uri="http://schemas.openxmlformats.org/drawingml/2006/picture">
                <pic:pic>
                  <pic:nvPicPr>
                    <pic:cNvPr descr="123188-NOAHO9.jpg" id="0" name="image01.jpg"/>
                    <pic:cNvPicPr preferRelativeResize="0"/>
                  </pic:nvPicPr>
                  <pic:blipFill>
                    <a:blip r:embed="rId5"/>
                    <a:srcRect b="0" l="0" r="0" t="0"/>
                    <a:stretch>
                      <a:fillRect/>
                    </a:stretch>
                  </pic:blipFill>
                  <pic:spPr>
                    <a:xfrm>
                      <a:off x="0" y="0"/>
                      <a:ext cx="6120000" cy="3644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border-spacing – внешние отступы</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padding – внутренние отступы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Внешние отступы (border-spacing) можно задать либо всем 4 сторонам, либо отдельно. В этом случае первое значение будет действовать для левой и правой сторон, а второе - для верхней и нижней. Внутренние отступы (padding) можно задавать и для каждой границы отдельно.</w:t>
      </w:r>
    </w:p>
    <w:p w:rsidR="00000000" w:rsidDel="00000000" w:rsidP="00000000" w:rsidRDefault="00000000" w:rsidRPr="00000000">
      <w:pPr>
        <w:contextualSpacing w:val="0"/>
      </w:pPr>
      <w:r w:rsidDel="00000000" w:rsidR="00000000" w:rsidRPr="00000000">
        <w:rPr>
          <w:rtl w:val="0"/>
        </w:rPr>
        <w:t xml:space="preserve">(1px 2px) - 1px: верхняя и нижняя, 2px: левая и правая </w:t>
      </w:r>
    </w:p>
    <w:p w:rsidR="00000000" w:rsidDel="00000000" w:rsidP="00000000" w:rsidRDefault="00000000" w:rsidRPr="00000000">
      <w:pPr>
        <w:contextualSpacing w:val="0"/>
      </w:pPr>
      <w:r w:rsidDel="00000000" w:rsidR="00000000" w:rsidRPr="00000000">
        <w:rPr>
          <w:rtl w:val="0"/>
        </w:rPr>
        <w:t xml:space="preserve">(1px 2px 3px) - 1px: верхняя, 2px: левая и правая, 3 нижняя </w:t>
      </w:r>
    </w:p>
    <w:p w:rsidR="00000000" w:rsidDel="00000000" w:rsidP="00000000" w:rsidRDefault="00000000" w:rsidRPr="00000000">
      <w:pPr>
        <w:contextualSpacing w:val="0"/>
      </w:pPr>
      <w:r w:rsidDel="00000000" w:rsidR="00000000" w:rsidRPr="00000000">
        <w:rPr>
          <w:rtl w:val="0"/>
        </w:rPr>
        <w:t xml:space="preserve">(1px 2px 3px 4px) - 1px: верхняя, 2px: правая, 3px: нижняя, 4px: левая</w:t>
      </w:r>
    </w:p>
    <w:p w:rsidR="00000000" w:rsidDel="00000000" w:rsidP="00000000" w:rsidRDefault="00000000" w:rsidRPr="00000000">
      <w:pPr>
        <w:contextualSpacing w:val="0"/>
      </w:pPr>
      <w:r w:rsidDel="00000000" w:rsidR="00000000" w:rsidRPr="00000000">
        <w:rPr>
          <w:rtl w:val="0"/>
        </w:rPr>
        <w:t xml:space="preserve">Для выравнивания по горизонтали внутри ячейки существует устаревший атрибут align, который заменяется на свойство CSS text-align.</w:t>
      </w:r>
      <w:r w:rsidDel="00000000" w:rsidR="00000000" w:rsidRPr="00000000">
        <w:rPr>
          <w:rtl w:val="0"/>
        </w:rPr>
      </w:r>
    </w:p>
    <w:tbl>
      <w:tblPr>
        <w:tblStyle w:val="Table12"/>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td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00"/>
                <w:sz w:val="20"/>
                <w:szCs w:val="20"/>
                <w:rtl w:val="0"/>
              </w:rPr>
              <w:t xml:space="preserve">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align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center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right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justify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left)</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вертикального выравнивания внутри ячейки у тега &lt;td&gt; существует устаревший атрибут valign. Для его замены в CSS существует свойство vertical-align.</w:t>
      </w:r>
      <w:r w:rsidDel="00000000" w:rsidR="00000000" w:rsidRPr="00000000">
        <w:rPr>
          <w:rtl w:val="0"/>
        </w:rPr>
      </w:r>
    </w:p>
    <w:tbl>
      <w:tblPr>
        <w:tblStyle w:val="Table13"/>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td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00"/>
                <w:sz w:val="20"/>
                <w:szCs w:val="20"/>
                <w:rtl w:val="0"/>
              </w:rPr>
              <w:t xml:space="preserve">vertical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align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top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bottom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baseline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middle)</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Это свойство в отношении ячеек таблицы может принимать четыре значения:</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top - выравнивание по верхнему краю;</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bottom - выравнивание по нижнему краю;</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baseline - базовая линия ячейки выравнивается по базовой линии первой текстовой строки;</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middle – выравнивание по середине (по умолчанию).</w:t>
      </w:r>
    </w:p>
    <w:p w:rsidR="00000000" w:rsidDel="00000000" w:rsidP="00000000" w:rsidRDefault="00000000" w:rsidRPr="00000000">
      <w:pPr>
        <w:contextualSpacing w:val="0"/>
      </w:pPr>
      <w:r w:rsidDel="00000000" w:rsidR="00000000" w:rsidRPr="00000000">
        <w:rPr>
          <w:rtl w:val="0"/>
        </w:rPr>
        <w:t xml:space="preserve">Есть ещё одно полезное свойство для оформления таблиц. Если для всех ячеек задать атрибут cellspacing=”0”, или CSS свойство border-spacing=”0”, то границы соседних ячеек будут двойными. Для того, чтобы убрать двойные границы, в CSS существует свойство border-collapse.</w:t>
      </w:r>
      <w:r w:rsidDel="00000000" w:rsidR="00000000" w:rsidRPr="00000000">
        <w:rPr>
          <w:rtl w:val="0"/>
        </w:rPr>
      </w:r>
    </w:p>
    <w:tbl>
      <w:tblPr>
        <w:tblStyle w:val="Table14"/>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table {</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collapse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collapse;</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Свойство border-collapse может принимать два значения. По умолчанию установлено separate, при котором рамка двойная, а при значении collapse рамка становится одинарной.</w:t>
      </w:r>
      <w:r w:rsidDel="00000000" w:rsidR="00000000" w:rsidRPr="00000000">
        <w:rPr>
          <w:rtl w:val="0"/>
        </w:rPr>
      </w:r>
    </w:p>
    <w:p w:rsidR="00000000" w:rsidDel="00000000" w:rsidP="00000000" w:rsidRDefault="00000000" w:rsidRPr="00000000">
      <w:pPr>
        <w:pStyle w:val="Heading1"/>
        <w:contextualSpacing w:val="0"/>
      </w:pPr>
      <w:bookmarkStart w:colFirst="0" w:colLast="0" w:name="h.c5d9qfauyv0k" w:id="21"/>
      <w:bookmarkEnd w:id="21"/>
      <w:r w:rsidDel="00000000" w:rsidR="00000000" w:rsidRPr="00000000">
        <w:rPr>
          <w:rtl w:val="0"/>
        </w:rPr>
        <w:t xml:space="preserve">Основные теги для верстки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 вёрстке сайта с помощью слоёв самым часто используемым html-тегом является &lt;div&gt;, который как раз и формирует слой на веб-странице. Он является блочным тегом. Второй тег, который используется при верстке, это строчный тег &lt;span&gt;. Сами по себе эти теги ничего на экране не отображают, и оформляются они стилями css.</w:t>
      </w:r>
      <w:r w:rsidDel="00000000" w:rsidR="00000000" w:rsidRPr="00000000">
        <w:rPr>
          <w:rtl w:val="0"/>
        </w:rPr>
      </w:r>
    </w:p>
    <w:tbl>
      <w:tblPr>
        <w:tblStyle w:val="Table15"/>
        <w:bidi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spacing w:after="200" w:before="0" w:line="240" w:lineRule="auto"/>
              <w:contextualSpacing w:val="0"/>
            </w:pPr>
            <w:r w:rsidDel="00000000" w:rsidR="00000000" w:rsidRPr="00000000">
              <w:rPr>
                <w:color w:val="000088"/>
                <w:sz w:val="20"/>
                <w:szCs w:val="20"/>
                <w:rtl w:val="0"/>
              </w:rPr>
              <w:t xml:space="preserve">&lt;div&gt;</w:t>
            </w:r>
            <w:r w:rsidDel="00000000" w:rsidR="00000000" w:rsidRPr="00000000">
              <w:rPr>
                <w:color w:val="000000"/>
                <w:sz w:val="20"/>
                <w:szCs w:val="20"/>
                <w:rtl w:val="0"/>
              </w:rPr>
              <w:t xml:space="preserve">Блочный элемент</w:t>
            </w:r>
            <w:r w:rsidDel="00000000" w:rsidR="00000000" w:rsidRPr="00000000">
              <w:rPr>
                <w:color w:val="000088"/>
                <w:sz w:val="20"/>
                <w:szCs w:val="20"/>
                <w:rtl w:val="0"/>
              </w:rPr>
              <w:t xml:space="preserve">&lt;/div&gt;</w:t>
            </w:r>
            <w:r w:rsidDel="00000000" w:rsidR="00000000" w:rsidRPr="00000000">
              <w:rPr>
                <w:rtl w:val="0"/>
              </w:rPr>
            </w:r>
          </w:p>
          <w:p w:rsidR="00000000" w:rsidDel="00000000" w:rsidP="00000000" w:rsidRDefault="00000000" w:rsidRPr="00000000">
            <w:pPr>
              <w:widowControl w:val="0"/>
              <w:spacing w:after="200" w:before="0" w:line="240" w:lineRule="auto"/>
              <w:contextualSpacing w:val="0"/>
            </w:pPr>
            <w:r w:rsidDel="00000000" w:rsidR="00000000" w:rsidRPr="00000000">
              <w:rPr>
                <w:color w:val="000088"/>
                <w:sz w:val="20"/>
                <w:szCs w:val="20"/>
                <w:rtl w:val="0"/>
              </w:rPr>
              <w:t xml:space="preserve">&lt;span&gt;</w:t>
            </w:r>
            <w:r w:rsidDel="00000000" w:rsidR="00000000" w:rsidRPr="00000000">
              <w:rPr>
                <w:color w:val="000000"/>
                <w:sz w:val="20"/>
                <w:szCs w:val="20"/>
                <w:rtl w:val="0"/>
              </w:rPr>
              <w:t xml:space="preserve">Строчный элемент</w:t>
            </w:r>
            <w:r w:rsidDel="00000000" w:rsidR="00000000" w:rsidRPr="00000000">
              <w:rPr>
                <w:color w:val="000088"/>
                <w:sz w:val="20"/>
                <w:szCs w:val="20"/>
                <w:rtl w:val="0"/>
              </w:rPr>
              <w:t xml:space="preserve">&lt;/span&gt;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Блочный элемент</w:t>
      </w:r>
      <w:r w:rsidDel="00000000" w:rsidR="00000000" w:rsidRPr="00000000">
        <w:rPr>
          <w:rtl w:val="0"/>
        </w:rPr>
        <w:t xml:space="preserve"> создает разрыв строки перед тегом и после него. Он образуют прямоугольную область, по ширине занимающую всю ширину веб-страницы или блока-родителя, если для него не задано значение width. </w:t>
      </w:r>
    </w:p>
    <w:p w:rsidR="00000000" w:rsidDel="00000000" w:rsidP="00000000" w:rsidRDefault="00000000" w:rsidRPr="00000000">
      <w:pPr>
        <w:contextualSpacing w:val="0"/>
      </w:pPr>
      <w:r w:rsidDel="00000000" w:rsidR="00000000" w:rsidRPr="00000000">
        <w:rPr>
          <w:rtl w:val="0"/>
        </w:rPr>
        <w:t xml:space="preserve">Блочные элементы могут содержать внутри себя элементы любого типа. Нельзя размещать блочные элементы внутри строчных, за исключением элемента &lt;img&gt;. Для блочных элементов можно задавать margin и padding. Свойства width и height устанавливают ширину и высоту области содержимого элемента. Фактическая ширина элемента складывается из ширины полей (внутренних отступов), границ и внешних отступов.</w:t>
      </w:r>
    </w:p>
    <w:p w:rsidR="00000000" w:rsidDel="00000000" w:rsidP="00000000" w:rsidRDefault="00000000" w:rsidRPr="00000000">
      <w:pPr>
        <w:contextualSpacing w:val="0"/>
      </w:pPr>
      <w:r w:rsidDel="00000000" w:rsidR="00000000" w:rsidRPr="00000000">
        <w:rPr>
          <w:b w:val="1"/>
          <w:rtl w:val="0"/>
        </w:rPr>
        <w:t xml:space="preserve">Строчные элементы </w:t>
      </w:r>
      <w:r w:rsidDel="00000000" w:rsidR="00000000" w:rsidRPr="00000000">
        <w:rPr>
          <w:rtl w:val="0"/>
        </w:rPr>
        <w:t xml:space="preserve">не создают блоки, они отображаются на одной строке с содержимым рядом стоящих тегов. Строчные элементы являются потомками блочных элементов. Они игнорируют верхние и нижние margin и padding, но, если для элемента задан фон, он будет распространяться на верхний и нижний padding, заходя на соседние строки текста. </w:t>
      </w:r>
    </w:p>
    <w:p w:rsidR="00000000" w:rsidDel="00000000" w:rsidP="00000000" w:rsidRDefault="00000000" w:rsidRPr="00000000">
      <w:pPr>
        <w:contextualSpacing w:val="0"/>
      </w:pPr>
      <w:r w:rsidDel="00000000" w:rsidR="00000000" w:rsidRPr="00000000">
        <w:rPr>
          <w:rtl w:val="0"/>
        </w:rPr>
        <w:t xml:space="preserve">Ширина и высота строчного элемента зависит только от его содержания, задать его размеры с помощью CSS нельзя. Можно увеличить расстояние между соседними элементами по горизонтали с помощью горизонтальных полей и отступов.</w:t>
      </w:r>
    </w:p>
    <w:p w:rsidR="00000000" w:rsidDel="00000000" w:rsidP="00000000" w:rsidRDefault="00000000" w:rsidRPr="00000000">
      <w:pPr>
        <w:contextualSpacing w:val="0"/>
      </w:pPr>
      <w:r w:rsidDel="00000000" w:rsidR="00000000" w:rsidRPr="00000000">
        <w:rPr>
          <w:rtl w:val="0"/>
        </w:rPr>
        <w:t xml:space="preserve">Давайте вспомним, какие основные элементы html относятся к блочным, а какие к строчным.</w:t>
      </w:r>
    </w:p>
    <w:p w:rsidR="00000000" w:rsidDel="00000000" w:rsidP="00000000" w:rsidRDefault="00000000" w:rsidRPr="00000000">
      <w:pPr>
        <w:pStyle w:val="Heading2"/>
        <w:contextualSpacing w:val="0"/>
      </w:pPr>
      <w:bookmarkStart w:colFirst="0" w:colLast="0" w:name="h.k586oyh3yq4k" w:id="22"/>
      <w:bookmarkEnd w:id="22"/>
      <w:r w:rsidDel="00000000" w:rsidR="00000000" w:rsidRPr="00000000">
        <w:rPr>
          <w:rtl w:val="0"/>
        </w:rPr>
        <w:t xml:space="preserve">Блочные элементы</w:t>
      </w:r>
    </w:p>
    <w:p w:rsidR="00000000" w:rsidDel="00000000" w:rsidP="00000000" w:rsidRDefault="00000000" w:rsidRPr="00000000">
      <w:pPr>
        <w:contextualSpacing w:val="0"/>
      </w:pPr>
      <w:r w:rsidDel="00000000" w:rsidR="00000000" w:rsidRPr="00000000">
        <w:rPr>
          <w:rtl w:val="0"/>
        </w:rPr>
      </w:r>
    </w:p>
    <w:tbl>
      <w:tblPr>
        <w:tblStyle w:val="Table16"/>
        <w:bidi w:val="0"/>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gridCol w:w="3360"/>
        <w:tblGridChange w:id="0">
          <w:tblGrid>
            <w:gridCol w:w="3195"/>
            <w:gridCol w:w="3195"/>
            <w:gridCol w:w="33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&lt;h1&gt;...&lt;/h1&gt;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&lt;h2&gt;...&lt;/h2&gt;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&lt;h3&gt;...&lt;/h3&gt;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&lt;h4&gt;...&lt;/h4&gt;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&lt;h5&gt;...&lt;/h5&gt;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&lt;h6&gt;...&lt;/h6&gt;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&lt;li&gt;…&lt;/li&gt;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&lt;legend&gt;…&lt;/legend&gt;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&lt;nav&gt;…&lt;/nav&gt;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&lt;ol&gt;…&lt;/ol&gt;,</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&lt;article&gt;…&lt;/article&gt;</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&lt;aside&gt;…&lt;/aside&gt;</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&lt;body&gt;…&lt;/body&gt;</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&lt;blockquote&gt;…&lt;/blockquote&gt;</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&lt;div&gt;…&lt;/div&gt;</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&lt;fieldset&gt;…&lt;/fieldset&gt;</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&lt;footer&gt;…&lt;/footer&gt;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&lt;form&gt;...&lt;/form&gt;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&lt;header&gt;…&lt;/header&gt;</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&lt;output&gt;…&lt;/output</w:t>
            </w:r>
            <w:r w:rsidDel="00000000" w:rsidR="00000000" w:rsidRPr="00000000">
              <w:rPr>
                <w:rtl w:val="0"/>
              </w:rPr>
              <w:t xml:space="preserve">&gt;</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&lt;p&gt;…&lt;/p&gt;</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&lt;pre&gt;…&lt;/pre&gt;</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&lt;section&gt;…&lt;/section&gt;</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&lt;ul&gt;…&lt;/ul&gt;</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pPr>
            <w:r w:rsidDel="00000000" w:rsidR="00000000" w:rsidRPr="00000000">
              <w:rPr>
                <w:rtl w:val="0"/>
              </w:rPr>
              <w:t xml:space="preserve">...</w:t>
            </w:r>
          </w:p>
        </w:tc>
      </w:tr>
    </w:tbl>
    <w:p w:rsidR="00000000" w:rsidDel="00000000" w:rsidP="00000000" w:rsidRDefault="00000000" w:rsidRPr="00000000">
      <w:pPr>
        <w:pStyle w:val="Heading2"/>
        <w:contextualSpacing w:val="0"/>
      </w:pPr>
      <w:bookmarkStart w:colFirst="0" w:colLast="0" w:name="h.adjbwa43pupu" w:id="23"/>
      <w:bookmarkEnd w:id="23"/>
      <w:r w:rsidDel="00000000" w:rsidR="00000000" w:rsidRPr="00000000">
        <w:rPr>
          <w:rtl w:val="0"/>
        </w:rPr>
        <w:t xml:space="preserve">Строчные элементы</w:t>
      </w:r>
    </w:p>
    <w:tbl>
      <w:tblPr>
        <w:tblStyle w:val="Table17"/>
        <w:bidi w:val="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0"/>
        <w:gridCol w:w="3160"/>
        <w:gridCol w:w="3320"/>
        <w:tblGridChange w:id="0">
          <w:tblGrid>
            <w:gridCol w:w="3160"/>
            <w:gridCol w:w="3160"/>
            <w:gridCol w:w="332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&lt;a href=”#”&gt;...&lt;/a&gt;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&lt;i&gt;...&lt;/i&gt;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&lt;b&gt;...&lt;/b&gt;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&lt;em&gt;...&lt;/em&gt;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&lt;strong&gt;...&lt;/strong&gt;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&lt;font&gt;...&lt;/font&gt;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&lt;img&gt;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&lt;input&gt;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В этом списке тег картинки &lt;img&gt; является замещаемым строчным элементом, т.е. при помощи замещаемых элементов указывается, что в данном месте должен быть какой-то сторонний объект, в данном случае - картинка. Замещаемому элементу можно задать и ширину и высоту, но все равно замещаемый элемент будет являться строчным.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g3uy1csazbk" w:id="24"/>
      <w:bookmarkEnd w:id="24"/>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pPr>
        <w:pStyle w:val="Heading2"/>
        <w:contextualSpacing w:val="0"/>
      </w:pPr>
      <w:bookmarkStart w:colFirst="0" w:colLast="0" w:name="h.69nq3b6y1irv" w:id="25"/>
      <w:bookmarkEnd w:id="25"/>
      <w:r w:rsidDel="00000000" w:rsidR="00000000" w:rsidRPr="00000000">
        <w:rPr>
          <w:rtl w:val="0"/>
        </w:rPr>
        <w:t xml:space="preserve">Создание стилей для меню сайта</w:t>
      </w:r>
    </w:p>
    <w:tbl>
      <w:tblPr>
        <w:tblStyle w:val="Table18"/>
        <w:bidi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640"/>
        <w:gridCol w:w="5000"/>
        <w:tblGridChange w:id="0">
          <w:tblGrid>
            <w:gridCol w:w="4640"/>
            <w:gridCol w:w="500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menu</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0088"/>
                <w:rtl w:val="0"/>
              </w:rPr>
              <w:t xml:space="preserve">&lt;li&gt;</w:t>
            </w:r>
            <w:r w:rsidDel="00000000" w:rsidR="00000000" w:rsidRPr="00000000">
              <w:rPr>
                <w:color w:val="000000"/>
                <w:rtl w:val="0"/>
              </w:rPr>
              <w:t xml:space="preserve">Главная</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0088"/>
                <w:rtl w:val="0"/>
              </w:rPr>
              <w:t xml:space="preserve">&lt;li&gt;&lt;a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catalog.html</w:t>
            </w:r>
            <w:r w:rsidDel="00000000" w:rsidR="00000000" w:rsidRPr="00000000">
              <w:rPr>
                <w:color w:val="000088"/>
                <w:rtl w:val="0"/>
              </w:rPr>
              <w:t xml:space="preserve">"&gt;</w:t>
            </w:r>
            <w:r w:rsidDel="00000000" w:rsidR="00000000" w:rsidRPr="00000000">
              <w:rPr>
                <w:color w:val="000000"/>
                <w:rtl w:val="0"/>
              </w:rPr>
              <w:t xml:space="preserve">Каталог</w:t>
            </w:r>
            <w:r w:rsidDel="00000000" w:rsidR="00000000" w:rsidRPr="00000000">
              <w:rPr>
                <w:color w:val="000088"/>
                <w:rtl w:val="0"/>
              </w:rPr>
              <w:t xml:space="preserve">&lt;/a&gt;&lt;/li&gt;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0088"/>
                <w:rtl w:val="0"/>
              </w:rPr>
              <w:t xml:space="preserve">&lt;li&gt;&lt;a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contacts.html</w:t>
            </w:r>
            <w:r w:rsidDel="00000000" w:rsidR="00000000" w:rsidRPr="00000000">
              <w:rPr>
                <w:color w:val="000088"/>
                <w:rtl w:val="0"/>
              </w:rPr>
              <w:t xml:space="preserve">"&gt;</w:t>
            </w:r>
            <w:r w:rsidDel="00000000" w:rsidR="00000000" w:rsidRPr="00000000">
              <w:rPr>
                <w:color w:val="000000"/>
                <w:rtl w:val="0"/>
              </w:rPr>
              <w:t xml:space="preserve">Контакты</w:t>
            </w:r>
            <w:r w:rsidDel="00000000" w:rsidR="00000000" w:rsidRPr="00000000">
              <w:rPr>
                <w:color w:val="000088"/>
                <w:rtl w:val="0"/>
              </w:rPr>
              <w:t xml:space="preserve">&lt;/a&gt;&lt;/li&gt;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&lt;h3&gt;</w:t>
            </w:r>
            <w:r w:rsidDel="00000000" w:rsidR="00000000" w:rsidRPr="00000000">
              <w:rPr>
                <w:color w:val="000000"/>
                <w:rtl w:val="0"/>
              </w:rPr>
              <w:t xml:space="preserve">Каталог</w:t>
            </w:r>
            <w:r w:rsidDel="00000000" w:rsidR="00000000" w:rsidRPr="00000000">
              <w:rPr>
                <w:color w:val="000088"/>
                <w:rtl w:val="0"/>
              </w:rPr>
              <w:t xml:space="preserve">&lt;/h3&gt;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menu</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0088"/>
                <w:rtl w:val="0"/>
              </w:rPr>
              <w:t xml:space="preserve">&lt;li&gt;</w:t>
            </w:r>
            <w:r w:rsidDel="00000000" w:rsidR="00000000" w:rsidRPr="00000000">
              <w:rPr>
                <w:color w:val="000000"/>
                <w:rtl w:val="0"/>
              </w:rPr>
              <w:t xml:space="preserve">Товар 1</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&lt;li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new</w:t>
            </w:r>
            <w:r w:rsidDel="00000000" w:rsidR="00000000" w:rsidRPr="00000000">
              <w:rPr>
                <w:color w:val="000088"/>
                <w:rtl w:val="0"/>
              </w:rPr>
              <w:t xml:space="preserve">”&gt;</w:t>
            </w:r>
            <w:r w:rsidDel="00000000" w:rsidR="00000000" w:rsidRPr="00000000">
              <w:rPr>
                <w:color w:val="000000"/>
                <w:rtl w:val="0"/>
              </w:rPr>
              <w:t xml:space="preserve">Товар 2</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&lt;li&gt;</w:t>
            </w:r>
            <w:r w:rsidDel="00000000" w:rsidR="00000000" w:rsidRPr="00000000">
              <w:rPr>
                <w:color w:val="000000"/>
                <w:rtl w:val="0"/>
              </w:rPr>
              <w:t xml:space="preserve">Товар 3</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&lt;/ul&gt;</w:t>
            </w:r>
          </w:p>
        </w:tc>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r w:rsidDel="00000000" w:rsidR="00000000" w:rsidRPr="00000000">
              <w:rPr>
                <w:color w:val="660066"/>
                <w:rtl w:val="0"/>
              </w:rPr>
              <w:t xml:space="preserve">menu</w:t>
            </w:r>
            <w:r w:rsidDel="00000000" w:rsidR="00000000" w:rsidRPr="00000000">
              <w:rPr>
                <w:color w:val="000088"/>
                <w:rtl w:val="0"/>
              </w:rPr>
              <w:t xml:space="preserve"> li a:</w:t>
            </w:r>
            <w:r w:rsidDel="00000000" w:rsidR="00000000" w:rsidRPr="00000000">
              <w:rPr>
                <w:color w:val="990000"/>
                <w:rtl w:val="0"/>
              </w:rPr>
              <w:t xml:space="preserve">hover</w:t>
            </w:r>
            <w:r w:rsidDel="00000000" w:rsidR="00000000" w:rsidRPr="00000000">
              <w:rPr>
                <w:color w:val="000088"/>
                <w:rtl w:val="0"/>
              </w:rPr>
              <w:t xml:space="preserve">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8800"/>
                <w:rtl w:val="0"/>
              </w:rPr>
              <w:t xml:space="preserve">color</w:t>
            </w:r>
            <w:r w:rsidDel="00000000" w:rsidR="00000000" w:rsidRPr="00000000">
              <w:rPr>
                <w:color w:val="000088"/>
                <w:rtl w:val="0"/>
              </w:rPr>
              <w:t xml:space="preserve">: #1896FF;</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.menu li a:</w:t>
            </w:r>
            <w:r w:rsidDel="00000000" w:rsidR="00000000" w:rsidRPr="00000000">
              <w:rPr>
                <w:color w:val="990000"/>
                <w:rtl w:val="0"/>
              </w:rPr>
              <w:t xml:space="preserve">active</w:t>
            </w:r>
            <w:r w:rsidDel="00000000" w:rsidR="00000000" w:rsidRPr="00000000">
              <w:rPr>
                <w:color w:val="000088"/>
                <w:rtl w:val="0"/>
              </w:rPr>
              <w:t xml:space="preserve">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8800"/>
                <w:rtl w:val="0"/>
              </w:rPr>
              <w:t xml:space="preserve">color</w:t>
            </w:r>
            <w:r w:rsidDel="00000000" w:rsidR="00000000" w:rsidRPr="00000000">
              <w:rPr>
                <w:color w:val="000088"/>
                <w:rtl w:val="0"/>
              </w:rPr>
              <w:t xml:space="preserve">: red;</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.catalog .new:</w:t>
            </w:r>
            <w:r w:rsidDel="00000000" w:rsidR="00000000" w:rsidRPr="00000000">
              <w:rPr>
                <w:color w:val="990000"/>
                <w:rtl w:val="0"/>
              </w:rPr>
              <w:t xml:space="preserve">after</w:t>
            </w:r>
            <w:r w:rsidDel="00000000" w:rsidR="00000000" w:rsidRPr="00000000">
              <w:rPr>
                <w:color w:val="000088"/>
                <w:rtl w:val="0"/>
              </w:rPr>
              <w:t xml:space="preserve">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8800"/>
                <w:rtl w:val="0"/>
              </w:rPr>
              <w:t xml:space="preserve">content</w:t>
            </w:r>
            <w:r w:rsidDel="00000000" w:rsidR="00000000" w:rsidRPr="00000000">
              <w:rPr>
                <w:color w:val="000088"/>
                <w:rtl w:val="0"/>
              </w:rPr>
              <w:t xml:space="preserve">: " new";</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w:t>
            </w:r>
            <w:r w:rsidDel="00000000" w:rsidR="00000000" w:rsidRPr="00000000">
              <w:rPr>
                <w:color w:val="008800"/>
                <w:rtl w:val="0"/>
              </w:rPr>
              <w:t xml:space="preserve">color</w:t>
            </w:r>
            <w:r w:rsidDel="00000000" w:rsidR="00000000" w:rsidRPr="00000000">
              <w:rPr>
                <w:color w:val="000088"/>
                <w:rtl w:val="0"/>
              </w:rPr>
              <w:t xml:space="preserve">: blue;</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65h1c9qa1zw"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r0xibkd62s4v" w:id="27"/>
      <w:bookmarkEnd w:id="27"/>
      <w:r w:rsidDel="00000000" w:rsidR="00000000" w:rsidRPr="00000000">
        <w:rPr>
          <w:rtl w:val="0"/>
        </w:rPr>
      </w:r>
    </w:p>
    <w:p w:rsidR="00000000" w:rsidDel="00000000" w:rsidP="00000000" w:rsidRDefault="00000000" w:rsidRPr="00000000">
      <w:pPr>
        <w:pStyle w:val="Heading1"/>
        <w:contextualSpacing w:val="0"/>
      </w:pPr>
      <w:bookmarkStart w:colFirst="0" w:colLast="0" w:name="h.3tfrjxxltv85" w:id="28"/>
      <w:bookmarkEnd w:id="28"/>
      <w:r w:rsidDel="00000000" w:rsidR="00000000" w:rsidRPr="00000000">
        <w:rPr>
          <w:rtl w:val="0"/>
        </w:rPr>
        <w:t xml:space="preserve">Домашнее задание </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При наведении на меню сайта цвет ссылок  должен меняться на произвольный.</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На всех страницах создать блок с классом “header”, содержащий:</w:t>
      </w:r>
    </w:p>
    <w:p w:rsidR="00000000" w:rsidDel="00000000" w:rsidP="00000000" w:rsidRDefault="00000000" w:rsidRPr="00000000">
      <w:pPr>
        <w:numPr>
          <w:ilvl w:val="1"/>
          <w:numId w:val="3"/>
        </w:numPr>
        <w:spacing w:after="120" w:before="0" w:lineRule="auto"/>
        <w:ind w:left="1440" w:hanging="360"/>
        <w:contextualSpacing w:val="1"/>
        <w:rPr/>
      </w:pPr>
      <w:r w:rsidDel="00000000" w:rsidR="00000000" w:rsidRPr="00000000">
        <w:rPr>
          <w:rtl w:val="0"/>
        </w:rPr>
        <w:t xml:space="preserve">логотип вашего интернет магазина;</w:t>
      </w:r>
    </w:p>
    <w:p w:rsidR="00000000" w:rsidDel="00000000" w:rsidP="00000000" w:rsidRDefault="00000000" w:rsidRPr="00000000">
      <w:pPr>
        <w:numPr>
          <w:ilvl w:val="1"/>
          <w:numId w:val="3"/>
        </w:numPr>
        <w:spacing w:after="120" w:before="0" w:lineRule="auto"/>
        <w:ind w:left="1440" w:hanging="360"/>
        <w:contextualSpacing w:val="1"/>
        <w:rPr/>
      </w:pPr>
      <w:r w:rsidDel="00000000" w:rsidR="00000000" w:rsidRPr="00000000">
        <w:rPr>
          <w:rtl w:val="0"/>
        </w:rPr>
        <w:t xml:space="preserve">Меню сайта.</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Создать блок с классом “footer” и разместить в него содержимое футера.</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При вводе текста в поле “Email” на странице контактной информации поменять цвет текста и цвет поля. </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При вводе текста в текстовые поля каждое слово должно начинаться с большой буквы, даже если пользователь будет вводить с маленькой буквы.</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На странице товара каталога:</w:t>
      </w:r>
    </w:p>
    <w:p w:rsidR="00000000" w:rsidDel="00000000" w:rsidP="00000000" w:rsidRDefault="00000000" w:rsidRPr="00000000">
      <w:pPr>
        <w:numPr>
          <w:ilvl w:val="1"/>
          <w:numId w:val="3"/>
        </w:numPr>
        <w:spacing w:after="120" w:before="0" w:lineRule="auto"/>
        <w:ind w:left="1440" w:hanging="360"/>
        <w:contextualSpacing w:val="1"/>
        <w:rPr/>
      </w:pPr>
      <w:r w:rsidDel="00000000" w:rsidR="00000000" w:rsidRPr="00000000">
        <w:rPr>
          <w:rtl w:val="0"/>
        </w:rPr>
        <w:t xml:space="preserve">Под заголовком “технические характеристики” разместить таблицу, размером не меньше 2*3 (есть задание *);</w:t>
      </w:r>
    </w:p>
    <w:p w:rsidR="00000000" w:rsidDel="00000000" w:rsidP="00000000" w:rsidRDefault="00000000" w:rsidRPr="00000000">
      <w:pPr>
        <w:numPr>
          <w:ilvl w:val="1"/>
          <w:numId w:val="3"/>
        </w:numPr>
        <w:spacing w:after="120" w:before="0" w:lineRule="auto"/>
        <w:ind w:left="1440" w:hanging="360"/>
        <w:contextualSpacing w:val="1"/>
        <w:rPr/>
      </w:pPr>
      <w:r w:rsidDel="00000000" w:rsidR="00000000" w:rsidRPr="00000000">
        <w:rPr>
          <w:rtl w:val="0"/>
        </w:rPr>
        <w:t xml:space="preserve">Записать в таблицу произвольные технические характеристики вашего товара;</w:t>
      </w:r>
    </w:p>
    <w:p w:rsidR="00000000" w:rsidDel="00000000" w:rsidP="00000000" w:rsidRDefault="00000000" w:rsidRPr="00000000">
      <w:pPr>
        <w:numPr>
          <w:ilvl w:val="1"/>
          <w:numId w:val="3"/>
        </w:numPr>
        <w:spacing w:after="120" w:before="0" w:lineRule="auto"/>
        <w:ind w:left="1440" w:hanging="360"/>
        <w:contextualSpacing w:val="1"/>
        <w:rPr/>
      </w:pPr>
      <w:r w:rsidDel="00000000" w:rsidR="00000000" w:rsidRPr="00000000">
        <w:rPr>
          <w:rtl w:val="0"/>
        </w:rPr>
        <w:t xml:space="preserve">Если технических характеристик нет, добавьте таблицу с любыми параметрами по вашему выбору.</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*При наведении на изображения в разделе просмотра товара, подробного описания, необходимо сделать так, чтобы рамка исчезала, но сама картинка при этом не должна смещаться, т.е должна оставаться неподвижной. </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*На странице просмотра товара каталога, в каждом параграфе сделать первую букву первого слова другим шрифтом и размером.</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 Создать таблицу размером не менее 4*5.</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 Объединить несколько ячеек как по горизонтали, так и по вертикали.</w:t>
      </w:r>
    </w:p>
    <w:p w:rsidR="00000000" w:rsidDel="00000000" w:rsidP="00000000" w:rsidRDefault="00000000" w:rsidRPr="00000000">
      <w:pPr>
        <w:numPr>
          <w:ilvl w:val="0"/>
          <w:numId w:val="3"/>
        </w:numPr>
        <w:spacing w:after="120" w:before="0" w:lineRule="auto"/>
        <w:ind w:left="720" w:hanging="360"/>
        <w:contextualSpacing w:val="1"/>
        <w:rPr/>
      </w:pPr>
      <w:r w:rsidDel="00000000" w:rsidR="00000000" w:rsidRPr="00000000">
        <w:rPr>
          <w:rtl w:val="0"/>
        </w:rPr>
        <w:t xml:space="preserve">* Задать высоту для верхней строки таблицы, отличную от всех остальных.</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Задачи со * предназначены для продвинутых учеников, которым мало сделать обычное ДЗ.</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y937sk8fclye" w:id="29"/>
      <w:bookmarkEnd w:id="29"/>
      <w:r w:rsidDel="00000000" w:rsidR="00000000" w:rsidRPr="00000000">
        <w:rPr>
          <w:rtl w:val="0"/>
        </w:rPr>
        <w:t xml:space="preserve">Дополнительные материалы</w:t>
      </w:r>
    </w:p>
    <w:p w:rsidR="00000000" w:rsidDel="00000000" w:rsidP="00000000" w:rsidRDefault="00000000" w:rsidRPr="00000000">
      <w:pPr>
        <w:keepNext w:val="0"/>
        <w:keepLines w:val="0"/>
        <w:widowControl w:val="1"/>
        <w:numPr>
          <w:ilvl w:val="0"/>
          <w:numId w:val="4"/>
        </w:numPr>
        <w:spacing w:after="120" w:before="0" w:line="276" w:lineRule="auto"/>
        <w:ind w:left="720" w:right="0" w:hanging="360"/>
        <w:contextualSpacing w:val="1"/>
        <w:jc w:val="left"/>
        <w:rPr/>
      </w:pPr>
      <w:hyperlink r:id="rId6">
        <w:r w:rsidDel="00000000" w:rsidR="00000000" w:rsidRPr="00000000">
          <w:rPr>
            <w:color w:val="1155cc"/>
            <w:u w:val="single"/>
            <w:rtl w:val="0"/>
          </w:rPr>
          <w:t xml:space="preserve">Популярно о псевдоэлементах :Before и :After</w:t>
        </w:r>
      </w:hyperlink>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20" w:before="0" w:line="276" w:lineRule="auto"/>
        <w:ind w:left="720" w:right="0" w:hanging="360"/>
        <w:contextualSpacing w:val="1"/>
        <w:jc w:val="left"/>
        <w:rPr/>
      </w:pPr>
      <w:hyperlink r:id="rId7">
        <w:r w:rsidDel="00000000" w:rsidR="00000000" w:rsidRPr="00000000">
          <w:rPr>
            <w:color w:val="1155cc"/>
            <w:u w:val="single"/>
            <w:rtl w:val="0"/>
          </w:rPr>
          <w:t xml:space="preserve">Псевдоклассы и псевдоэлементы</w:t>
        </w:r>
      </w:hyperlink>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20" w:before="0" w:line="276" w:lineRule="auto"/>
        <w:ind w:left="720" w:right="0" w:hanging="360"/>
        <w:contextualSpacing w:val="1"/>
        <w:jc w:val="left"/>
        <w:rPr/>
      </w:pPr>
      <w:hyperlink r:id="rId8">
        <w:r w:rsidDel="00000000" w:rsidR="00000000" w:rsidRPr="00000000">
          <w:rPr>
            <w:color w:val="1155cc"/>
            <w:u w:val="single"/>
            <w:rtl w:val="0"/>
          </w:rPr>
          <w:t xml:space="preserve">Дополнительный материал о таблицах</w:t>
        </w:r>
      </w:hyperlink>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20" w:before="0" w:line="276" w:lineRule="auto"/>
        <w:ind w:left="720" w:right="0" w:hanging="360"/>
        <w:contextualSpacing w:val="1"/>
        <w:jc w:val="left"/>
        <w:rPr/>
      </w:pPr>
      <w:hyperlink r:id="rId9">
        <w:r w:rsidDel="00000000" w:rsidR="00000000" w:rsidRPr="00000000">
          <w:rPr>
            <w:color w:val="1155cc"/>
            <w:u w:val="single"/>
            <w:rtl w:val="0"/>
          </w:rPr>
          <w:t xml:space="preserve">div &amp; span</w:t>
        </w:r>
      </w:hyperlink>
      <w:r w:rsidDel="00000000" w:rsidR="00000000" w:rsidRPr="00000000">
        <w:rPr>
          <w:rtl w:val="0"/>
        </w:rPr>
      </w:r>
    </w:p>
    <w:p w:rsidR="00000000" w:rsidDel="00000000" w:rsidP="00000000" w:rsidRDefault="00000000" w:rsidRPr="00000000">
      <w:pPr>
        <w:spacing w:after="0" w:before="2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65nmrqa6w6p" w:id="30"/>
      <w:bookmarkEnd w:id="30"/>
      <w:r w:rsidDel="00000000" w:rsidR="00000000" w:rsidRPr="00000000">
        <w:rPr>
          <w:rtl w:val="0"/>
        </w:rPr>
        <w:t xml:space="preserve">Используемая литература</w:t>
      </w:r>
    </w:p>
    <w:p w:rsidR="00000000" w:rsidDel="00000000" w:rsidP="00000000" w:rsidRDefault="00000000" w:rsidRPr="00000000">
      <w:pPr>
        <w:contextualSpacing w:val="0"/>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10">
        <w:r w:rsidDel="00000000" w:rsidR="00000000" w:rsidRPr="00000000">
          <w:rPr>
            <w:color w:val="1155cc"/>
            <w:u w:val="single"/>
            <w:rtl w:val="0"/>
          </w:rPr>
          <w:t xml:space="preserve">http://htmlbook.ru/samcss/psevdoelementy</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11">
        <w:r w:rsidDel="00000000" w:rsidR="00000000" w:rsidRPr="00000000">
          <w:rPr>
            <w:color w:val="1155cc"/>
            <w:u w:val="single"/>
            <w:rtl w:val="0"/>
          </w:rPr>
          <w:t xml:space="preserve">http://htmlbook.ru/samcss/psevdoklassy</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12">
        <w:r w:rsidDel="00000000" w:rsidR="00000000" w:rsidRPr="00000000">
          <w:rPr>
            <w:color w:val="1155cc"/>
            <w:u w:val="single"/>
            <w:rtl w:val="0"/>
          </w:rPr>
          <w:t xml:space="preserve">http://html5book.ru/osnovy-css/</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13">
        <w:r w:rsidDel="00000000" w:rsidR="00000000" w:rsidRPr="00000000">
          <w:rPr>
            <w:color w:val="1155cc"/>
            <w:u w:val="single"/>
            <w:rtl w:val="0"/>
          </w:rPr>
          <w:t xml:space="preserve">http://html5book.ru/psevdoklassy/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14">
        <w:r w:rsidDel="00000000" w:rsidR="00000000" w:rsidRPr="00000000">
          <w:rPr>
            <w:color w:val="1155cc"/>
            <w:u w:val="single"/>
            <w:rtl w:val="0"/>
          </w:rPr>
          <w:t xml:space="preserve">http://html5book.ru/html-table/</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15">
        <w:r w:rsidDel="00000000" w:rsidR="00000000" w:rsidRPr="00000000">
          <w:rPr>
            <w:color w:val="1155cc"/>
            <w:u w:val="single"/>
            <w:rtl w:val="0"/>
          </w:rPr>
          <w:t xml:space="preserve">http://htmlbook.ru/css/border-collapse</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contextualSpacing w:val="1"/>
        <w:jc w:val="left"/>
        <w:rPr/>
      </w:pPr>
      <w:hyperlink r:id="rId16">
        <w:r w:rsidDel="00000000" w:rsidR="00000000" w:rsidRPr="00000000">
          <w:rPr>
            <w:color w:val="1155cc"/>
            <w:u w:val="single"/>
            <w:rtl w:val="0"/>
          </w:rPr>
          <w:t xml:space="preserve">http://technologyweb.org/div-%D0%B8-span/</w:t>
        </w:r>
      </w:hyperlink>
      <w:r w:rsidDel="00000000" w:rsidR="00000000" w:rsidRPr="00000000">
        <w:rPr>
          <w:rtl w:val="0"/>
        </w:rPr>
      </w:r>
    </w:p>
    <w:p w:rsidR="00000000" w:rsidDel="00000000" w:rsidP="00000000" w:rsidRDefault="00000000" w:rsidRPr="00000000">
      <w:pPr>
        <w:keepNext w:val="0"/>
        <w:keepLines w:val="0"/>
        <w:widowControl w:val="1"/>
        <w:spacing w:after="120" w:before="0" w:line="276" w:lineRule="auto"/>
        <w:ind w:right="0"/>
        <w:contextualSpacing w:val="0"/>
        <w:jc w:val="left"/>
      </w:pPr>
      <w:r w:rsidDel="00000000" w:rsidR="00000000" w:rsidRPr="00000000">
        <w:rPr>
          <w:rtl w:val="0"/>
        </w:rPr>
      </w:r>
    </w:p>
    <w:sectPr>
      <w:headerReference r:id="rId17" w:type="default"/>
      <w:headerReference r:id="rId18" w:type="first"/>
      <w:footerReference r:id="rId19" w:type="default"/>
      <w:footerReference r:id="rId20" w:type="first"/>
      <w:pgSz w:h="16838" w:w="11906"/>
      <w:pgMar w:bottom="1133.8582677165355" w:top="1133.8582677165355" w:left="1133.8582677165355"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4" name=""/>
              <a:graphic>
                <a:graphicData uri="http://schemas.microsoft.com/office/word/2010/wordprocessingGroup">
                  <wpg:wgp>
                    <wpg:cNvGrpSpPr/>
                    <wpg:grpSpPr>
                      <a:xfrm>
                        <a:off x="3438525" y="2219325"/>
                        <a:ext cx="1353413" cy="1353413"/>
                        <a:chOff x="3438525" y="2219325"/>
                        <a:chExt cx="2876550" cy="2876550"/>
                      </a:xfrm>
                    </wpg:grpSpPr>
                    <pic:pic>
                      <pic:nvPicPr>
                        <pic:cNvPr descr="HTMLCSS.png" id="4" name="Shape 4"/>
                        <pic:cNvPicPr preferRelativeResize="0"/>
                      </pic:nvPicPr>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4" name="image07.png"/>
              <a:graphic>
                <a:graphicData uri="http://schemas.openxmlformats.org/drawingml/2006/picture">
                  <pic:pic>
                    <pic:nvPicPr>
                      <pic:cNvPr id="0" name="image07.png"/>
                      <pic:cNvPicPr preferRelativeResize="0"/>
                    </pic:nvPicPr>
                    <pic:blipFill>
                      <a:blip r:embed="rId1"/>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2"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lr"/>
                          </w:pPr>
                          <w:r w:rsidDel="00000000" w:rsidR="00000000" w:rsidRPr="00000000">
                            <w:rPr>
                              <w:rFonts w:ascii="Arial" w:cs="Arial" w:eastAsia="Arial" w:hAnsi="Arial"/>
                              <w:b w:val="1"/>
                              <w:i w:val="0"/>
                              <w:smallCaps w:val="0"/>
                              <w:strike w:val="0"/>
                              <w:color w:val="4c5d6e"/>
                              <w:sz w:val="24"/>
                              <w:vertAlign w:val="baseline"/>
                            </w:rPr>
                            <w:t xml:space="preserve">HTML CSS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 name="image05.png"/>
              <a:graphic>
                <a:graphicData uri="http://schemas.openxmlformats.org/drawingml/2006/picture">
                  <pic:pic>
                    <pic:nvPicPr>
                      <pic:cNvPr id="0" name="image05.png"/>
                      <pic:cNvPicPr preferRelativeResize="0"/>
                    </pic:nvPicPr>
                    <pic:blipFill>
                      <a:blip r:embed="rId3"/>
                      <a:srcRect/>
                      <a:stretch>
                        <a:fillRect/>
                      </a:stretch>
                    </pic:blipFill>
                    <pic:spPr>
                      <a:xfrm>
                        <a:off x="0" y="0"/>
                        <a:ext cx="5505450" cy="146347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htmlbook.ru/samcss/psevdoklassy" TargetMode="External"/><Relationship Id="rId10" Type="http://schemas.openxmlformats.org/officeDocument/2006/relationships/hyperlink" Target="http://htmlbook.ru/samcss/psevdoelementy" TargetMode="External"/><Relationship Id="rId13" Type="http://schemas.openxmlformats.org/officeDocument/2006/relationships/hyperlink" Target="http://html5book.ru/psevdoklassy/" TargetMode="External"/><Relationship Id="rId12" Type="http://schemas.openxmlformats.org/officeDocument/2006/relationships/hyperlink" Target="http://html5book.ru/osnovy-cs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echnologyweb.org/div-%D0%B8-span/" TargetMode="External"/><Relationship Id="rId15" Type="http://schemas.openxmlformats.org/officeDocument/2006/relationships/hyperlink" Target="http://htmlbook.ru/css/border-collapse" TargetMode="External"/><Relationship Id="rId14" Type="http://schemas.openxmlformats.org/officeDocument/2006/relationships/hyperlink" Target="http://html5book.ru/html-table/" TargetMode="External"/><Relationship Id="rId17" Type="http://schemas.openxmlformats.org/officeDocument/2006/relationships/header" Target="header1.xml"/><Relationship Id="rId16" Type="http://schemas.openxmlformats.org/officeDocument/2006/relationships/hyperlink" Target="http://technologyweb.org/div-%D0%B8-span/" TargetMode="External"/><Relationship Id="rId5" Type="http://schemas.openxmlformats.org/officeDocument/2006/relationships/image" Target="media/image01.jpg"/><Relationship Id="rId19" Type="http://schemas.openxmlformats.org/officeDocument/2006/relationships/footer" Target="footer2.xml"/><Relationship Id="rId6" Type="http://schemas.openxmlformats.org/officeDocument/2006/relationships/hyperlink" Target="https://habrahabr.ru/post/154319/" TargetMode="External"/><Relationship Id="rId18" Type="http://schemas.openxmlformats.org/officeDocument/2006/relationships/header" Target="header2.xml"/><Relationship Id="rId7" Type="http://schemas.openxmlformats.org/officeDocument/2006/relationships/hyperlink" Target="https://ru.wikibooks.org/wiki/CSS/%D0%9F%D1%81%D0%B5%D0%B2%D0%B4%D0%BE-%D1%8D%D0%BB%D0%B5%D0%BC%D0%B5%D0%BD%D1%82%D1%8B_%D0%B8_%D0%9F%D1%81%D0%B5%D0%B2%D0%B4%D0%BE-%D0%BA%D0%BB%D0%B0%D1%81%D1%81%D1%8B" TargetMode="External"/><Relationship Id="rId8" Type="http://schemas.openxmlformats.org/officeDocument/2006/relationships/hyperlink" Target="http://html5book.ru/html-tabl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7.png"/><Relationship Id="rId2" Type="http://schemas.openxmlformats.org/officeDocument/2006/relationships/image" Target="media/image03.png"/><Relationship Id="rId3" Type="http://schemas.openxmlformats.org/officeDocument/2006/relationships/image" Target="media/image05.png"/></Relationships>
</file>