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32"/>
          <w:szCs w:val="40"/>
          <w:lang w:val="en-US" w:eastAsia="zh-CN"/>
        </w:rPr>
        <w:t>沃尔沃H5动画</w:t>
      </w:r>
      <w:r>
        <w:rPr>
          <w:rFonts w:hint="eastAsia" w:asciiTheme="minorEastAsia" w:hAnsiTheme="minorEastAsia" w:cstheme="minorEastAsia"/>
          <w:b/>
          <w:bCs/>
          <w:color w:val="FF0000"/>
          <w:sz w:val="32"/>
          <w:szCs w:val="40"/>
          <w:lang w:val="en-US" w:eastAsia="zh-CN"/>
        </w:rPr>
        <w:t>及页面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32"/>
          <w:szCs w:val="40"/>
          <w:lang w:val="en-US" w:eastAsia="zh-CN"/>
        </w:rPr>
        <w:t>逻辑</w:t>
      </w:r>
      <w:r>
        <w:rPr>
          <w:rFonts w:hint="eastAsia" w:asciiTheme="minorEastAsia" w:hAnsiTheme="minorEastAsia" w:cstheme="minorEastAsia"/>
          <w:b/>
          <w:bCs/>
          <w:color w:val="FF0000"/>
          <w:sz w:val="32"/>
          <w:szCs w:val="40"/>
          <w:lang w:val="en-US" w:eastAsia="zh-CN"/>
        </w:rPr>
        <w:t>分解</w:t>
      </w:r>
    </w:p>
    <w:p>
      <w:pPr>
        <w:jc w:val="center"/>
        <w:rPr>
          <w:rFonts w:hint="eastAsia" w:asciiTheme="minorEastAsia" w:hAnsiTheme="minorEastAsia" w:cstheme="minorEastAsia"/>
          <w:b/>
          <w:bCs/>
          <w:color w:val="FF0000"/>
          <w:sz w:val="32"/>
          <w:szCs w:val="4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第一部分（第一页）：封面图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文案渐隐出现，用户上滑（页面整体做渐隐变黑效果消失）进入长图场景页面（长图场景以从黑到亮，渐隐出现）。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----------------------------------页面分界-------------------------------------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第二部分（长图场景）：主体文案及画面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进入到长图场景开始点，人物原地站定不动（画面其他附带动态的元素持续保持动态）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0070C0"/>
          <w:sz w:val="32"/>
          <w:szCs w:val="4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70C0"/>
          <w:sz w:val="32"/>
          <w:szCs w:val="40"/>
          <w:lang w:val="en-US" w:eastAsia="zh-CN"/>
        </w:rPr>
        <w:t>*用户点击“脚步”按钮，人物开始行走，脚底部出现水波纹。再次点击“脚步”，人物静止站立。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点击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“翻转”</w:t>
      </w:r>
      <w:r>
        <w:rPr>
          <w:rFonts w:hint="eastAsia" w:asciiTheme="minorEastAsia" w:hAnsiTheme="minorEastAsia" w:cstheme="minorEastAsia"/>
          <w:lang w:val="en-US" w:eastAsia="zh-CN"/>
        </w:rPr>
        <w:t>按钮，人物静止站立，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画面上下颠倒。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0" w:name="_GoBack"/>
    </w:p>
    <w:bookmarkEnd w:id="0"/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一、春天场景部分：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梦境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上半部场景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：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花左右微微摆动</w:t>
      </w:r>
      <w:r>
        <w:rPr>
          <w:rFonts w:hint="eastAsia" w:asciiTheme="minorEastAsia" w:hAnsiTheme="minorEastAsia" w:cstheme="minorEastAsia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胡蝶</w:t>
      </w:r>
      <w:r>
        <w:rPr>
          <w:rFonts w:hint="eastAsia" w:asciiTheme="minorEastAsia" w:hAnsiTheme="minorEastAsia" w:cstheme="minorEastAsia"/>
          <w:lang w:val="en-US" w:eastAsia="zh-CN"/>
        </w:rPr>
        <w:t>跟着花微微晃动</w:t>
      </w:r>
      <w:r>
        <w:rPr>
          <w:rFonts w:hint="eastAsia" w:asciiTheme="minorEastAsia" w:hAnsiTheme="minorEastAsia" w:cstheme="minorEastAsia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云从右往左慢慢飘。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现实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下半部场景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1.空中沙尘从右上至左下飞扬。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二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</w:rPr>
        <w:t>夏天</w:t>
      </w:r>
      <w:r>
        <w:rPr>
          <w:rFonts w:hint="eastAsia" w:asciiTheme="minorEastAsia" w:hAnsiTheme="minorEastAsia" w:cstheme="minorEastAsia"/>
          <w:lang w:val="en-US" w:eastAsia="zh-CN"/>
        </w:rPr>
        <w:t>场景部分：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梦境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上半部场景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：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星空闪烁</w:t>
      </w:r>
      <w:r>
        <w:rPr>
          <w:rFonts w:hint="eastAsia" w:asciiTheme="minorEastAsia" w:hAnsiTheme="minorEastAsia" w:cstheme="minorEastAsia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流星从右上至左下划过</w:t>
      </w:r>
      <w:r>
        <w:rPr>
          <w:rFonts w:hint="eastAsia" w:asciiTheme="minorEastAsia" w:hAnsiTheme="minorEastAsia" w:cstheme="minorEastAsia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远处人物红色围巾飘动</w:t>
      </w:r>
      <w:r>
        <w:rPr>
          <w:rFonts w:hint="eastAsia" w:asciiTheme="minorEastAsia" w:hAnsiTheme="minorEastAsia" w:cstheme="minorEastAsia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4.草左右微微摆动。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现实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下半部场景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1.下雨，雨水从左往右斜下。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0070C0"/>
          <w:sz w:val="32"/>
          <w:szCs w:val="40"/>
          <w:lang w:val="en-US" w:eastAsia="zh-CN"/>
        </w:rPr>
        <w:t>人物行走至木马前</w:t>
      </w: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固定地点，在屏幕以画面出现并包含木马一半体积为准</w:t>
      </w:r>
      <w:r>
        <w:rPr>
          <w:rFonts w:hint="eastAsia" w:asciiTheme="minorEastAsia" w:hAnsiTheme="minorEastAsia" w:cstheme="minorEastAsia"/>
          <w:lang w:eastAsia="zh-CN"/>
        </w:rPr>
        <w:t>），</w:t>
      </w:r>
      <w:r>
        <w:rPr>
          <w:rFonts w:hint="eastAsia" w:asciiTheme="minorEastAsia" w:hAnsiTheme="minorEastAsia" w:cstheme="minorEastAsia"/>
          <w:lang w:val="en-US" w:eastAsia="zh-CN"/>
        </w:rPr>
        <w:t>激活下列动画——</w:t>
      </w:r>
    </w:p>
    <w:p>
      <w:pP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木马：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1.木马身上的布</w:t>
      </w:r>
      <w:r>
        <w:rPr>
          <w:rFonts w:hint="eastAsia" w:asciiTheme="minorEastAsia" w:hAnsiTheme="minorEastAsia" w:cstheme="minorEastAsia"/>
          <w:lang w:val="en-US" w:eastAsia="zh-CN"/>
        </w:rPr>
        <w:t>随风</w:t>
      </w:r>
      <w:r>
        <w:rPr>
          <w:rFonts w:hint="eastAsia" w:asciiTheme="minorEastAsia" w:hAnsiTheme="minorEastAsia" w:eastAsiaTheme="minorEastAsia" w:cstheme="minorEastAsia"/>
        </w:rPr>
        <w:t>微微摆动。</w:t>
      </w:r>
    </w:p>
    <w:p>
      <w:pP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鹿：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耳朵，尾巴上下摆动。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三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</w:rPr>
        <w:t>秋天</w:t>
      </w:r>
      <w:r>
        <w:rPr>
          <w:rFonts w:hint="eastAsia" w:asciiTheme="minorEastAsia" w:hAnsiTheme="minorEastAsia" w:cstheme="minorEastAsia"/>
          <w:lang w:val="en-US" w:eastAsia="zh-CN"/>
        </w:rPr>
        <w:t>场景部分：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梦境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上半部场景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：</w:t>
      </w: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火烈鸟震动翅膀</w:t>
      </w:r>
      <w:r>
        <w:rPr>
          <w:rFonts w:hint="eastAsia" w:asciiTheme="minorEastAsia" w:hAnsiTheme="minorEastAsia" w:cstheme="minorEastAsia"/>
          <w:lang w:eastAsia="zh-CN"/>
        </w:rPr>
        <w:t>；</w:t>
      </w: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上部垂下的</w:t>
      </w:r>
      <w:r>
        <w:rPr>
          <w:rFonts w:hint="eastAsia" w:asciiTheme="minorEastAsia" w:hAnsiTheme="minorEastAsia" w:eastAsiaTheme="minorEastAsia" w:cstheme="minorEastAsia"/>
        </w:rPr>
        <w:t>树枝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微微摆动</w:t>
      </w:r>
      <w:r>
        <w:rPr>
          <w:rFonts w:hint="eastAsia" w:asciiTheme="minorEastAsia" w:hAnsiTheme="minorEastAsia" w:cstheme="minorEastAsia"/>
          <w:lang w:eastAsia="zh-CN"/>
        </w:rPr>
        <w:t>；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背景中人物</w:t>
      </w:r>
      <w:r>
        <w:rPr>
          <w:rFonts w:hint="eastAsia" w:asciiTheme="minorEastAsia" w:hAnsiTheme="minorEastAsia" w:eastAsiaTheme="minorEastAsia" w:cstheme="minorEastAsia"/>
        </w:rPr>
        <w:t>眼镜高光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从左往右</w:t>
      </w:r>
      <w:r>
        <w:rPr>
          <w:rFonts w:hint="eastAsia" w:asciiTheme="minorEastAsia" w:hAnsiTheme="minorEastAsia" w:cstheme="minorEastAsia"/>
          <w:lang w:val="en-US" w:eastAsia="zh-CN"/>
        </w:rPr>
        <w:t>闪过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现实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下半部场景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：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枯枝左右微微摆动。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枯枝图层在上，人物从枯枝后穿过。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四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</w:rPr>
        <w:t>冬天</w:t>
      </w:r>
      <w:r>
        <w:rPr>
          <w:rFonts w:hint="eastAsia" w:asciiTheme="minorEastAsia" w:hAnsiTheme="minorEastAsia" w:cstheme="minorEastAsia"/>
          <w:lang w:val="en-US" w:eastAsia="zh-CN"/>
        </w:rPr>
        <w:t>场景部分：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b/>
          <w:bCs/>
          <w:color w:val="0070C0"/>
          <w:sz w:val="32"/>
          <w:szCs w:val="4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70C0"/>
          <w:sz w:val="32"/>
          <w:szCs w:val="40"/>
          <w:lang w:val="en-US" w:eastAsia="zh-CN"/>
        </w:rPr>
        <w:t>*人物行进到冬天场景1/3位置时，改行走状态为奔跑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梦境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上半部场景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大片树叶从右上角至左下角飘落。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现实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下半部场景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：</w:t>
      </w: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雪花不停飘落。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----------------------------------页面分界-------------------------------------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第三部分（尾页）：结束页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人物奔跑离开所有场景，进入一片湖泊，拉开正中间的沃尔沃XC60车门，进入车子。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出现发动机声音后，文案逐一出现。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*背景音乐选择：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A0F95"/>
    <w:multiLevelType w:val="singleLevel"/>
    <w:tmpl w:val="57EA0F9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EA10EA"/>
    <w:multiLevelType w:val="singleLevel"/>
    <w:tmpl w:val="57EA10E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EA11E5"/>
    <w:multiLevelType w:val="singleLevel"/>
    <w:tmpl w:val="57EA11E5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EA127F"/>
    <w:multiLevelType w:val="singleLevel"/>
    <w:tmpl w:val="57EA127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EA12B9"/>
    <w:multiLevelType w:val="singleLevel"/>
    <w:tmpl w:val="57EA12B9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EA18C1"/>
    <w:multiLevelType w:val="singleLevel"/>
    <w:tmpl w:val="57EA18C1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EA197B"/>
    <w:multiLevelType w:val="singleLevel"/>
    <w:tmpl w:val="57EA197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73D7D"/>
    <w:rsid w:val="4C9F190F"/>
    <w:rsid w:val="5C30383A"/>
    <w:rsid w:val="5EA21AE7"/>
    <w:rsid w:val="62485B15"/>
    <w:rsid w:val="69232934"/>
    <w:rsid w:val="732922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2016-10-01T02:38:42Z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