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9F556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center"/>
        <w:textAlignment w:val="center"/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shd w:val="clear" w:color="auto" w:fill="auto"/>
          <w:lang w:val="en-US" w:eastAsia="zh-CN"/>
        </w:rPr>
      </w:pP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shd w:val="clear" w:color="auto" w:fill="auto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11176000</wp:posOffset>
            </wp:positionV>
            <wp:extent cx="342900" cy="3810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shd w:val="clear" w:color="auto" w:fill="auto"/>
          <w:lang w:val="en-US" w:eastAsia="zh-CN"/>
        </w:rPr>
        <w:t xml:space="preserve">第十单元 </w:t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shd w:val="clear" w:color="auto" w:fill="auto"/>
          <w:lang w:val="en-US" w:eastAsia="zh-CN"/>
        </w:rPr>
        <w:t xml:space="preserve"> </w:t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shd w:val="clear" w:color="auto" w:fill="auto"/>
          <w:lang w:val="en-US" w:eastAsia="zh-CN"/>
        </w:rPr>
        <w:t>化学与健康</w:t>
      </w:r>
    </w:p>
    <w:p w14:paraId="64F54B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center"/>
        <w:textAlignment w:val="center"/>
        <w:rPr>
          <w:rFonts w:ascii="Times New Roman" w:eastAsia="黑体" w:hAnsi="Times New Roman" w:cs="Times New Roman" w:hint="default"/>
          <w:b w:val="0"/>
          <w:bCs/>
          <w:sz w:val="30"/>
          <w:szCs w:val="30"/>
          <w:highlight w:val="none"/>
          <w:shd w:val="clear" w:color="auto" w:fill="auto"/>
        </w:rPr>
      </w:pP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shd w:val="clear" w:color="auto" w:fill="aut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12420600</wp:posOffset>
            </wp:positionH>
            <wp:positionV relativeFrom="page">
              <wp:posOffset>11112500</wp:posOffset>
            </wp:positionV>
            <wp:extent cx="469900" cy="342900"/>
            <wp:effectExtent l="0" t="0" r="6350" b="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shd w:val="clear" w:color="auto" w:fill="auto"/>
          <w:lang w:val="en-US" w:eastAsia="zh-CN"/>
        </w:rPr>
        <w:t>测试卷</w:t>
      </w:r>
    </w:p>
    <w:p w14:paraId="6757AE48">
      <w:pPr>
        <w:keepNext w:val="0"/>
        <w:keepLines w:val="0"/>
        <w:pageBreakBefore w:val="0"/>
        <w:widowControl w:val="0"/>
        <w:shd w:val="clear" w:color="auto" w:fill="auto"/>
        <w:tabs>
          <w:tab w:val="left" w:pos="6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center"/>
        <w:textAlignment w:val="center"/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（考试时间：</w:t>
      </w: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60</w:t>
      </w: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分钟  试卷满分：100分）</w:t>
      </w:r>
    </w:p>
    <w:p w14:paraId="69A73D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可能用到的相对原子质量：H 1  C 12  N 14  O 16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Al 27  </w:t>
      </w:r>
      <w:r>
        <w:rPr>
          <w:rFonts w:ascii="Times New Roman" w:hAnsi="Times New Roman" w:cs="Times New Roman" w:hint="eastAsia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Cl 35.5  Ca 40 </w:t>
      </w:r>
    </w:p>
    <w:p w14:paraId="6FEF8D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单项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选择题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本题共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小题，每小题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分，共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40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分。在每小题给出的四个选项中，只有一项是符合题目要求的。</w:t>
      </w:r>
    </w:p>
    <w:p w14:paraId="1C9245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lang w:eastAsia="zh-CN"/>
        </w:rPr>
      </w:pPr>
      <w:r>
        <w:rPr>
          <w:rFonts w:ascii="Times New Roman" w:hAnsi="Times New Roman" w:cs="Times New Roman" w:hint="default"/>
          <w:b w:val="0"/>
          <w:bCs w:val="0"/>
        </w:rPr>
        <w:t>1．</w:t>
      </w:r>
      <w:r>
        <w:rPr>
          <w:rFonts w:ascii="Times New Roman" w:hAnsi="Times New Roman" w:cs="Times New Roman" w:hint="default"/>
        </w:rPr>
        <w:t>下列物质</w:t>
      </w:r>
      <w:r>
        <w:rPr>
          <w:rFonts w:ascii="Times New Roman" w:hAnsi="Times New Roman" w:cs="Times New Roman" w:hint="default"/>
          <w:em w:val="underDot"/>
        </w:rPr>
        <w:t>不能</w:t>
      </w:r>
      <w:r>
        <w:rPr>
          <w:rFonts w:ascii="Times New Roman" w:hAnsi="Times New Roman" w:cs="Times New Roman" w:hint="default"/>
        </w:rPr>
        <w:t>提供人体活动所需能量的是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0D2217EB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A．葡萄糖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B．油脂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C．维生素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D．淀粉</w:t>
      </w:r>
    </w:p>
    <w:p w14:paraId="3495C2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黑体" w:hAnsi="Times New Roman" w:cs="Times New Roman" w:hint="default"/>
          <w:bCs/>
          <w:szCs w:val="21"/>
          <w:shd w:val="clear" w:color="auto" w:fill="auto"/>
        </w:rPr>
        <w:t>2．</w:t>
      </w:r>
      <w:r>
        <w:rPr>
          <w:rFonts w:ascii="Times New Roman" w:hAnsi="Times New Roman" w:cs="Times New Roman" w:hint="default"/>
        </w:rPr>
        <w:t>蔗糖产业被称为“甜蜜的事业”。2023年12月，习近平总书记视察广西时指出，要“把这个特色优势产业做强做大”。吃甘蔗时感觉到甜，这是因为甘蔗中富含</w:t>
      </w:r>
    </w:p>
    <w:p w14:paraId="704EDD0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A．糖类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B．油脂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C．蛋白质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D．无机盐</w:t>
      </w:r>
    </w:p>
    <w:p w14:paraId="58537FE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．（2024·</w:t>
      </w:r>
      <w:r>
        <w:rPr>
          <w:rFonts w:ascii="Times New Roman" w:hAnsi="Times New Roman" w:cs="Times New Roman" w:hint="default"/>
          <w:lang w:eastAsia="zh-CN"/>
        </w:rPr>
        <w:t>湖南永州</w:t>
      </w:r>
      <w:r>
        <w:rPr>
          <w:rFonts w:ascii="Times New Roman" w:hAnsi="Times New Roman" w:cs="Times New Roman" w:hint="default"/>
        </w:rPr>
        <w:t>·</w:t>
      </w:r>
      <w:r>
        <w:rPr>
          <w:rFonts w:ascii="Times New Roman" w:hAnsi="Times New Roman" w:cs="Times New Roman" w:hint="default"/>
          <w:lang w:eastAsia="zh-CN"/>
        </w:rPr>
        <w:t>一模</w:t>
      </w:r>
      <w:r>
        <w:rPr>
          <w:rFonts w:ascii="Times New Roman" w:hAnsi="Times New Roman" w:cs="Times New Roman" w:hint="default"/>
        </w:rPr>
        <w:t>）春节是我国的传统节日。年夜饭餐桌上摆一道清蒸鲈鱼，寓意“年年有余”。在这道美味佳肴中，鱼肉富含的营养元素主要是</w:t>
      </w:r>
    </w:p>
    <w:p w14:paraId="0F6C3E52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A．蛋白质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B．维生素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C．糖类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D．油脂</w:t>
      </w:r>
    </w:p>
    <w:p w14:paraId="38CEAC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．（2024·广东清远·三模）某家庭为给中考的孩子增加营养，制定了如下菜谱：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2550"/>
        <w:gridCol w:w="660"/>
      </w:tblGrid>
      <w:tr w14:paraId="4141D78E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3ECF0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主食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E291C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副食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3D35A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饮料</w:t>
            </w:r>
          </w:p>
        </w:tc>
      </w:tr>
      <w:tr w14:paraId="5C0CE8E7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F9634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米饭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7AB33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红烧肉、清蒸鱼、鸡蛋汤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B32E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牛奶</w:t>
            </w:r>
          </w:p>
        </w:tc>
      </w:tr>
    </w:tbl>
    <w:p w14:paraId="7E7562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为了使营养均衡，你建议应该增加的广东特色食物是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1023A00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A．东江盐焗鸡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B．河源酿豆腐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C．潮汕牛肉丸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D．清远菜心</w:t>
      </w:r>
    </w:p>
    <w:p w14:paraId="2BD7B1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5</w:t>
      </w:r>
      <w:r>
        <w:rPr>
          <w:rFonts w:ascii="Times New Roman" w:hAnsi="Times New Roman" w:cs="Times New Roman" w:hint="default"/>
        </w:rPr>
        <w:t>．（</w:t>
      </w:r>
      <w:r>
        <w:rPr>
          <w:rFonts w:ascii="Times New Roman" w:hAnsi="Times New Roman" w:cs="Times New Roman" w:hint="default"/>
          <w:lang w:val="en-US" w:eastAsia="zh-CN"/>
        </w:rPr>
        <w:t>2024</w:t>
      </w:r>
      <w:r>
        <w:rPr>
          <w:rFonts w:ascii="Times New Roman" w:hAnsi="Times New Roman" w:cs="Times New Roman" w:hint="default"/>
        </w:rPr>
        <w:t>·</w:t>
      </w:r>
      <w:r>
        <w:rPr>
          <w:rFonts w:ascii="Times New Roman" w:hAnsi="Times New Roman" w:cs="Times New Roman" w:hint="default"/>
          <w:lang w:eastAsia="zh-CN"/>
        </w:rPr>
        <w:t>湖南岳阳</w:t>
      </w:r>
      <w:r>
        <w:rPr>
          <w:rFonts w:ascii="Times New Roman" w:hAnsi="Times New Roman" w:cs="Times New Roman" w:hint="default"/>
        </w:rPr>
        <w:t>·</w:t>
      </w:r>
      <w:r>
        <w:rPr>
          <w:rFonts w:ascii="Times New Roman" w:hAnsi="Times New Roman" w:cs="Times New Roman" w:hint="default"/>
          <w:lang w:eastAsia="zh-CN"/>
        </w:rPr>
        <w:t>一模</w:t>
      </w:r>
      <w:r>
        <w:rPr>
          <w:rFonts w:ascii="Times New Roman" w:hAnsi="Times New Roman" w:cs="Times New Roman" w:hint="default"/>
        </w:rPr>
        <w:t>）人体所必需的“钙、铁、锌、硒”仅从食物中摄取不足时，可通过食品添加剂和保健药剂来予以补充，这里的“钙、铁、锌、硒”是指</w:t>
      </w:r>
    </w:p>
    <w:p w14:paraId="745ABB8F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A．原子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B．元素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C．分子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D．单质</w:t>
      </w:r>
    </w:p>
    <w:p w14:paraId="03BEDD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6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</w:rPr>
        <w:t>（202</w:t>
      </w:r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·四川内江·中考真题）</w:t>
      </w:r>
      <w:r>
        <w:rPr>
          <w:rFonts w:ascii="Times New Roman" w:hAnsi="Times New Roman" w:cs="Times New Roman" w:hint="default"/>
        </w:rPr>
        <w:t>“民以食为天，食以安为先”。下列有关说法正确的是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1D5D5B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A．纤维素不能被人体吸收，因此不必食用富含纤维素的蔬菜</w:t>
      </w:r>
    </w:p>
    <w:p w14:paraId="4CCCBF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B．蛋白质是人体所需的营养物质之一</w:t>
      </w:r>
    </w:p>
    <w:p w14:paraId="226266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C．变质的油脂也能提供能量，可大量食用</w:t>
      </w:r>
    </w:p>
    <w:p w14:paraId="726E4F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D．奶茶具有良好的口感，可以代替饮用水长期饮用</w:t>
      </w:r>
    </w:p>
    <w:p w14:paraId="0339B05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7</w:t>
      </w:r>
      <w:r>
        <w:rPr>
          <w:rFonts w:ascii="Times New Roman" w:hAnsi="Times New Roman" w:cs="Times New Roman" w:hint="default"/>
        </w:rPr>
        <w:t>．（2024·广东广州·二模）小宁的体检报告中显示她因缺乏某种元素而引发贫血，医生建议她服用</w:t>
      </w:r>
    </w:p>
    <w:p w14:paraId="56ECB2FD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A．碳酸钙D</w:t>
      </w:r>
      <w:r>
        <w:rPr>
          <w:rFonts w:ascii="Times New Roman" w:hAnsi="Times New Roman" w:cs="Times New Roman" w:hint="default"/>
          <w:vertAlign w:val="subscript"/>
        </w:rPr>
        <w:t>3</w:t>
      </w:r>
      <w:r>
        <w:rPr>
          <w:rFonts w:ascii="Times New Roman" w:hAnsi="Times New Roman" w:cs="Times New Roman" w:hint="default"/>
        </w:rPr>
        <w:t>颗粒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B．琥珀酸亚铁缓释片</w:t>
      </w:r>
    </w:p>
    <w:p w14:paraId="74460BB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C．维生素C咀嚼片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D．葡萄糖酸锌口服液</w:t>
      </w:r>
    </w:p>
    <w:p w14:paraId="1C2E38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eastAsia"/>
          <w:lang w:val="en-US" w:eastAsia="zh-CN"/>
        </w:rPr>
      </w:pPr>
    </w:p>
    <w:p w14:paraId="38FAFE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eastAsia"/>
          <w:lang w:val="en-US" w:eastAsia="zh-CN"/>
        </w:rPr>
      </w:pPr>
    </w:p>
    <w:p w14:paraId="6BA93E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8</w:t>
      </w:r>
      <w:r>
        <w:rPr>
          <w:rFonts w:ascii="Times New Roman" w:hAnsi="Times New Roman" w:cs="Times New Roman" w:hint="default"/>
        </w:rPr>
        <w:t>．（2024·广东）玉</w:t>
      </w:r>
      <w:r>
        <w:rPr>
          <w:rFonts w:ascii="Times New Roman" w:hAnsi="Times New Roman" w:cs="Times New Roman" w:hint="default"/>
        </w:rPr>
        <w:t>米是三大粮食作物之一。我国科学家破解了铁元素进入玉米籽粒的路径，有望低成本改善大范围人群的铁营养状况。下列说法</w:t>
      </w:r>
      <w:r>
        <w:rPr>
          <w:rFonts w:ascii="Times New Roman" w:hAnsi="Times New Roman" w:cs="Times New Roman" w:hint="default"/>
          <w:em w:val="underDot"/>
        </w:rPr>
        <w:t>错误</w:t>
      </w:r>
      <w:r>
        <w:rPr>
          <w:rFonts w:ascii="Times New Roman" w:hAnsi="Times New Roman" w:cs="Times New Roman" w:hint="default"/>
        </w:rPr>
        <w:t>的是</w:t>
      </w:r>
    </w:p>
    <w:p w14:paraId="56DA205F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A．玉米含淀粉等营养物质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B．铁元素是人体必需的常量元素</w:t>
      </w:r>
    </w:p>
    <w:p w14:paraId="7C05B02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</w:rPr>
        <w:t>C．人体缺铁会引起贫血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D．该研究利于提高玉米的铁含量</w:t>
      </w:r>
    </w:p>
    <w:p w14:paraId="071BDD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9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eastAsia="宋体" w:hAnsi="Times New Roman" w:cs="Times New Roman" w:hint="default"/>
          <w:sz w:val="21"/>
          <w:szCs w:val="21"/>
        </w:rPr>
        <w:t>痛风患者趋于年轻化，与现在年轻人的生活饮食习惯不规律有关系。下列属于健康生活方式的是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）</w:t>
      </w:r>
    </w:p>
    <w:p w14:paraId="5FF354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A．每日大量摄入海鲜、肉类等高嘌呤食物</w:t>
      </w:r>
    </w:p>
    <w:p w14:paraId="120F0A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B．规律作息，不熬夜打游戏</w:t>
      </w:r>
    </w:p>
    <w:p w14:paraId="184711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C．爱喝饮料、吃甜食，大量饮酒</w:t>
      </w:r>
    </w:p>
    <w:p w14:paraId="2AF1C31F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D．长时间不运动，缺乏体育锻陈</w:t>
      </w:r>
    </w:p>
    <w:p w14:paraId="6161AE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10</w:t>
      </w:r>
      <w:r>
        <w:rPr>
          <w:rFonts w:ascii="Times New Roman" w:hAnsi="Times New Roman" w:cs="Times New Roman" w:hint="default"/>
        </w:rPr>
        <w:t>．下列做法中对人体健康无害的是</w:t>
      </w:r>
    </w:p>
    <w:p w14:paraId="538EAEE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A．用霉变的花生压榨食用油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B．用硫黄燃烧熏蒸银耳使其变白</w:t>
      </w:r>
    </w:p>
    <w:p w14:paraId="75D13BB9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C．用纯碱或小苏打蒸馒头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D．用工业用盐亚硝酸钠腌制食物</w:t>
      </w:r>
    </w:p>
    <w:p w14:paraId="4841C0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</w:t>
      </w: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．（2024·山东临沂）学</w:t>
      </w:r>
      <w:r>
        <w:rPr>
          <w:rFonts w:ascii="Times New Roman" w:hAnsi="Times New Roman" w:cs="Times New Roman" w:hint="default"/>
        </w:rPr>
        <w:t>习化学知识，提高安全意识。下列说法中错误的是</w:t>
      </w:r>
    </w:p>
    <w:p w14:paraId="1D89ACF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A．绝对不能食用霉变食物</w:t>
      </w:r>
    </w:p>
    <w:p w14:paraId="45BDBD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B．实验剩余药品要放入指定的容器内</w:t>
      </w:r>
    </w:p>
    <w:p w14:paraId="1B1C9B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C．禁止用亚硝酸钠代替食盐烹饪食物</w:t>
      </w:r>
    </w:p>
    <w:p w14:paraId="337A74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D．在煤炉上放一壶水就能防止一氧化碳中毒</w:t>
      </w:r>
    </w:p>
    <w:p w14:paraId="1B4995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lang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12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>2024·山东济南·中考真题</w:t>
      </w:r>
      <w:r>
        <w:rPr>
          <w:rFonts w:ascii="Times New Roman" w:hAnsi="Times New Roman" w:cs="Times New Roman" w:hint="default"/>
          <w:lang w:eastAsia="zh-CN"/>
        </w:rPr>
        <w:t>）</w:t>
      </w:r>
      <w:r>
        <w:rPr>
          <w:rFonts w:ascii="Times New Roman" w:hAnsi="Times New Roman" w:cs="Times New Roman" w:hint="default"/>
        </w:rPr>
        <w:t>《中国居民膳食指南》可指导人们选择和搭配食物。下列说法中，不合理的是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1C89F6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72485" cy="2802255"/>
            <wp:effectExtent l="0" t="0" r="18415" b="17145"/>
            <wp:docPr id="100013" name="图片 100013" descr="@@@fb2fa665-4711-40b3-868a-0bb26e38d5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b2fa665-4711-40b3-868a-0bb26e38d5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E9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A．要均衡膳食，使摄入的各种营养成分保持适当比例</w:t>
      </w:r>
    </w:p>
    <w:p w14:paraId="69FE6C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B．生长发育期的青少年应摄入比成人更多的蛋白质</w:t>
      </w:r>
    </w:p>
    <w:p w14:paraId="75CB24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C．铁、锌、碘、硒等微量元素对人体健康有不可或缺的作用</w:t>
      </w:r>
    </w:p>
    <w:p w14:paraId="55B201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D．为了健康，不吃米饭等含“碳水化合物”的食物</w:t>
      </w:r>
    </w:p>
    <w:p w14:paraId="566DBD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13</w:t>
      </w:r>
      <w:r>
        <w:rPr>
          <w:rFonts w:ascii="Times New Roman" w:hAnsi="Times New Roman" w:cs="Times New Roman" w:hint="default"/>
        </w:rPr>
        <w:t>．人体中有50多种元素，含量如图。下列说法正确的是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1DC6C2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32250" cy="1902460"/>
            <wp:effectExtent l="0" t="0" r="6350" b="2540"/>
            <wp:docPr id="100003" name="图片 100003" descr="@@@b1998065-dc61-4b53-a2c1-94f5ed7eb4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1998065-dc61-4b53-a2c1-94f5ed7eb4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17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A．人体中氢元素含量约为10%</w:t>
      </w:r>
    </w:p>
    <w:p w14:paraId="1DBFE4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B．含量最高的金属元素是钠</w:t>
      </w:r>
    </w:p>
    <w:p w14:paraId="0D97F4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C．人体中微量元素共有10种</w:t>
      </w:r>
    </w:p>
    <w:p w14:paraId="1B5738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</w:rPr>
        <w:t>D．缺铁会引起骨质疏松</w:t>
      </w:r>
    </w:p>
    <w:p w14:paraId="7096A2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14</w:t>
      </w:r>
      <w:r>
        <w:rPr>
          <w:rFonts w:ascii="Times New Roman" w:hAnsi="Times New Roman" w:cs="Times New Roman" w:hint="default"/>
        </w:rPr>
        <w:t>．分类是化学学习中常用的思维方法，下列有关物质分类正确的是</w:t>
      </w:r>
    </w:p>
    <w:p w14:paraId="7EA72FF5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A．酸：醋酸、硫酸、硝酸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B．碱：烧碱、纯碱、氨水</w:t>
      </w:r>
    </w:p>
    <w:p w14:paraId="5DAA1756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C．有机物：甲烷、乙醇、一氧化碳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D．混合物：冰水混合物、合金、胆矾</w:t>
      </w:r>
    </w:p>
    <w:p w14:paraId="34EB6B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仿宋" w:hAnsi="Times New Roman" w:cs="Times New Roman" w:hint="default"/>
        </w:rPr>
      </w:pPr>
      <w:r>
        <w:rPr>
          <w:rFonts w:ascii="Times New Roman" w:eastAsia="仿宋" w:hAnsi="Times New Roman" w:cs="Times New Roman" w:hint="default"/>
        </w:rPr>
        <w:t>阅读下列材料，完成下面小题。</w:t>
      </w:r>
    </w:p>
    <w:p w14:paraId="2B022C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仿宋" w:hAnsi="Times New Roman" w:cs="Times New Roman" w:hint="default"/>
        </w:rPr>
      </w:pPr>
      <w:r>
        <w:rPr>
          <w:rFonts w:ascii="Times New Roman" w:eastAsia="仿宋" w:hAnsi="Times New Roman" w:cs="Times New Roman" w:hint="default"/>
        </w:rPr>
        <w:t>在阳光下，绿色植物通过光合作用将空气中的CO</w:t>
      </w:r>
      <w:r>
        <w:rPr>
          <w:rFonts w:ascii="Times New Roman" w:eastAsia="仿宋" w:hAnsi="Times New Roman" w:cs="Times New Roman" w:hint="default"/>
          <w:vertAlign w:val="subscript"/>
        </w:rPr>
        <w:t>2</w:t>
      </w:r>
      <w:r>
        <w:rPr>
          <w:rFonts w:ascii="Times New Roman" w:eastAsia="仿宋" w:hAnsi="Times New Roman" w:cs="Times New Roman" w:hint="default"/>
        </w:rPr>
        <w:t>和H</w:t>
      </w:r>
      <w:r>
        <w:rPr>
          <w:rFonts w:ascii="Times New Roman" w:eastAsia="仿宋" w:hAnsi="Times New Roman" w:cs="Times New Roman" w:hint="default"/>
          <w:vertAlign w:val="subscript"/>
        </w:rPr>
        <w:t>2</w:t>
      </w:r>
      <w:r>
        <w:rPr>
          <w:rFonts w:ascii="Times New Roman" w:eastAsia="仿宋" w:hAnsi="Times New Roman" w:cs="Times New Roman" w:hint="default"/>
        </w:rPr>
        <w:t>O转化为葡萄糖（化学式为C</w:t>
      </w:r>
      <w:r>
        <w:rPr>
          <w:rFonts w:ascii="Times New Roman" w:eastAsia="仿宋" w:hAnsi="Times New Roman" w:cs="Times New Roman" w:hint="default"/>
          <w:vertAlign w:val="subscript"/>
        </w:rPr>
        <w:t>6</w:t>
      </w:r>
      <w:r>
        <w:rPr>
          <w:rFonts w:ascii="Times New Roman" w:eastAsia="仿宋" w:hAnsi="Times New Roman" w:cs="Times New Roman" w:hint="default"/>
        </w:rPr>
        <w:t>H</w:t>
      </w:r>
      <w:r>
        <w:rPr>
          <w:rFonts w:ascii="Times New Roman" w:eastAsia="仿宋" w:hAnsi="Times New Roman" w:cs="Times New Roman" w:hint="default"/>
          <w:vertAlign w:val="subscript"/>
        </w:rPr>
        <w:t>12</w:t>
      </w:r>
      <w:r>
        <w:rPr>
          <w:rFonts w:ascii="Times New Roman" w:eastAsia="仿宋" w:hAnsi="Times New Roman" w:cs="Times New Roman" w:hint="default"/>
        </w:rPr>
        <w:t>O</w:t>
      </w:r>
      <w:r>
        <w:rPr>
          <w:rFonts w:ascii="Times New Roman" w:eastAsia="仿宋" w:hAnsi="Times New Roman" w:cs="Times New Roman" w:hint="default"/>
          <w:vertAlign w:val="subscript"/>
        </w:rPr>
        <w:t>6</w:t>
      </w:r>
      <w:r>
        <w:rPr>
          <w:rFonts w:ascii="Times New Roman" w:eastAsia="仿宋" w:hAnsi="Times New Roman" w:cs="Times New Roman" w:hint="default"/>
        </w:rPr>
        <w:t>），同时生成O</w:t>
      </w:r>
      <w:r>
        <w:rPr>
          <w:rFonts w:ascii="Times New Roman" w:eastAsia="仿宋" w:hAnsi="Times New Roman" w:cs="Times New Roman" w:hint="default"/>
          <w:vertAlign w:val="subscript"/>
        </w:rPr>
        <w:t>2</w:t>
      </w:r>
      <w:r>
        <w:rPr>
          <w:rFonts w:ascii="Times New Roman" w:eastAsia="仿宋" w:hAnsi="Times New Roman" w:cs="Times New Roman" w:hint="default"/>
        </w:rPr>
        <w:t>。我国科学家已经在实验室实现由CO</w:t>
      </w:r>
      <w:r>
        <w:rPr>
          <w:rFonts w:ascii="Times New Roman" w:eastAsia="仿宋" w:hAnsi="Times New Roman" w:cs="Times New Roman" w:hint="default"/>
          <w:vertAlign w:val="subscript"/>
        </w:rPr>
        <w:t>2</w:t>
      </w:r>
      <w:r>
        <w:rPr>
          <w:rFonts w:ascii="Times New Roman" w:eastAsia="仿宋" w:hAnsi="Times New Roman" w:cs="Times New Roman" w:hint="default"/>
        </w:rPr>
        <w:t>到淀粉［化学式为(C</w:t>
      </w:r>
      <w:r>
        <w:rPr>
          <w:rFonts w:ascii="Times New Roman" w:eastAsia="仿宋" w:hAnsi="Times New Roman" w:cs="Times New Roman" w:hint="default"/>
          <w:vertAlign w:val="subscript"/>
        </w:rPr>
        <w:t>6</w:t>
      </w:r>
      <w:r>
        <w:rPr>
          <w:rFonts w:ascii="Times New Roman" w:eastAsia="仿宋" w:hAnsi="Times New Roman" w:cs="Times New Roman" w:hint="default"/>
        </w:rPr>
        <w:t>H</w:t>
      </w:r>
      <w:r>
        <w:rPr>
          <w:rFonts w:ascii="Times New Roman" w:eastAsia="仿宋" w:hAnsi="Times New Roman" w:cs="Times New Roman" w:hint="default"/>
          <w:vertAlign w:val="subscript"/>
        </w:rPr>
        <w:t>10</w:t>
      </w:r>
      <w:r>
        <w:rPr>
          <w:rFonts w:ascii="Times New Roman" w:eastAsia="仿宋" w:hAnsi="Times New Roman" w:cs="Times New Roman" w:hint="default"/>
        </w:rPr>
        <w:t>O</w:t>
      </w:r>
      <w:r>
        <w:rPr>
          <w:rFonts w:ascii="Times New Roman" w:eastAsia="仿宋" w:hAnsi="Times New Roman" w:cs="Times New Roman" w:hint="default"/>
          <w:vertAlign w:val="subscript"/>
        </w:rPr>
        <w:t>5</w:t>
      </w:r>
      <w:r>
        <w:rPr>
          <w:rFonts w:ascii="Times New Roman" w:eastAsia="仿宋" w:hAnsi="Times New Roman" w:cs="Times New Roman" w:hint="default"/>
        </w:rPr>
        <w:t>)n］的人工合成。</w:t>
      </w:r>
    </w:p>
    <w:p w14:paraId="2067AA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15</w:t>
      </w:r>
      <w:r>
        <w:rPr>
          <w:rFonts w:ascii="Times New Roman" w:hAnsi="Times New Roman" w:cs="Times New Roman" w:hint="default"/>
        </w:rPr>
        <w:t>．2024年中国扬州鉴真国际半程马拉松比赛设置了多个补给站。下列物质中能为运动员提供能量的是</w:t>
      </w:r>
    </w:p>
    <w:p w14:paraId="7D57E9FB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A．NaCl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B．葡萄糖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C．CO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D．H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O</w:t>
      </w:r>
    </w:p>
    <w:p w14:paraId="5618A5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16</w:t>
      </w:r>
      <w:r>
        <w:rPr>
          <w:rFonts w:ascii="Times New Roman" w:hAnsi="Times New Roman" w:cs="Times New Roman" w:hint="default"/>
        </w:rPr>
        <w:t>．下列说法正确的是</w:t>
      </w:r>
    </w:p>
    <w:p w14:paraId="05FC80C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 H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O和葡萄糖都属于有机化合物</w:t>
      </w:r>
      <w:r>
        <w:rPr>
          <w:rFonts w:ascii="Times New Roman" w:hAnsi="Times New Roman" w:cs="Times New Roman" w:hint="default"/>
        </w:rPr>
        <w:tab/>
      </w:r>
    </w:p>
    <w:p w14:paraId="06EF541C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B．光合作用将化学能转化为光能</w:t>
      </w:r>
    </w:p>
    <w:p w14:paraId="102A616C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C．仅用CO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为原料可以人工合成淀粉</w:t>
      </w:r>
      <w:r>
        <w:rPr>
          <w:rFonts w:ascii="Times New Roman" w:hAnsi="Times New Roman" w:cs="Times New Roman" w:hint="default"/>
        </w:rPr>
        <w:tab/>
      </w:r>
    </w:p>
    <w:p w14:paraId="343EE1FC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D．人工合成淀粉的研究有助于实现碳中和</w:t>
      </w:r>
    </w:p>
    <w:p w14:paraId="543888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</w:t>
      </w:r>
      <w:r>
        <w:rPr>
          <w:rFonts w:ascii="Times New Roman" w:hAnsi="Times New Roman" w:cs="Times New Roman" w:hint="eastAsia"/>
          <w:lang w:val="en-US" w:eastAsia="zh-CN"/>
        </w:rPr>
        <w:t>7</w:t>
      </w:r>
      <w:r>
        <w:rPr>
          <w:rFonts w:ascii="Times New Roman" w:hAnsi="Times New Roman" w:cs="Times New Roman" w:hint="default"/>
        </w:rPr>
        <w:t>．（2024·广东中山·二模）小龙虾肉质鲜美，营养丰富，经常食用龙虾肉可保持神经、肌肉的兴奋性。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ba5b5b312d2889c239dd8ad89c57a7d" style="width:23.75pt;height:14.25pt" o:ole="" coordsize="21600,21600" o:preferrelative="t" filled="f" stroked="f">
            <v:stroke joinstyle="miter"/>
            <v:imagedata r:id="rId9" o:title="eqIdbba5b5b312d2889c239dd8ad89c57a7d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rFonts w:ascii="Times New Roman" w:hAnsi="Times New Roman" w:cs="Times New Roman" w:hint="default"/>
        </w:rPr>
        <w:t>小龙虾可食用部分的主要营养成分如图，下列有关说法错误的是</w:t>
      </w:r>
    </w:p>
    <w:p w14:paraId="692DD3E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085850"/>
            <wp:effectExtent l="0" t="0" r="0" b="0"/>
            <wp:docPr id="11" name="图片 11" descr="@@@fcf5fffd-6892-4068-b120-e5d7e1798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cf5fffd-6892-4068-b120-e5d7e17982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552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A．丰富的蛋白质，可以为生命活动提供能量</w:t>
      </w:r>
      <w:r>
        <w:rPr>
          <w:rFonts w:ascii="Times New Roman" w:hAnsi="Times New Roman" w:cs="Times New Roman" w:hint="default"/>
        </w:rPr>
        <w:tab/>
      </w:r>
    </w:p>
    <w:p w14:paraId="1BE0418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B．食用龙虾可以预防缺铁性贫血</w:t>
      </w:r>
    </w:p>
    <w:p w14:paraId="68B0C664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C．食用龙虾可以预防坏血病</w:t>
      </w:r>
      <w:r>
        <w:rPr>
          <w:rFonts w:ascii="Times New Roman" w:hAnsi="Times New Roman" w:cs="Times New Roman" w:hint="default"/>
        </w:rPr>
        <w:tab/>
      </w:r>
    </w:p>
    <w:p w14:paraId="44B95504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D．食用龙虾可保持神经肌肉的兴奋性</w:t>
      </w:r>
    </w:p>
    <w:p w14:paraId="609B7E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18</w:t>
      </w:r>
      <w:r>
        <w:rPr>
          <w:rFonts w:ascii="Times New Roman" w:hAnsi="Times New Roman" w:cs="Times New Roman" w:hint="default"/>
        </w:rPr>
        <w:t>．（2024·吉林长春·一模）化学与生活息息相关。下列各“剂”在生活中的应用错误的是</w:t>
      </w:r>
    </w:p>
    <w:p w14:paraId="0810A0EA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A．甲醛溶液可作海鲜的“防腐剂”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B．活性炭可作冰箱的“除味剂”</w:t>
      </w:r>
    </w:p>
    <w:p w14:paraId="4EC877E5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C．小苏打可作糕点的“膨松剂”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D．氢氧化铝可作胃酸过多的“中和剂”</w:t>
      </w:r>
    </w:p>
    <w:p w14:paraId="7D61A8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</w:t>
      </w:r>
      <w:r>
        <w:rPr>
          <w:rFonts w:ascii="Times New Roman" w:hAnsi="Times New Roman" w:cs="Times New Roman" w:hint="eastAsia"/>
          <w:lang w:val="en-US" w:eastAsia="zh-CN"/>
        </w:rPr>
        <w:t>9</w:t>
      </w:r>
      <w:r>
        <w:rPr>
          <w:rFonts w:ascii="Times New Roman" w:hAnsi="Times New Roman" w:cs="Times New Roman" w:hint="default"/>
        </w:rPr>
        <w:t>．（2024·广东广州·二模）碘缺乏病（简称IDD），指机体因缺乏元素碘而引起一系列疾病或危害的总称．我国推广使用加碘食盐补碘，在氯化钠中加入一定量的碘酸钾</w:t>
      </w:r>
      <w:r>
        <w:rPr>
          <w:rFonts w:ascii="Times New Roman" w:hAnsi="Times New Roman" w:cs="Times New Roman" w:hint="default"/>
        </w:rPr>
        <w:object>
          <v:shape id="_x0000_i1026" type="#_x0000_t75" alt="eqId4cf8ebc9cc1f8d658d4fb74dd2f2c8bf" style="width:34.3pt;height:17.45pt" o:ole="" coordsize="21600,21600" o:preferrelative="t" filled="f" stroked="f">
            <v:stroke joinstyle="miter"/>
            <v:imagedata r:id="rId12" o:title="eqId4cf8ebc9cc1f8d658d4fb74dd2f2c8bf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rFonts w:ascii="Times New Roman" w:hAnsi="Times New Roman" w:cs="Times New Roman" w:hint="default"/>
        </w:rPr>
        <w:t>。关于加碘食盐的说法</w:t>
      </w:r>
      <w:r>
        <w:rPr>
          <w:rFonts w:ascii="Times New Roman" w:hAnsi="Times New Roman" w:cs="Times New Roman" w:hint="default"/>
          <w:em w:val="underDot"/>
        </w:rPr>
        <w:t>不正确</w:t>
      </w:r>
      <w:r>
        <w:rPr>
          <w:rFonts w:ascii="Times New Roman" w:hAnsi="Times New Roman" w:cs="Times New Roman" w:hint="default"/>
        </w:rPr>
        <w:t>的是</w:t>
      </w:r>
    </w:p>
    <w:p w14:paraId="0F38E3D6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A．食盐加碘是为了补充人体所需要的碘元素</w:t>
      </w:r>
      <w:r>
        <w:rPr>
          <w:rFonts w:ascii="Times New Roman" w:hAnsi="Times New Roman" w:cs="Times New Roman" w:hint="default"/>
        </w:rPr>
        <w:tab/>
      </w:r>
    </w:p>
    <w:p w14:paraId="37BB92F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B．加碘食盐是化合物</w:t>
      </w:r>
    </w:p>
    <w:p w14:paraId="606FD0C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C．碘酸钾中碘元素是人体必需的微量元素</w:t>
      </w:r>
      <w:r>
        <w:rPr>
          <w:rFonts w:ascii="Times New Roman" w:hAnsi="Times New Roman" w:cs="Times New Roman" w:hint="default"/>
        </w:rPr>
        <w:tab/>
      </w:r>
    </w:p>
    <w:p w14:paraId="26EC57F0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</w:rPr>
        <w:t>D．加碘食盐中至少含有5种元素</w:t>
      </w:r>
    </w:p>
    <w:p w14:paraId="1804CE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default"/>
          <w:lang w:eastAsia="zh-CN"/>
        </w:rPr>
      </w:pPr>
      <w:r>
        <w:rPr>
          <w:rFonts w:ascii="Times New Roman" w:hAnsi="Times New Roman" w:cs="Times New Roman" w:hint="default"/>
          <w:b w:val="0"/>
          <w:bCs w:val="0"/>
        </w:rPr>
        <w:t>2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0</w:t>
      </w:r>
      <w:r>
        <w:rPr>
          <w:rFonts w:ascii="Times New Roman" w:hAnsi="Times New Roman" w:cs="Times New Roman" w:hint="default"/>
          <w:b w:val="0"/>
          <w:bCs w:val="0"/>
        </w:rPr>
        <w:t>．（2024·宁夏石嘴山·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二</w:t>
      </w:r>
      <w:r>
        <w:rPr>
          <w:rFonts w:ascii="Times New Roman" w:hAnsi="Times New Roman" w:cs="Times New Roman" w:hint="default"/>
          <w:b w:val="0"/>
          <w:bCs w:val="0"/>
        </w:rPr>
        <w:t>模）</w:t>
      </w:r>
      <w:r>
        <w:rPr>
          <w:rFonts w:ascii="Times New Roman" w:hAnsi="Times New Roman" w:cs="Times New Roman" w:hint="default"/>
        </w:rPr>
        <w:t>如图是碳酸氢钠药片说明书的部分内容。下列说法错误的是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lang w:eastAsia="zh-CN"/>
        </w:rPr>
        <w:t>）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74"/>
      </w:tblGrid>
      <w:tr w14:paraId="4451EA0E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23572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【药品名称】碳酸氢钠片</w:t>
            </w:r>
          </w:p>
          <w:p w14:paraId="2AC9D4D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【成分】主要成分：碳酸氢钠</w:t>
            </w:r>
          </w:p>
          <w:p w14:paraId="4A3D828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辅料：淀粉、蔗糖、硬脂酸镁【</w:t>
            </w:r>
            <w:r>
              <w:rPr>
                <w:rFonts w:ascii="Times New Roman" w:hAnsi="Times New Roman" w:cs="Times New Roman" w:hint="default"/>
              </w:rPr>
              <w:object>
                <v:shape id="_x0000_i1027" type="#_x0000_t75" alt="eqId848dfa32c351a75f086234fde2d5a88b" style="width:79.2pt;height:15.8pt" o:ole="" coordsize="21600,21600" o:preferrelative="t" filled="f" stroked="f">
                  <v:stroke joinstyle="miter"/>
                  <v:imagedata r:id="rId14" o:title="eqId848dfa32c351a75f086234fde2d5a88b"/>
                  <o:lock v:ext="edit" aspectratio="t"/>
                  <w10:anchorlock/>
                </v:shape>
                <o:OLEObject Type="Embed" ProgID="Equation.DSMT4" ShapeID="_x0000_i1027" DrawAspect="Content" ObjectID="_1468075727" r:id="rId15"/>
              </w:object>
            </w:r>
            <w:r>
              <w:rPr>
                <w:rFonts w:ascii="Times New Roman" w:hAnsi="Times New Roman" w:cs="Times New Roman" w:hint="default"/>
              </w:rPr>
              <w:t>】</w:t>
            </w:r>
          </w:p>
        </w:tc>
      </w:tr>
    </w:tbl>
    <w:p w14:paraId="0CA968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A．碳酸氢钠俗称小苏打</w:t>
      </w:r>
    </w:p>
    <w:p w14:paraId="2BF9F1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B．蔗糖属于糖类物质</w:t>
      </w:r>
    </w:p>
    <w:p w14:paraId="3F2103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C．硬脂酸镁由四种元素组成</w:t>
      </w:r>
    </w:p>
    <w:p w14:paraId="2A2046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</w:rPr>
        <w:t>D．该药片治疗胃酸过多的原理是中和反应</w:t>
      </w:r>
    </w:p>
    <w:p w14:paraId="778901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二、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填空与简答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38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16A7EC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21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6分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化学与人体健康有着密切联系。</w:t>
      </w:r>
    </w:p>
    <w:p w14:paraId="207DA0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（1）在“鸡蛋、西红柿、菜籽油”中，富含蛋白质的是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</w:rPr>
        <w:t>。</w:t>
      </w:r>
    </w:p>
    <w:p w14:paraId="6924383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</w:t>
      </w:r>
      <w:r>
        <w:rPr>
          <w:rFonts w:ascii="Times New Roman" w:hAnsi="Times New Roman" w:cs="Times New Roman" w:hint="default"/>
          <w:lang w:val="en-US" w:eastAsia="zh-CN"/>
        </w:rPr>
        <w:t>为</w:t>
      </w:r>
      <w:r>
        <w:rPr>
          <w:rFonts w:ascii="Times New Roman" w:hAnsi="Times New Roman" w:cs="Times New Roman" w:hint="default"/>
        </w:rPr>
        <w:t>促进人体发育</w:t>
      </w:r>
      <w:r>
        <w:rPr>
          <w:rFonts w:ascii="Times New Roman" w:hAnsi="Times New Roman" w:cs="Times New Roman" w:hint="default"/>
          <w:lang w:eastAsia="zh-CN"/>
        </w:rPr>
        <w:t>，</w:t>
      </w:r>
      <w:r>
        <w:rPr>
          <w:rFonts w:ascii="Times New Roman" w:hAnsi="Times New Roman" w:cs="Times New Roman" w:hint="default"/>
          <w:lang w:val="en-US" w:eastAsia="zh-CN"/>
        </w:rPr>
        <w:t>合成</w:t>
      </w:r>
      <w:r>
        <w:rPr>
          <w:rFonts w:ascii="Times New Roman" w:hAnsi="Times New Roman" w:cs="Times New Roman" w:hint="default"/>
        </w:rPr>
        <w:t>大脑神经递质重要成分，日常饮食中应摄入足量的元素为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</w:rPr>
        <w:t>。</w:t>
      </w:r>
    </w:p>
    <w:p w14:paraId="719227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（3）“免洗消毒洗手液”的主要成分乙醇（C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H</w:t>
      </w:r>
      <w:r>
        <w:rPr>
          <w:rFonts w:ascii="Times New Roman" w:hAnsi="Times New Roman" w:cs="Times New Roman" w:hint="default"/>
          <w:vertAlign w:val="subscript"/>
        </w:rPr>
        <w:t>5</w:t>
      </w:r>
      <w:r>
        <w:rPr>
          <w:rFonts w:ascii="Times New Roman" w:hAnsi="Times New Roman" w:cs="Times New Roman" w:hint="default"/>
        </w:rPr>
        <w:t>OH）中共含有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</w:rPr>
        <w:t>种元素。</w:t>
      </w:r>
    </w:p>
    <w:p w14:paraId="1AB0312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8分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科学食养，助力成长。每100g菠菜、芹菜中的主要营养成分数据如下表：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660"/>
        <w:gridCol w:w="660"/>
        <w:gridCol w:w="1063"/>
        <w:gridCol w:w="824"/>
        <w:gridCol w:w="771"/>
        <w:gridCol w:w="719"/>
      </w:tblGrid>
      <w:tr w14:paraId="013DBAD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062D1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营养成分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BDB9F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蛋白质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168C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脂肪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9C002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糖类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F3EB8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维生素C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5C487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D3879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6CEBE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磷</w:t>
            </w:r>
          </w:p>
        </w:tc>
      </w:tr>
      <w:tr w14:paraId="64DE2B53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71F39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菠菜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EA4B8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2.4g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6D8B7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0.5g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BA96C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3.1g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07B05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39mg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24097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72mg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55EF0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1.8mg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153C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53mg</w:t>
            </w:r>
          </w:p>
        </w:tc>
      </w:tr>
      <w:tr w14:paraId="7EA7D22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27F30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芹菜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731E7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2.2g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7EC7D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0.3g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80509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1.9g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CE475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6mg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808EA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160mg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7D698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8.5mg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01407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61mg</w:t>
            </w:r>
          </w:p>
        </w:tc>
      </w:tr>
    </w:tbl>
    <w:p w14:paraId="71F5B4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据上表，回答下列问题：</w:t>
      </w:r>
    </w:p>
    <w:p w14:paraId="23A145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（1）</w:t>
      </w:r>
      <w:r>
        <w:rPr>
          <w:rFonts w:ascii="Times New Roman" w:hAnsi="Times New Roman" w:cs="Times New Roman" w:hint="default"/>
        </w:rPr>
        <w:t>钙、铁、磷中，属于人体微量元素的是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5B7E52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（2）</w:t>
      </w:r>
      <w:r>
        <w:rPr>
          <w:rFonts w:ascii="Times New Roman" w:hAnsi="Times New Roman" w:cs="Times New Roman" w:hint="default"/>
        </w:rPr>
        <w:t>经常摄入适量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，可预防得坏血病。</w:t>
      </w:r>
    </w:p>
    <w:p w14:paraId="7D42D1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（3）</w:t>
      </w:r>
      <w:r>
        <w:rPr>
          <w:rFonts w:ascii="Times New Roman" w:hAnsi="Times New Roman" w:cs="Times New Roman" w:hint="default"/>
        </w:rPr>
        <w:t>菠菜中蛋白质、脂肪、糖类以及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的含量更高，芹菜中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的含量约为菠菜的2倍。</w:t>
      </w:r>
    </w:p>
    <w:p w14:paraId="7CF5C1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6分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（2024·吉林长春·三模）下表是每100g某品牌风味酸牛奶中主要营养成分数据。请回答下列问题。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660"/>
        <w:gridCol w:w="705"/>
        <w:gridCol w:w="719"/>
        <w:gridCol w:w="719"/>
      </w:tblGrid>
      <w:tr w14:paraId="413EF98D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7C9B9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营养成分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69231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蛋白质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229AE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脂肪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78BCB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糖类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61BD4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34BD3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钙</w:t>
            </w:r>
          </w:p>
        </w:tc>
      </w:tr>
      <w:tr w14:paraId="49A9CA72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02EDD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质量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AFB5D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3.2g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B9A0D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3.6g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E6AE33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11.9g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A50C2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60mg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F30D7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firstLine="0" w:firstLineChars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80mg</w:t>
            </w:r>
          </w:p>
        </w:tc>
      </w:tr>
    </w:tbl>
    <w:p w14:paraId="7642E4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（1）</w:t>
      </w:r>
      <w:r>
        <w:rPr>
          <w:rFonts w:ascii="Times New Roman" w:hAnsi="Times New Roman" w:cs="Times New Roman" w:hint="default"/>
        </w:rPr>
        <w:t>钙元素是人体必不可少的常量元素，青少年缺少钙元素﹐易患下列病症中的___________。</w:t>
      </w:r>
    </w:p>
    <w:p w14:paraId="2F5C0997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A．坏血病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B．佝偻病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C．夜盲症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D．贫血病</w:t>
      </w:r>
    </w:p>
    <w:p w14:paraId="4E8054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（2）</w:t>
      </w:r>
      <w:r>
        <w:rPr>
          <w:rFonts w:ascii="Times New Roman" w:hAnsi="Times New Roman" w:cs="Times New Roman" w:hint="default"/>
        </w:rPr>
        <w:t>表中主要为人体提供能量的物质有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、脂肪和蛋白质。</w:t>
      </w:r>
    </w:p>
    <w:p w14:paraId="3C5398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（3）</w:t>
      </w:r>
      <w:r>
        <w:rPr>
          <w:rFonts w:ascii="Times New Roman" w:hAnsi="Times New Roman" w:cs="Times New Roman" w:hint="default"/>
        </w:rPr>
        <w:t>在人体组织里，葡萄糖(C</w:t>
      </w:r>
      <w:r>
        <w:rPr>
          <w:rFonts w:ascii="Times New Roman" w:hAnsi="Times New Roman" w:cs="Times New Roman" w:hint="default"/>
          <w:vertAlign w:val="subscript"/>
        </w:rPr>
        <w:t>6</w:t>
      </w:r>
      <w:r>
        <w:rPr>
          <w:rFonts w:ascii="Times New Roman" w:hAnsi="Times New Roman" w:cs="Times New Roman" w:hint="default"/>
        </w:rPr>
        <w:t>H</w:t>
      </w:r>
      <w:r>
        <w:rPr>
          <w:rFonts w:ascii="Times New Roman" w:hAnsi="Times New Roman" w:cs="Times New Roman" w:hint="default"/>
          <w:vertAlign w:val="subscript"/>
        </w:rPr>
        <w:t>12</w:t>
      </w:r>
      <w:r>
        <w:rPr>
          <w:rFonts w:ascii="Times New Roman" w:hAnsi="Times New Roman" w:cs="Times New Roman" w:hint="default"/>
        </w:rPr>
        <w:t>O</w:t>
      </w:r>
      <w:r>
        <w:rPr>
          <w:rFonts w:ascii="Times New Roman" w:hAnsi="Times New Roman" w:cs="Times New Roman" w:hint="default"/>
          <w:vertAlign w:val="subscript"/>
        </w:rPr>
        <w:t>6</w:t>
      </w:r>
      <w:r>
        <w:rPr>
          <w:rFonts w:ascii="Times New Roman" w:hAnsi="Times New Roman" w:cs="Times New Roman" w:hint="default"/>
        </w:rPr>
        <w:t>)在酶的催化作用下，与氧气反应的产物是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</w:rPr>
        <w:t>。</w:t>
      </w:r>
    </w:p>
    <w:p w14:paraId="0C883D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8分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>2024·四川内江·中考真题</w:t>
      </w:r>
      <w:r>
        <w:rPr>
          <w:rFonts w:ascii="Times New Roman" w:hAnsi="Times New Roman" w:cs="Times New Roman" w:hint="default"/>
          <w:lang w:eastAsia="zh-CN"/>
        </w:rPr>
        <w:t>）</w:t>
      </w:r>
      <w:r>
        <w:rPr>
          <w:rFonts w:ascii="Times New Roman" w:hAnsi="Times New Roman" w:cs="Times New Roman" w:hint="default"/>
        </w:rPr>
        <w:t>云南出产的桃花盐因色如桃花而得名。用300g常温盐泉卤水敞锅熬制得60g桃花盐，其中含氯化钠95%，其余为矿物质等。</w:t>
      </w:r>
    </w:p>
    <w:p w14:paraId="5C611FD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（1）</w:t>
      </w:r>
      <w:r>
        <w:rPr>
          <w:rFonts w:ascii="Times New Roman" w:hAnsi="Times New Roman" w:cs="Times New Roman" w:hint="default"/>
        </w:rPr>
        <w:t>桃花盐的色如桃花是源于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(选填“氯化钠”或“矿物质”)。</w:t>
      </w:r>
    </w:p>
    <w:p w14:paraId="762C9A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（2）</w:t>
      </w:r>
      <w:r>
        <w:rPr>
          <w:rFonts w:ascii="Times New Roman" w:hAnsi="Times New Roman" w:cs="Times New Roman" w:hint="default"/>
        </w:rPr>
        <w:t>桃花盐食用后不易得甲状腺肿大症，说明其中可能含有的元素是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23691D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（3）</w:t>
      </w:r>
      <w:r>
        <w:rPr>
          <w:rFonts w:ascii="Times New Roman" w:hAnsi="Times New Roman" w:cs="Times New Roman" w:hint="default"/>
        </w:rPr>
        <w:t>常温下该盐泉卤水中NaCl的质量分数为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，属于NaCl的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(选填“饱和”或“不饱和”)溶液。(该温度下NaCl的溶解度为36g)</w:t>
      </w:r>
    </w:p>
    <w:p w14:paraId="16C58B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25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10分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（2024·江西鹰潭·一模）阅读下面科普短文。</w:t>
      </w:r>
    </w:p>
    <w:p w14:paraId="274784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谈到二氧化硫，人们可能会想到它对人体健康和环境的危害。其实在食品行业，SO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是一种国内外允许使用的食品添加剂，通常以焦亚硫酸钠（Na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S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O</w:t>
      </w:r>
      <w:r>
        <w:rPr>
          <w:rFonts w:ascii="Times New Roman" w:hAnsi="Times New Roman" w:cs="Times New Roman" w:hint="default"/>
          <w:vertAlign w:val="subscript"/>
        </w:rPr>
        <w:t>5</w:t>
      </w:r>
      <w:r>
        <w:rPr>
          <w:rFonts w:ascii="Times New Roman" w:hAnsi="Times New Roman" w:cs="Times New Roman" w:hint="default"/>
        </w:rPr>
        <w:t>，易分解成亚硫酸钠和二氧化硫）形式添加在食品中，起到护色、漂白、防腐和抗氧化的作用。</w:t>
      </w:r>
    </w:p>
    <w:p w14:paraId="4FAF4E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5875" cy="1818640"/>
            <wp:effectExtent l="0" t="0" r="15875" b="10160"/>
            <wp:docPr id="28" name="图片 28" descr="@@@77090cf7-0185-4af2-9198-66564756d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77090cf7-0185-4af2-9198-66564756d8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C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常用于葡萄酒的生产加工。SO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作为保鲜剂，在低温环境下可有效减缓酿酒葡萄的腐烂。研究人员在4℃时，采用不同浓度的SO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对酿酒葡萄进行预处理，经过四周的储藏，测得酿酒葡萄的腐烂率如右图所示。葡萄酒的生产过程包括葡萄除梗、榨汁和葡萄汁发酵等步骤。葡萄汁的发酵过程是在酵母的作用下将多糖转化为酒精（C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H</w:t>
      </w:r>
      <w:r>
        <w:rPr>
          <w:rFonts w:ascii="Times New Roman" w:hAnsi="Times New Roman" w:cs="Times New Roman" w:hint="default"/>
          <w:vertAlign w:val="subscript"/>
        </w:rPr>
        <w:t>5</w:t>
      </w:r>
      <w:r>
        <w:rPr>
          <w:rFonts w:ascii="Times New Roman" w:hAnsi="Times New Roman" w:cs="Times New Roman" w:hint="default"/>
        </w:rPr>
        <w:t>OH），此过程需添加SO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抑制杂菌的滋生。</w:t>
      </w:r>
      <w:bookmarkStart w:id="0" w:name="_GoBack"/>
      <w:bookmarkEnd w:id="0"/>
    </w:p>
    <w:p w14:paraId="6C64AB8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世界卫生组织规定，每人每天摄入的SO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应控制在0.7mg/kg（体重）以内，否则人体会产生中毒现象。</w:t>
      </w:r>
    </w:p>
    <w:p w14:paraId="3002A7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依据文章内容回答下列问题。</w:t>
      </w:r>
    </w:p>
    <w:p w14:paraId="7A7295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（1）</w:t>
      </w:r>
      <w:r>
        <w:rPr>
          <w:rFonts w:ascii="Times New Roman" w:hAnsi="Times New Roman" w:cs="Times New Roman" w:hint="default"/>
        </w:rPr>
        <w:t>酒精属于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hAnsi="Times New Roman" w:cs="Times New Roman" w:hint="default"/>
        </w:rPr>
        <w:t>（填“无机化合物”或“有机化合物”）。</w:t>
      </w:r>
    </w:p>
    <w:p w14:paraId="486C18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（2）</w:t>
      </w:r>
      <w:r>
        <w:rPr>
          <w:rFonts w:ascii="Times New Roman" w:hAnsi="Times New Roman" w:cs="Times New Roman" w:hint="default"/>
        </w:rPr>
        <w:t>葡萄汁发酵过程中添加SO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的作用是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hAnsi="Times New Roman" w:cs="Times New Roman" w:hint="default"/>
        </w:rPr>
        <w:t>。</w:t>
      </w:r>
    </w:p>
    <w:p w14:paraId="7399D7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（3）</w:t>
      </w:r>
      <w:r>
        <w:rPr>
          <w:rFonts w:ascii="Times New Roman" w:hAnsi="Times New Roman" w:cs="Times New Roman" w:hint="default"/>
        </w:rPr>
        <w:t>由图可知，酿酒葡萄在4℃时储存一周，腐烂率最高的是______________（填序号）。</w:t>
      </w:r>
    </w:p>
    <w:p w14:paraId="4EF52755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A．未添加SO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B．低浓度SO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C．高浓度SO</w:t>
      </w:r>
      <w:r>
        <w:rPr>
          <w:rFonts w:ascii="Times New Roman" w:hAnsi="Times New Roman" w:cs="Times New Roman" w:hint="default"/>
          <w:vertAlign w:val="subscript"/>
        </w:rPr>
        <w:t>2</w:t>
      </w:r>
    </w:p>
    <w:p w14:paraId="6B81D9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（4）</w:t>
      </w:r>
      <w:r>
        <w:rPr>
          <w:rFonts w:ascii="Times New Roman" w:hAnsi="Times New Roman" w:cs="Times New Roman" w:hint="default"/>
        </w:rPr>
        <w:t>一个体重为60kg的成年人，每天SO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安全摄入量是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hAnsi="Times New Roman" w:cs="Times New Roman" w:hint="default"/>
        </w:rPr>
        <w:t>mg以内。</w:t>
      </w:r>
    </w:p>
    <w:p w14:paraId="337803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lang w:eastAsia="zh-CN"/>
        </w:rPr>
        <w:t>（5）</w:t>
      </w:r>
      <w:r>
        <w:rPr>
          <w:rFonts w:ascii="Times New Roman" w:hAnsi="Times New Roman" w:cs="Times New Roman" w:hint="default"/>
        </w:rPr>
        <w:t>写出焦亚硫酸钠（Na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S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O</w:t>
      </w:r>
      <w:r>
        <w:rPr>
          <w:rFonts w:ascii="Times New Roman" w:hAnsi="Times New Roman" w:cs="Times New Roman" w:hint="default"/>
          <w:vertAlign w:val="subscript"/>
        </w:rPr>
        <w:t>5</w:t>
      </w:r>
      <w:r>
        <w:rPr>
          <w:rFonts w:ascii="Times New Roman" w:hAnsi="Times New Roman" w:cs="Times New Roman" w:hint="default"/>
        </w:rPr>
        <w:t>）分解的化学方程式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hAnsi="Times New Roman" w:cs="Times New Roman" w:hint="default"/>
        </w:rPr>
        <w:t>。</w:t>
      </w:r>
    </w:p>
    <w:p w14:paraId="6A1A6B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leftChars="0" w:firstLineChars="0"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实验与探究题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70A37F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26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14分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食盐(主要成分为NaCl)是重要的调味品，炒菜时如果不放食盐，将食之无味。某化学兴趣小组的同学们对食盐展开了项目式探究。</w:t>
      </w:r>
    </w:p>
    <w:p w14:paraId="46E01B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项目一：鉴别工业用盐和食盐</w:t>
      </w:r>
    </w:p>
    <w:p w14:paraId="44AFCF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【查阅资料】亚硝酸钠是一种工业用盐，有毒，有咸味，外形与食盐相似，水溶液呈碱性，与硝酸银溶液反应产生浅黄色沉淀。</w:t>
      </w:r>
    </w:p>
    <w:p w14:paraId="5E9161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【进行实验】</w:t>
      </w:r>
    </w:p>
    <w:p w14:paraId="78C298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（1）</w:t>
      </w:r>
      <w:r>
        <w:rPr>
          <w:rFonts w:ascii="Times New Roman" w:hAnsi="Times New Roman" w:cs="Times New Roman" w:hint="default"/>
        </w:rPr>
        <w:t>同学们在某集贸市场买了一些散装盐，回到实验室后，取少量样品于烧杯中，向其中加入足量水，搅拌，使其充分溶解。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3810"/>
        <w:gridCol w:w="1500"/>
        <w:gridCol w:w="1290"/>
      </w:tblGrid>
      <w:tr w14:paraId="2DBD4AB1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EED0A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方案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321A9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实验操作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9D740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实验现象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A5A72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实验结论</w:t>
            </w:r>
          </w:p>
        </w:tc>
      </w:tr>
      <w:tr w14:paraId="5EF67B3D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F79C6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方案一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10E38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品尝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B0EA7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有咸味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C906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样品是食盐</w:t>
            </w:r>
          </w:p>
        </w:tc>
      </w:tr>
      <w:tr w14:paraId="55AC9FF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67B23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方案二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59E2B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取少量溶液于试管中，滴加硝酸银溶液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17A8C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产生白色沉淀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B941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</w:p>
        </w:tc>
      </w:tr>
      <w:tr w14:paraId="14871448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1C923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方案三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96073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取少量溶液于试管中，滴加酚酞溶液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D1C91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     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1E1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</w:p>
        </w:tc>
      </w:tr>
    </w:tbl>
    <w:p w14:paraId="1CFB2D7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【实验小结】</w:t>
      </w:r>
    </w:p>
    <w:p w14:paraId="7C11C6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（2）</w:t>
      </w:r>
      <w:r>
        <w:rPr>
          <w:rFonts w:ascii="Times New Roman" w:hAnsi="Times New Roman" w:cs="Times New Roman" w:hint="default"/>
        </w:rPr>
        <w:t>方案二中发生反应的化学方程式是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5F73A6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【反思评价】</w:t>
      </w:r>
    </w:p>
    <w:p w14:paraId="3A5107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（3）</w:t>
      </w:r>
      <w:r>
        <w:rPr>
          <w:rFonts w:ascii="Times New Roman" w:hAnsi="Times New Roman" w:cs="Times New Roman" w:hint="default"/>
        </w:rPr>
        <w:t>①亚硝酸钠不能代替食盐用于烹调。</w:t>
      </w:r>
    </w:p>
    <w:p w14:paraId="01CAD7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②上述方案中的方案一是错误的，该方案错误的原因是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076393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项目二：了解加碘食盐</w:t>
      </w:r>
    </w:p>
    <w:p w14:paraId="4FC134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【信息检索】</w:t>
      </w:r>
    </w:p>
    <w:p w14:paraId="03BBA1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（4）</w:t>
      </w:r>
      <w:r>
        <w:rPr>
          <w:rFonts w:ascii="Times New Roman" w:hAnsi="Times New Roman" w:cs="Times New Roman" w:hint="default"/>
        </w:rPr>
        <w:t>碘是人体必需元素，因体内不能生成需从外界获取。成人缺碘会患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101E7B8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【交流讨论】</w:t>
      </w:r>
    </w:p>
    <w:p w14:paraId="0B1CE4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（5）</w:t>
      </w:r>
      <w:r>
        <w:rPr>
          <w:rFonts w:ascii="Times New Roman" w:hAnsi="Times New Roman" w:cs="Times New Roman" w:hint="default"/>
        </w:rPr>
        <w:t>加碘食盐是在食盐中加入一定量的碘酸钾</w:t>
      </w:r>
      <w:r>
        <w:rPr>
          <w:rFonts w:ascii="Times New Roman" w:hAnsi="Times New Roman" w:cs="Times New Roman" w:hint="default"/>
        </w:rPr>
        <w:object>
          <v:shape id="_x0000_i1028" type="#_x0000_t75" alt="eqId4cf8ebc9cc1f8d658d4fb74dd2f2c8bf" style="width:34.3pt;height:17.45pt" o:ole="" coordsize="21600,21600" o:preferrelative="t" filled="f" stroked="f">
            <v:stroke joinstyle="miter"/>
            <v:imagedata r:id="rId12" o:title="eqId4cf8ebc9cc1f8d658d4fb74dd2f2c8bf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  <w:r>
        <w:rPr>
          <w:rFonts w:ascii="Times New Roman" w:hAnsi="Times New Roman" w:cs="Times New Roman" w:hint="default"/>
        </w:rPr>
        <w:t>，其中碘元素的化合价是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。烹调时，需等食物熟后再加入加碘食盐，由此推测碘酸钾可能具有的一种性质是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4904D1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项目三：科学食用食盐</w:t>
      </w:r>
    </w:p>
    <w:p w14:paraId="6B9775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【交流讨论】</w:t>
      </w:r>
    </w:p>
    <w:p w14:paraId="6A6218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（6）</w:t>
      </w:r>
      <w:r>
        <w:rPr>
          <w:rFonts w:ascii="Times New Roman" w:hAnsi="Times New Roman" w:cs="Times New Roman" w:hint="default"/>
        </w:rPr>
        <w:t>摄入过量的食盐会使体重增加、身材走样，还可能会诱发高血压等疾病。在日常生活中，科学食用食盐的方法是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348472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计算与分析题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526891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27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8分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如图是某补钙药物包装袋上的部分说明，根据标回答下列问题。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05"/>
      </w:tblGrid>
      <w:tr w14:paraId="66C9AC1B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317F0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作用：本品为维生素与矿物质类非处方药药品</w:t>
            </w:r>
          </w:p>
          <w:p w14:paraId="492F168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规格：每片质量为2克，含维生素D，2.5微克，碳酸钙0.75g</w:t>
            </w:r>
          </w:p>
          <w:p w14:paraId="3F7A3D4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成分：碳酸钙、维生素D₃、山梨醇、硬脂酸镁等；</w:t>
            </w:r>
          </w:p>
          <w:p w14:paraId="0FCCEB3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用法用量：儿童：一次1片，一日一次；</w:t>
            </w:r>
          </w:p>
          <w:p w14:paraId="6C79E29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成人：一次2片，一日一次。</w:t>
            </w:r>
          </w:p>
          <w:p w14:paraId="01D232F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贮藏：密封干燥处保存。</w:t>
            </w:r>
          </w:p>
          <w:p w14:paraId="7829E49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包装：每瓶60片。</w:t>
            </w:r>
          </w:p>
        </w:tc>
      </w:tr>
    </w:tbl>
    <w:p w14:paraId="792F5D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碳酸钙中钙元素与氧元素质量比为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；</w:t>
      </w:r>
    </w:p>
    <w:p w14:paraId="11F481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每片药品中含有钙元素的质量分数为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；</w:t>
      </w:r>
    </w:p>
    <w:p w14:paraId="4557FF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计算完全反应元每片钙片中的碳酸钙需要消耗胃液中含有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val="en-US" w:eastAsia="zh-CN"/>
        </w:rPr>
        <w:t>多少g</w:t>
      </w:r>
      <w:r>
        <w:rPr>
          <w:rFonts w:ascii="Times New Roman" w:hAnsi="Times New Roman" w:cs="Times New Roman" w:hint="default"/>
        </w:rPr>
        <w:t xml:space="preserve"> HCl的盐酸（保留小数点后一位数字）。</w:t>
      </w:r>
    </w:p>
    <w:p w14:paraId="24B4E4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eastAsia="黑体" w:hAnsi="Times New Roman" w:cs="Times New Roman" w:hint="eastAsia"/>
          <w:b w:val="0"/>
          <w:bCs/>
          <w:color w:val="FF0000"/>
          <w:sz w:val="21"/>
          <w:szCs w:val="21"/>
          <w:highlight w:val="none"/>
          <w:shd w:val="clear" w:color="auto" w:fill="auto"/>
          <w:lang w:val="en-US" w:eastAsia="zh-CN"/>
        </w:rPr>
      </w:pPr>
    </w:p>
    <w:sectPr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440" w:right="1077" w:bottom="1440" w:left="1077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0"/>
      <w:rtlGutter w:val="0"/>
      <w:docGrid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0"/>
    <w:family w:val="roman"/>
    <w:pitch w:val="variable"/>
    <w:sig w:usb0="00000203" w:usb1="288F0000" w:usb2="00000006" w:usb3="00000000" w:csb0="0006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8337677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3365" cy="294640"/>
          <wp:effectExtent l="0" t="0" r="13335" b="1016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3365" cy="294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88FC9D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3AFC77A">
    <w:pPr>
      <w:pStyle w:val="Header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CE4E7C">
    <w:pPr>
      <w:pStyle w:val="Header"/>
      <w:pBdr>
        <w:top w:val="none" w:sz="0" w:space="0" w:color="auto"/>
        <w:left w:val="none" w:sz="0" w:space="10" w:color="auto"/>
      </w:pBdr>
      <w:tabs>
        <w:tab w:val="left" w:pos="8080"/>
      </w:tabs>
      <w:ind w:right="-1021" w:rightChars="-486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-718820</wp:posOffset>
          </wp:positionH>
          <wp:positionV relativeFrom="margin">
            <wp:posOffset>-909320</wp:posOffset>
          </wp:positionV>
          <wp:extent cx="7648575" cy="951865"/>
          <wp:effectExtent l="0" t="0" r="9525" b="635"/>
          <wp:wrapSquare wrapText="bothSides"/>
          <wp:docPr id="4" name="图片 5" descr="说明: G:\※※※※※项目※※※※※\！！项目负责制 单元复习一遍过\单元精讲速记巧练\单元速记·巧练 页眉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说明: G:\※※※※※项目※※※※※\！！项目负责制 单元复习一遍过\单元精讲速记巧练\单元速记·巧练 页眉 .png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540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19778BF">
    <w:pPr>
      <w:pStyle w:val="Header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effectExtent l="0" t="0" r="1270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3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8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4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HorizontalSpacing w:val="210"/>
  <w:drawingGridVerticalSpacing w:val="159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50A"/>
    <w:rsid w:val="000F58C9"/>
    <w:rsid w:val="001C4A72"/>
    <w:rsid w:val="004151FC"/>
    <w:rsid w:val="004B5328"/>
    <w:rsid w:val="00811384"/>
    <w:rsid w:val="00A0718B"/>
    <w:rsid w:val="00A318D7"/>
    <w:rsid w:val="00A517A6"/>
    <w:rsid w:val="00C02FC6"/>
    <w:rsid w:val="00C47C04"/>
    <w:rsid w:val="00D36161"/>
    <w:rsid w:val="00EF7EF4"/>
    <w:rsid w:val="00F2450A"/>
    <w:rsid w:val="00F51BF0"/>
    <w:rsid w:val="026954E1"/>
    <w:rsid w:val="027A5940"/>
    <w:rsid w:val="02FB04E7"/>
    <w:rsid w:val="0366145C"/>
    <w:rsid w:val="037845A4"/>
    <w:rsid w:val="037D4DB0"/>
    <w:rsid w:val="03D92099"/>
    <w:rsid w:val="0564505F"/>
    <w:rsid w:val="07450A81"/>
    <w:rsid w:val="0781273A"/>
    <w:rsid w:val="07F562CC"/>
    <w:rsid w:val="08DD631A"/>
    <w:rsid w:val="0AEA2F37"/>
    <w:rsid w:val="0B281FF8"/>
    <w:rsid w:val="0B2D6259"/>
    <w:rsid w:val="0B9171B9"/>
    <w:rsid w:val="0CAF5985"/>
    <w:rsid w:val="0FDC2399"/>
    <w:rsid w:val="128D65FD"/>
    <w:rsid w:val="141310F7"/>
    <w:rsid w:val="14A35160"/>
    <w:rsid w:val="14A779A2"/>
    <w:rsid w:val="14D37591"/>
    <w:rsid w:val="15261CB9"/>
    <w:rsid w:val="152754B3"/>
    <w:rsid w:val="18863AD3"/>
    <w:rsid w:val="193070F8"/>
    <w:rsid w:val="19EB3939"/>
    <w:rsid w:val="1C093B64"/>
    <w:rsid w:val="1CF111F1"/>
    <w:rsid w:val="1D8217B0"/>
    <w:rsid w:val="1E570B78"/>
    <w:rsid w:val="208B2CCA"/>
    <w:rsid w:val="21097685"/>
    <w:rsid w:val="21B3637C"/>
    <w:rsid w:val="223E2E96"/>
    <w:rsid w:val="226829DF"/>
    <w:rsid w:val="22D81D02"/>
    <w:rsid w:val="23515FF0"/>
    <w:rsid w:val="2462787C"/>
    <w:rsid w:val="26F23003"/>
    <w:rsid w:val="271350BA"/>
    <w:rsid w:val="27363F92"/>
    <w:rsid w:val="273651FA"/>
    <w:rsid w:val="27B04EB1"/>
    <w:rsid w:val="280E344A"/>
    <w:rsid w:val="29A85F2F"/>
    <w:rsid w:val="2B944ACD"/>
    <w:rsid w:val="2BC0447A"/>
    <w:rsid w:val="2D186E2D"/>
    <w:rsid w:val="2E1D70B4"/>
    <w:rsid w:val="2E2072E0"/>
    <w:rsid w:val="2E4517CA"/>
    <w:rsid w:val="32256CE7"/>
    <w:rsid w:val="32494863"/>
    <w:rsid w:val="334D0479"/>
    <w:rsid w:val="3534445A"/>
    <w:rsid w:val="35C7309B"/>
    <w:rsid w:val="372D3F07"/>
    <w:rsid w:val="38957B7A"/>
    <w:rsid w:val="38BA5931"/>
    <w:rsid w:val="38E2331B"/>
    <w:rsid w:val="38E76F2C"/>
    <w:rsid w:val="390C77BE"/>
    <w:rsid w:val="39E34252"/>
    <w:rsid w:val="3A063AE9"/>
    <w:rsid w:val="3A1A5F3F"/>
    <w:rsid w:val="3A5169AB"/>
    <w:rsid w:val="3A544E6A"/>
    <w:rsid w:val="3AD849D6"/>
    <w:rsid w:val="3EFB6884"/>
    <w:rsid w:val="40EC32B2"/>
    <w:rsid w:val="41F56758"/>
    <w:rsid w:val="42BF1C07"/>
    <w:rsid w:val="43A9690F"/>
    <w:rsid w:val="4519207C"/>
    <w:rsid w:val="45515DAA"/>
    <w:rsid w:val="45D146FC"/>
    <w:rsid w:val="46932C56"/>
    <w:rsid w:val="47A33164"/>
    <w:rsid w:val="48424558"/>
    <w:rsid w:val="489708AE"/>
    <w:rsid w:val="48BA67F4"/>
    <w:rsid w:val="4AC30EF6"/>
    <w:rsid w:val="4ADC4411"/>
    <w:rsid w:val="4EA917DA"/>
    <w:rsid w:val="4F3C07F8"/>
    <w:rsid w:val="4F6222CB"/>
    <w:rsid w:val="50255F3E"/>
    <w:rsid w:val="505C22D5"/>
    <w:rsid w:val="52120376"/>
    <w:rsid w:val="53195734"/>
    <w:rsid w:val="537A2F30"/>
    <w:rsid w:val="538D3BE6"/>
    <w:rsid w:val="54740CC5"/>
    <w:rsid w:val="548643DE"/>
    <w:rsid w:val="578735B4"/>
    <w:rsid w:val="59BC73CE"/>
    <w:rsid w:val="59C274F4"/>
    <w:rsid w:val="5A9429A4"/>
    <w:rsid w:val="5AD10E16"/>
    <w:rsid w:val="5B7A6F8C"/>
    <w:rsid w:val="5BFD7927"/>
    <w:rsid w:val="5C3A49DE"/>
    <w:rsid w:val="5D056295"/>
    <w:rsid w:val="5F704F15"/>
    <w:rsid w:val="5F9F6796"/>
    <w:rsid w:val="5FED69F6"/>
    <w:rsid w:val="60CD2344"/>
    <w:rsid w:val="61606E2B"/>
    <w:rsid w:val="62AC0373"/>
    <w:rsid w:val="63C9199B"/>
    <w:rsid w:val="64B36853"/>
    <w:rsid w:val="64E468C4"/>
    <w:rsid w:val="656914B7"/>
    <w:rsid w:val="658637A8"/>
    <w:rsid w:val="66DF5191"/>
    <w:rsid w:val="67514438"/>
    <w:rsid w:val="67BE4813"/>
    <w:rsid w:val="69FC5E95"/>
    <w:rsid w:val="6AA312D5"/>
    <w:rsid w:val="6B59096C"/>
    <w:rsid w:val="6B6E1E6F"/>
    <w:rsid w:val="6CE80F6A"/>
    <w:rsid w:val="6E837D80"/>
    <w:rsid w:val="6FDE50F6"/>
    <w:rsid w:val="6FF84A4A"/>
    <w:rsid w:val="71B72DF6"/>
    <w:rsid w:val="71D77EB2"/>
    <w:rsid w:val="72247F25"/>
    <w:rsid w:val="72E27499"/>
    <w:rsid w:val="73CA0659"/>
    <w:rsid w:val="73D97C87"/>
    <w:rsid w:val="74673760"/>
    <w:rsid w:val="74BC4F96"/>
    <w:rsid w:val="75372072"/>
    <w:rsid w:val="75521C9B"/>
    <w:rsid w:val="757271FA"/>
    <w:rsid w:val="76516873"/>
    <w:rsid w:val="77AB1E4F"/>
    <w:rsid w:val="77C33C4C"/>
    <w:rsid w:val="7877697C"/>
    <w:rsid w:val="788D0248"/>
    <w:rsid w:val="78DB3E89"/>
    <w:rsid w:val="78E81581"/>
    <w:rsid w:val="79E85CDC"/>
    <w:rsid w:val="7BBB2959"/>
    <w:rsid w:val="7C7C44BA"/>
    <w:rsid w:val="7D287E56"/>
    <w:rsid w:val="7F2B2D5A"/>
    <w:rsid w:val="7FA34CE3"/>
    <w:rsid w:val="7FE44279"/>
  </w:rsids>
  <w:docVars>
    <w:docVar w:name="commondata" w:val="eyJoZGlkIjoiMzIwNmM2M2Y1NDIzMjFjYjU0OTk1Y2FiNzZmYmZmZT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unhideWhenUsed/>
    <w:qFormat/>
    <w:pPr>
      <w:spacing w:after="120"/>
    </w:pPr>
    <w:rPr>
      <w:rFonts w:ascii="Times New Roman" w:eastAsia="宋体" w:hAnsi="Times New Roman" w:cs="Times New Roman"/>
    </w:rPr>
  </w:style>
  <w:style w:type="paragraph" w:styleId="TOC5">
    <w:name w:val="toc 5"/>
    <w:next w:val="Normal"/>
    <w:qFormat/>
    <w:pPr>
      <w:wordWrap w:val="0"/>
      <w:ind w:left="1275"/>
      <w:jc w:val="both"/>
    </w:pPr>
    <w:rPr>
      <w:rFonts w:ascii="宋体" w:eastAsia="Times New Roman" w:hAnsi="宋体" w:cs="Times New Roman"/>
      <w:lang w:val="en-US" w:eastAsia="zh-CN" w:bidi="ar-SA"/>
    </w:rPr>
  </w:style>
  <w:style w:type="paragraph" w:styleId="PlainText">
    <w:name w:val="Plain Text"/>
    <w:basedOn w:val="Normal"/>
    <w:unhideWhenUsed/>
    <w:qFormat/>
    <w:rPr>
      <w:rFonts w:ascii="宋体" w:eastAsia="宋体" w:hAnsi="Courier New"/>
      <w:szCs w:val="21"/>
      <w:lang w:val="zh-CN" w:eastAsia="zh-CN"/>
    </w:rPr>
  </w:style>
  <w:style w:type="paragraph" w:styleId="BalloonText">
    <w:name w:val="Balloon Text"/>
    <w:basedOn w:val="Normal"/>
    <w:link w:val="Char"/>
    <w:qFormat/>
    <w:rPr>
      <w:sz w:val="18"/>
      <w:szCs w:val="18"/>
    </w:rPr>
  </w:style>
  <w:style w:type="paragraph" w:styleId="Footer">
    <w:name w:val="footer"/>
    <w:basedOn w:val="Normal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Char">
    <w:name w:val="批注框文本 Char"/>
    <w:basedOn w:val="DefaultParagraphFont"/>
    <w:link w:val="BalloonText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jpeg" /><Relationship Id="rId12" Type="http://schemas.openxmlformats.org/officeDocument/2006/relationships/image" Target="media/image7.wmf" /><Relationship Id="rId13" Type="http://schemas.openxmlformats.org/officeDocument/2006/relationships/oleObject" Target="embeddings/oleObject2.bin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9.png" /><Relationship Id="rId17" Type="http://schemas.openxmlformats.org/officeDocument/2006/relationships/oleObject" Target="embeddings/oleObject4.bin" /><Relationship Id="rId18" Type="http://schemas.openxmlformats.org/officeDocument/2006/relationships/header" Target="header1.xml" /><Relationship Id="rId19" Type="http://schemas.openxmlformats.org/officeDocument/2006/relationships/header" Target="header2.xml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header" Target="header3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media/image1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media/image1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media/image16.png" /><Relationship Id="rId3" Type="http://schemas.openxmlformats.org/officeDocument/2006/relationships/image" Target="media/image17.jpeg" /><Relationship Id="rId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6467</Words>
  <Characters>6892</Characters>
  <Application>Microsoft Office Word</Application>
  <DocSecurity>0</DocSecurity>
  <Lines>81</Lines>
  <Paragraphs>22</Paragraphs>
  <ScaleCrop>false</ScaleCrop>
  <Company/>
  <LinksUpToDate>false</LinksUpToDate>
  <CharactersWithSpaces>7171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星熠</cp:lastModifiedBy>
  <cp:revision>10</cp:revision>
  <dcterms:created xsi:type="dcterms:W3CDTF">2023-07-23T12:42:00Z</dcterms:created>
  <dcterms:modified xsi:type="dcterms:W3CDTF">2024-11-30T01:06:38Z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