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: . </w:t>
      </w:r>
    </w:p>
    <w:p>
      <w:r>
        <w:t xml:space="preserve"> is the email to be masked.  must be masked.  shall be masked. is the director of production at -co . phone number is . company’s bank account number is 90 which contains a total of USD. shall be noted that ’s husband, , is  this year.. </w:t>
      </w:r>
    </w:p>
    <w:p>
      <w:r>
        <w:t xml:space="preserve">for the procurement of the 100 crates of AK-47s and RPG-7s, is working on it with the  we stole from . you need to contact him, you can dial  to contact him. will be turning 20 in 3 days so, please tell him “” for me.. </w:t>
      </w:r>
    </w:p>
    <w:p>
      <w:r>
        <w:t xml:space="preserve"> sincerely,. </w:t>
      </w:r>
    </w:p>
    <w:p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