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BE956" w14:textId="6597A722" w:rsidR="003C487D" w:rsidRPr="003C487D" w:rsidRDefault="003C487D" w:rsidP="003C487D">
      <w:pPr>
        <w:jc w:val="center"/>
        <w:rPr>
          <w:rFonts w:ascii="Calibri" w:hAnsi="Calibri" w:cs="Calibr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487D">
        <w:rPr>
          <w:rFonts w:ascii="Calibri" w:hAnsi="Calibri" w:cs="Calibr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DOCUMENTO DE INCEPTION</w:t>
      </w:r>
    </w:p>
    <w:p w14:paraId="391D34CA" w14:textId="1B83637D" w:rsidR="00E57089" w:rsidRDefault="00E57089">
      <w:pPr>
        <w:rPr>
          <w:rFonts w:ascii="Calibri" w:hAnsi="Calibri" w:cs="Calibri"/>
          <w:lang w:val="es-AR"/>
        </w:rPr>
      </w:pPr>
    </w:p>
    <w:p w14:paraId="489DEFA3" w14:textId="58FA351B" w:rsidR="003C487D" w:rsidRPr="003C487D" w:rsidRDefault="003C487D" w:rsidP="003C487D">
      <w:p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b/>
          <w:bCs/>
          <w:lang w:val="es-AR"/>
        </w:rPr>
        <w:t>Fecha de realización:</w:t>
      </w:r>
      <w:r w:rsidRPr="003C487D">
        <w:rPr>
          <w:rFonts w:ascii="Calibri" w:hAnsi="Calibri" w:cs="Calibri"/>
          <w:lang w:val="es-AR"/>
        </w:rPr>
        <w:t xml:space="preserve"> </w:t>
      </w:r>
      <w:r w:rsidRPr="003C487D">
        <w:rPr>
          <w:rFonts w:ascii="Calibri" w:hAnsi="Calibri" w:cs="Calibri"/>
        </w:rPr>
        <w:t>Previo al inicio del proyecto.</w:t>
      </w:r>
    </w:p>
    <w:p w14:paraId="6CA05363" w14:textId="4E2D31E0" w:rsidR="003C487D" w:rsidRDefault="003C487D" w:rsidP="003C487D">
      <w:p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b/>
          <w:bCs/>
          <w:lang w:val="es-AR"/>
        </w:rPr>
        <w:t>Participantes:</w:t>
      </w:r>
      <w:r w:rsidRPr="003C487D">
        <w:rPr>
          <w:rFonts w:ascii="Calibri" w:hAnsi="Calibri" w:cs="Calibri"/>
          <w:lang w:val="es-AR"/>
        </w:rPr>
        <w:t xml:space="preserve"> </w:t>
      </w:r>
      <w:r>
        <w:rPr>
          <w:rFonts w:ascii="Calibri" w:hAnsi="Calibri" w:cs="Calibri"/>
          <w:lang w:val="es-AR"/>
        </w:rPr>
        <w:t>R</w:t>
      </w:r>
      <w:r w:rsidRPr="003C487D">
        <w:rPr>
          <w:rFonts w:ascii="Calibri" w:hAnsi="Calibri" w:cs="Calibri"/>
          <w:lang w:val="es-AR"/>
        </w:rPr>
        <w:t>epresentante de la Alcaldía (de la Dirección de Ingresos), jefe de proyecto,</w:t>
      </w:r>
      <w:r>
        <w:rPr>
          <w:rFonts w:ascii="Calibri" w:hAnsi="Calibri" w:cs="Calibri"/>
          <w:lang w:val="es-AR"/>
        </w:rPr>
        <w:t xml:space="preserve"> </w:t>
      </w:r>
      <w:r w:rsidRPr="003C487D">
        <w:rPr>
          <w:rFonts w:ascii="Calibri" w:hAnsi="Calibri" w:cs="Calibri"/>
          <w:lang w:val="es-AR"/>
        </w:rPr>
        <w:t>líder técnico, y analista de negocio</w:t>
      </w:r>
    </w:p>
    <w:p w14:paraId="2C8AC702" w14:textId="77777777" w:rsidR="003C487D" w:rsidRPr="003C487D" w:rsidRDefault="003C487D" w:rsidP="003C487D">
      <w:pPr>
        <w:jc w:val="both"/>
        <w:rPr>
          <w:rFonts w:ascii="Calibri" w:hAnsi="Calibri" w:cs="Calibri"/>
          <w:lang w:val="es-AR"/>
        </w:rPr>
      </w:pPr>
    </w:p>
    <w:p w14:paraId="5DABF513" w14:textId="77777777" w:rsidR="003C487D" w:rsidRPr="003C487D" w:rsidRDefault="003C487D" w:rsidP="003C487D">
      <w:pPr>
        <w:jc w:val="both"/>
        <w:rPr>
          <w:rFonts w:ascii="Calibri" w:hAnsi="Calibri" w:cs="Calibri"/>
          <w:b/>
          <w:bCs/>
          <w:lang w:val="es-AR"/>
        </w:rPr>
      </w:pPr>
      <w:r w:rsidRPr="003C487D">
        <w:rPr>
          <w:rFonts w:ascii="Calibri" w:hAnsi="Calibri" w:cs="Calibri"/>
          <w:b/>
          <w:bCs/>
          <w:lang w:val="es-AR"/>
        </w:rPr>
        <w:t>Visión del producto:</w:t>
      </w:r>
    </w:p>
    <w:p w14:paraId="102A4651" w14:textId="66A22F25" w:rsidR="003C487D" w:rsidRPr="003C487D" w:rsidRDefault="003C487D" w:rsidP="003C487D">
      <w:p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lang w:val="es-AR"/>
        </w:rPr>
        <w:t>“Digitalizar la administración de los mercados municipales de Sucre para mejorar la eficiencia en el cobro de tarifas, el control sanitario y la generación de informes, reduciendo la carga administrativa manual.”</w:t>
      </w:r>
    </w:p>
    <w:p w14:paraId="46EBC028" w14:textId="76F78D1C" w:rsidR="003C487D" w:rsidRPr="003C487D" w:rsidRDefault="003C487D" w:rsidP="003C487D">
      <w:pPr>
        <w:jc w:val="both"/>
        <w:rPr>
          <w:rFonts w:ascii="Calibri" w:hAnsi="Calibri" w:cs="Calibri"/>
          <w:b/>
          <w:bCs/>
          <w:lang w:val="es-AR"/>
        </w:rPr>
      </w:pPr>
      <w:r w:rsidRPr="003C487D">
        <w:rPr>
          <w:rFonts w:ascii="Calibri" w:hAnsi="Calibri" w:cs="Calibri"/>
          <w:b/>
          <w:bCs/>
          <w:lang w:val="es-AR"/>
        </w:rPr>
        <w:t>Principales interesados (</w:t>
      </w:r>
      <w:proofErr w:type="spellStart"/>
      <w:r w:rsidRPr="003C487D">
        <w:rPr>
          <w:rFonts w:ascii="Calibri" w:hAnsi="Calibri" w:cs="Calibri"/>
          <w:b/>
          <w:bCs/>
          <w:lang w:val="es-AR"/>
        </w:rPr>
        <w:t>stakeholders</w:t>
      </w:r>
      <w:proofErr w:type="spellEnd"/>
      <w:r w:rsidRPr="003C487D">
        <w:rPr>
          <w:rFonts w:ascii="Calibri" w:hAnsi="Calibri" w:cs="Calibri"/>
          <w:b/>
          <w:bCs/>
          <w:lang w:val="es-AR"/>
        </w:rPr>
        <w:t>):</w:t>
      </w:r>
    </w:p>
    <w:p w14:paraId="364DE3AC" w14:textId="5BD2E575" w:rsidR="003C487D" w:rsidRPr="003C487D" w:rsidRDefault="003C487D" w:rsidP="003C487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lang w:val="es-AR"/>
        </w:rPr>
        <w:t>La Dirección de Ingresos de la Alcaldía</w:t>
      </w:r>
      <w:r>
        <w:rPr>
          <w:rFonts w:ascii="Calibri" w:hAnsi="Calibri" w:cs="Calibri"/>
          <w:lang w:val="es-AR"/>
        </w:rPr>
        <w:t xml:space="preserve"> (Principal interesado)</w:t>
      </w:r>
    </w:p>
    <w:p w14:paraId="31A2FF3A" w14:textId="581E2302" w:rsidR="003C487D" w:rsidRPr="003C487D" w:rsidRDefault="003C487D" w:rsidP="003C487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lang w:val="es-AR"/>
        </w:rPr>
        <w:t>Los administradores de los mercados Campesino, Central y Entre Ríos.</w:t>
      </w:r>
    </w:p>
    <w:p w14:paraId="32383249" w14:textId="3A1B6AFE" w:rsidR="003C487D" w:rsidRPr="003C487D" w:rsidRDefault="003C487D" w:rsidP="003C487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lang w:val="es-AR"/>
        </w:rPr>
        <w:t>Los comerciantes.</w:t>
      </w:r>
    </w:p>
    <w:p w14:paraId="340EFBBB" w14:textId="1731ED61" w:rsidR="003C487D" w:rsidRPr="003C487D" w:rsidRDefault="003C487D" w:rsidP="003C487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lang w:val="es-AR"/>
        </w:rPr>
        <w:t>Los inspectores sanitarios.</w:t>
      </w:r>
    </w:p>
    <w:p w14:paraId="3F4F06AB" w14:textId="64C7D7A6" w:rsidR="003C487D" w:rsidRPr="003C487D" w:rsidRDefault="003C487D" w:rsidP="003C487D">
      <w:pPr>
        <w:jc w:val="both"/>
        <w:rPr>
          <w:rFonts w:ascii="Calibri" w:hAnsi="Calibri" w:cs="Calibri"/>
          <w:b/>
          <w:bCs/>
          <w:lang w:val="es-AR"/>
        </w:rPr>
      </w:pPr>
      <w:r w:rsidRPr="003C487D">
        <w:rPr>
          <w:rFonts w:ascii="Calibri" w:hAnsi="Calibri" w:cs="Calibri"/>
          <w:b/>
          <w:bCs/>
          <w:lang w:val="es-AR"/>
        </w:rPr>
        <w:t>Supuestos:</w:t>
      </w:r>
    </w:p>
    <w:p w14:paraId="652032EA" w14:textId="77777777" w:rsidR="003C487D" w:rsidRPr="003C487D" w:rsidRDefault="003C487D" w:rsidP="003C487D">
      <w:pPr>
        <w:pStyle w:val="Prrafodelista"/>
        <w:numPr>
          <w:ilvl w:val="0"/>
          <w:numId w:val="2"/>
        </w:numPr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lang w:val="es-AR"/>
        </w:rPr>
        <w:t>La Alcaldía proveerá la infraestructura de servidor y conectividad.</w:t>
      </w:r>
    </w:p>
    <w:p w14:paraId="55752CF4" w14:textId="46B24A74" w:rsidR="003C487D" w:rsidRPr="003C487D" w:rsidRDefault="003C487D" w:rsidP="003C487D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lang w:val="es-AR"/>
        </w:rPr>
        <w:t xml:space="preserve">Los comerciantes </w:t>
      </w:r>
      <w:r>
        <w:rPr>
          <w:rFonts w:ascii="Calibri" w:hAnsi="Calibri" w:cs="Calibri"/>
          <w:lang w:val="es-AR"/>
        </w:rPr>
        <w:t>a</w:t>
      </w:r>
      <w:r w:rsidRPr="003C487D">
        <w:rPr>
          <w:rFonts w:ascii="Calibri" w:hAnsi="Calibri" w:cs="Calibri"/>
          <w:lang w:val="es-AR"/>
        </w:rPr>
        <w:t>ceptar</w:t>
      </w:r>
      <w:r>
        <w:rPr>
          <w:rFonts w:ascii="Calibri" w:hAnsi="Calibri" w:cs="Calibri"/>
          <w:lang w:val="es-AR"/>
        </w:rPr>
        <w:t>an</w:t>
      </w:r>
      <w:r w:rsidRPr="003C487D">
        <w:rPr>
          <w:rFonts w:ascii="Calibri" w:hAnsi="Calibri" w:cs="Calibri"/>
          <w:lang w:val="es-AR"/>
        </w:rPr>
        <w:t xml:space="preserve"> recibos digitales.</w:t>
      </w:r>
    </w:p>
    <w:p w14:paraId="40AC09F5" w14:textId="3D04E9F8" w:rsidR="003C487D" w:rsidRPr="003C487D" w:rsidRDefault="003C487D" w:rsidP="003C487D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lang w:val="es-AR"/>
        </w:rPr>
        <w:t xml:space="preserve">El equipo de desarrollo </w:t>
      </w:r>
      <w:proofErr w:type="spellStart"/>
      <w:r>
        <w:rPr>
          <w:rFonts w:ascii="Calibri" w:hAnsi="Calibri" w:cs="Calibri"/>
          <w:lang w:val="es-AR"/>
        </w:rPr>
        <w:t>tendra</w:t>
      </w:r>
      <w:proofErr w:type="spellEnd"/>
      <w:r w:rsidRPr="003C487D">
        <w:rPr>
          <w:rFonts w:ascii="Calibri" w:hAnsi="Calibri" w:cs="Calibri"/>
          <w:lang w:val="es-AR"/>
        </w:rPr>
        <w:t xml:space="preserve"> acceder a toda la información de los mercados.</w:t>
      </w:r>
    </w:p>
    <w:p w14:paraId="5A34FAE5" w14:textId="0E26DC00" w:rsidR="003C487D" w:rsidRPr="003C487D" w:rsidRDefault="003C487D" w:rsidP="003C487D">
      <w:pPr>
        <w:jc w:val="both"/>
        <w:rPr>
          <w:rFonts w:ascii="Calibri" w:hAnsi="Calibri" w:cs="Calibri"/>
          <w:b/>
          <w:bCs/>
          <w:lang w:val="es-AR"/>
        </w:rPr>
      </w:pPr>
      <w:r w:rsidRPr="003C487D">
        <w:rPr>
          <w:rFonts w:ascii="Calibri" w:hAnsi="Calibri" w:cs="Calibri"/>
          <w:b/>
          <w:bCs/>
          <w:lang w:val="es-AR"/>
        </w:rPr>
        <w:t>Restricciones:</w:t>
      </w:r>
    </w:p>
    <w:p w14:paraId="74AE0BB1" w14:textId="4EB95240" w:rsidR="003C487D" w:rsidRPr="003C487D" w:rsidRDefault="003C487D" w:rsidP="003C487D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b/>
          <w:bCs/>
          <w:lang w:val="es-AR"/>
        </w:rPr>
        <w:t xml:space="preserve">Plazo: </w:t>
      </w:r>
      <w:r w:rsidRPr="003C487D">
        <w:rPr>
          <w:rFonts w:ascii="Calibri" w:hAnsi="Calibri" w:cs="Calibri"/>
          <w:lang w:val="es-AR"/>
        </w:rPr>
        <w:t>6 meses.</w:t>
      </w:r>
    </w:p>
    <w:p w14:paraId="253F81F5" w14:textId="68579962" w:rsidR="003C487D" w:rsidRPr="003C487D" w:rsidRDefault="003C487D" w:rsidP="003C487D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b/>
          <w:bCs/>
          <w:lang w:val="es-AR"/>
        </w:rPr>
        <w:t>Presupuesto:</w:t>
      </w:r>
      <w:r w:rsidRPr="003C487D">
        <w:rPr>
          <w:rFonts w:ascii="Calibri" w:hAnsi="Calibri" w:cs="Calibri"/>
          <w:lang w:val="es-AR"/>
        </w:rPr>
        <w:t xml:space="preserve"> 70.000 Bs.</w:t>
      </w:r>
    </w:p>
    <w:p w14:paraId="364BF8CA" w14:textId="44D03C5C" w:rsidR="003C487D" w:rsidRPr="003C487D" w:rsidRDefault="003C487D" w:rsidP="003C487D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lang w:val="es-AR"/>
        </w:rPr>
        <w:t xml:space="preserve">El sistema tiene que ser web (nada de </w:t>
      </w:r>
      <w:proofErr w:type="gramStart"/>
      <w:r w:rsidRPr="003C487D">
        <w:rPr>
          <w:rFonts w:ascii="Calibri" w:hAnsi="Calibri" w:cs="Calibri"/>
          <w:lang w:val="es-AR"/>
        </w:rPr>
        <w:t>app</w:t>
      </w:r>
      <w:proofErr w:type="gramEnd"/>
      <w:r w:rsidRPr="003C487D">
        <w:rPr>
          <w:rFonts w:ascii="Calibri" w:hAnsi="Calibri" w:cs="Calibri"/>
          <w:lang w:val="es-AR"/>
        </w:rPr>
        <w:t xml:space="preserve"> móvil en el MVP).</w:t>
      </w:r>
    </w:p>
    <w:p w14:paraId="20033849" w14:textId="70B63F7E" w:rsidR="003C487D" w:rsidRPr="003C487D" w:rsidRDefault="003C487D" w:rsidP="003C487D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lang w:val="es-AR"/>
        </w:rPr>
        <w:t>No se permite software privativo de pago.</w:t>
      </w:r>
    </w:p>
    <w:p w14:paraId="441BA64B" w14:textId="7984A8CD" w:rsidR="003C487D" w:rsidRPr="003C487D" w:rsidRDefault="003C487D" w:rsidP="003C487D">
      <w:pPr>
        <w:jc w:val="both"/>
        <w:rPr>
          <w:rFonts w:ascii="Calibri" w:hAnsi="Calibri" w:cs="Calibri"/>
          <w:b/>
          <w:bCs/>
          <w:lang w:val="es-AR"/>
        </w:rPr>
      </w:pPr>
      <w:r w:rsidRPr="003C487D">
        <w:rPr>
          <w:rFonts w:ascii="Calibri" w:hAnsi="Calibri" w:cs="Calibri"/>
          <w:b/>
          <w:bCs/>
          <w:lang w:val="es-AR"/>
        </w:rPr>
        <w:t>Tecnología sugerida</w:t>
      </w:r>
      <w:r w:rsidR="00451F87">
        <w:rPr>
          <w:rFonts w:ascii="Calibri" w:hAnsi="Calibri" w:cs="Calibri"/>
          <w:b/>
          <w:bCs/>
          <w:lang w:val="es-AR"/>
        </w:rPr>
        <w:t xml:space="preserve"> (Solo para el mvp)</w:t>
      </w:r>
      <w:r w:rsidRPr="003C487D">
        <w:rPr>
          <w:rFonts w:ascii="Calibri" w:hAnsi="Calibri" w:cs="Calibri"/>
          <w:b/>
          <w:bCs/>
          <w:lang w:val="es-AR"/>
        </w:rPr>
        <w:t>:</w:t>
      </w:r>
      <w:r w:rsidR="00451F87">
        <w:rPr>
          <w:rFonts w:ascii="Calibri" w:hAnsi="Calibri" w:cs="Calibri"/>
          <w:b/>
          <w:bCs/>
          <w:lang w:val="es-AR"/>
        </w:rPr>
        <w:t xml:space="preserve"> </w:t>
      </w:r>
    </w:p>
    <w:p w14:paraId="45131C6E" w14:textId="14B00508" w:rsidR="003C487D" w:rsidRPr="003C487D" w:rsidRDefault="003C487D" w:rsidP="003C487D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lang w:val="es-AR"/>
        </w:rPr>
      </w:pPr>
      <w:proofErr w:type="spellStart"/>
      <w:r w:rsidRPr="003C487D">
        <w:rPr>
          <w:rFonts w:ascii="Calibri" w:hAnsi="Calibri" w:cs="Calibri"/>
          <w:b/>
          <w:bCs/>
          <w:lang w:val="es-AR"/>
        </w:rPr>
        <w:t>Backend</w:t>
      </w:r>
      <w:proofErr w:type="spellEnd"/>
      <w:r w:rsidRPr="003C487D">
        <w:rPr>
          <w:rFonts w:ascii="Calibri" w:hAnsi="Calibri" w:cs="Calibri"/>
          <w:b/>
          <w:bCs/>
          <w:lang w:val="es-AR"/>
        </w:rPr>
        <w:t>:</w:t>
      </w:r>
      <w:r w:rsidRPr="003C487D">
        <w:rPr>
          <w:rFonts w:ascii="Calibri" w:hAnsi="Calibri" w:cs="Calibri"/>
          <w:lang w:val="es-AR"/>
        </w:rPr>
        <w:t xml:space="preserve"> algún </w:t>
      </w:r>
      <w:proofErr w:type="spellStart"/>
      <w:r w:rsidRPr="003C487D">
        <w:rPr>
          <w:rFonts w:ascii="Calibri" w:hAnsi="Calibri" w:cs="Calibri"/>
          <w:lang w:val="es-AR"/>
        </w:rPr>
        <w:t>framework</w:t>
      </w:r>
      <w:proofErr w:type="spellEnd"/>
      <w:r w:rsidRPr="003C487D">
        <w:rPr>
          <w:rFonts w:ascii="Calibri" w:hAnsi="Calibri" w:cs="Calibri"/>
          <w:lang w:val="es-AR"/>
        </w:rPr>
        <w:t xml:space="preserve"> web open </w:t>
      </w:r>
      <w:proofErr w:type="spellStart"/>
      <w:r w:rsidRPr="003C487D">
        <w:rPr>
          <w:rFonts w:ascii="Calibri" w:hAnsi="Calibri" w:cs="Calibri"/>
          <w:lang w:val="es-AR"/>
        </w:rPr>
        <w:t>source</w:t>
      </w:r>
      <w:proofErr w:type="spellEnd"/>
      <w:r w:rsidRPr="003C487D">
        <w:rPr>
          <w:rFonts w:ascii="Calibri" w:hAnsi="Calibri" w:cs="Calibri"/>
          <w:lang w:val="es-AR"/>
        </w:rPr>
        <w:t xml:space="preserve"> (Django, Spring </w:t>
      </w:r>
      <w:proofErr w:type="spellStart"/>
      <w:r w:rsidRPr="003C487D">
        <w:rPr>
          <w:rFonts w:ascii="Calibri" w:hAnsi="Calibri" w:cs="Calibri"/>
          <w:lang w:val="es-AR"/>
        </w:rPr>
        <w:t>Boot</w:t>
      </w:r>
      <w:proofErr w:type="spellEnd"/>
      <w:r w:rsidRPr="003C487D">
        <w:rPr>
          <w:rFonts w:ascii="Calibri" w:hAnsi="Calibri" w:cs="Calibri"/>
          <w:lang w:val="es-AR"/>
        </w:rPr>
        <w:t>).</w:t>
      </w:r>
    </w:p>
    <w:p w14:paraId="0A38717F" w14:textId="6D8F9E40" w:rsidR="003C487D" w:rsidRPr="003C487D" w:rsidRDefault="003C487D" w:rsidP="003C487D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lang w:val="es-AR"/>
        </w:rPr>
      </w:pPr>
      <w:proofErr w:type="spellStart"/>
      <w:r w:rsidRPr="003C487D">
        <w:rPr>
          <w:rFonts w:ascii="Calibri" w:hAnsi="Calibri" w:cs="Calibri"/>
          <w:b/>
          <w:bCs/>
          <w:lang w:val="es-AR"/>
        </w:rPr>
        <w:t>Frontend</w:t>
      </w:r>
      <w:proofErr w:type="spellEnd"/>
      <w:r w:rsidRPr="003C487D">
        <w:rPr>
          <w:rFonts w:ascii="Calibri" w:hAnsi="Calibri" w:cs="Calibri"/>
          <w:b/>
          <w:bCs/>
          <w:lang w:val="es-AR"/>
        </w:rPr>
        <w:t>:</w:t>
      </w:r>
      <w:r w:rsidRPr="003C487D">
        <w:rPr>
          <w:rFonts w:ascii="Calibri" w:hAnsi="Calibri" w:cs="Calibri"/>
          <w:lang w:val="es-AR"/>
        </w:rPr>
        <w:t xml:space="preserve"> HTML, CSS y JavaScript responsive.</w:t>
      </w:r>
    </w:p>
    <w:p w14:paraId="29C3DC62" w14:textId="63FBF4EF" w:rsidR="003C487D" w:rsidRPr="003C487D" w:rsidRDefault="003C487D" w:rsidP="003C487D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b/>
          <w:bCs/>
          <w:lang w:val="es-AR"/>
        </w:rPr>
        <w:t>Base de datos:</w:t>
      </w:r>
      <w:r w:rsidRPr="003C487D">
        <w:rPr>
          <w:rFonts w:ascii="Calibri" w:hAnsi="Calibri" w:cs="Calibri"/>
          <w:lang w:val="es-AR"/>
        </w:rPr>
        <w:t xml:space="preserve"> relacional (ejemplo PostgreSQL).</w:t>
      </w:r>
    </w:p>
    <w:p w14:paraId="1285C347" w14:textId="6BA154D5" w:rsidR="003C487D" w:rsidRDefault="003C487D" w:rsidP="003C487D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b/>
          <w:bCs/>
          <w:lang w:val="es-AR"/>
        </w:rPr>
        <w:t>Control de versiones:</w:t>
      </w:r>
      <w:r w:rsidRPr="003C487D">
        <w:rPr>
          <w:rFonts w:ascii="Calibri" w:hAnsi="Calibri" w:cs="Calibri"/>
          <w:lang w:val="es-AR"/>
        </w:rPr>
        <w:t xml:space="preserve"> Git.</w:t>
      </w:r>
    </w:p>
    <w:p w14:paraId="17ABDCA0" w14:textId="77777777" w:rsidR="003C487D" w:rsidRPr="003C487D" w:rsidRDefault="003C487D" w:rsidP="003C487D">
      <w:pPr>
        <w:pStyle w:val="Prrafodelista"/>
        <w:jc w:val="both"/>
        <w:rPr>
          <w:rFonts w:ascii="Calibri" w:hAnsi="Calibri" w:cs="Calibri"/>
          <w:lang w:val="es-AR"/>
        </w:rPr>
      </w:pPr>
    </w:p>
    <w:p w14:paraId="34110C60" w14:textId="6A8AD885" w:rsidR="003C487D" w:rsidRPr="003C487D" w:rsidRDefault="003C487D" w:rsidP="003C487D">
      <w:pPr>
        <w:jc w:val="both"/>
        <w:rPr>
          <w:rFonts w:ascii="Calibri" w:hAnsi="Calibri" w:cs="Calibri"/>
          <w:b/>
          <w:bCs/>
          <w:lang w:val="es-AR"/>
        </w:rPr>
      </w:pPr>
      <w:r w:rsidRPr="003C487D">
        <w:rPr>
          <w:rFonts w:ascii="Calibri" w:hAnsi="Calibri" w:cs="Calibri"/>
          <w:b/>
          <w:bCs/>
          <w:lang w:val="es-AR"/>
        </w:rPr>
        <w:lastRenderedPageBreak/>
        <w:t>Riesgos iniciales identificados:</w:t>
      </w:r>
    </w:p>
    <w:p w14:paraId="68AC87BD" w14:textId="0FA029DE" w:rsidR="003C487D" w:rsidRPr="003C487D" w:rsidRDefault="003C487D" w:rsidP="003C487D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lang w:val="es-AR"/>
        </w:rPr>
        <w:t xml:space="preserve">La </w:t>
      </w:r>
      <w:r w:rsidRPr="003C487D">
        <w:rPr>
          <w:rFonts w:ascii="Calibri" w:hAnsi="Calibri" w:cs="Calibri"/>
          <w:lang w:val="es-AR"/>
        </w:rPr>
        <w:t>renunci</w:t>
      </w:r>
      <w:r w:rsidRPr="003C487D">
        <w:rPr>
          <w:rFonts w:ascii="Calibri" w:hAnsi="Calibri" w:cs="Calibri"/>
          <w:lang w:val="es-AR"/>
        </w:rPr>
        <w:t>a de</w:t>
      </w:r>
      <w:r w:rsidRPr="003C487D">
        <w:rPr>
          <w:rFonts w:ascii="Calibri" w:hAnsi="Calibri" w:cs="Calibri"/>
          <w:lang w:val="es-AR"/>
        </w:rPr>
        <w:t xml:space="preserve"> personal clave (probabilidad media, impacto alto)</w:t>
      </w:r>
    </w:p>
    <w:p w14:paraId="612D9399" w14:textId="36954834" w:rsidR="003C487D" w:rsidRPr="003C487D" w:rsidRDefault="003C487D" w:rsidP="003C487D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  <w:lang w:val="es-AR"/>
        </w:rPr>
      </w:pPr>
      <w:r w:rsidRPr="003C487D">
        <w:rPr>
          <w:rFonts w:ascii="Calibri" w:hAnsi="Calibri" w:cs="Calibri"/>
          <w:lang w:val="es-AR"/>
        </w:rPr>
        <w:t>Cambios en las normas durante el desarrollo.</w:t>
      </w:r>
    </w:p>
    <w:p w14:paraId="71BD19D1" w14:textId="54D8D71C" w:rsidR="003C487D" w:rsidRPr="003C487D" w:rsidRDefault="003C487D" w:rsidP="003C487D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  <w:lang w:val="es-AR"/>
        </w:rPr>
      </w:pPr>
      <w:r>
        <w:rPr>
          <w:rFonts w:ascii="Calibri" w:hAnsi="Calibri" w:cs="Calibri"/>
          <w:lang w:val="es-AR"/>
        </w:rPr>
        <w:t>C</w:t>
      </w:r>
      <w:r w:rsidRPr="003C487D">
        <w:rPr>
          <w:rFonts w:ascii="Calibri" w:hAnsi="Calibri" w:cs="Calibri"/>
          <w:lang w:val="es-AR"/>
        </w:rPr>
        <w:t>ambios no previstos en el alcance.</w:t>
      </w:r>
    </w:p>
    <w:sectPr w:rsidR="003C487D" w:rsidRPr="003C487D" w:rsidSect="003C487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2B51"/>
    <w:multiLevelType w:val="hybridMultilevel"/>
    <w:tmpl w:val="F9909ED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477D1"/>
    <w:multiLevelType w:val="hybridMultilevel"/>
    <w:tmpl w:val="C91CE8B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5368A"/>
    <w:multiLevelType w:val="hybridMultilevel"/>
    <w:tmpl w:val="1FFA231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2840B3"/>
    <w:multiLevelType w:val="hybridMultilevel"/>
    <w:tmpl w:val="88E8A6E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53A33"/>
    <w:multiLevelType w:val="hybridMultilevel"/>
    <w:tmpl w:val="F6E0802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516558">
    <w:abstractNumId w:val="3"/>
  </w:num>
  <w:num w:numId="2" w16cid:durableId="2140563590">
    <w:abstractNumId w:val="2"/>
  </w:num>
  <w:num w:numId="3" w16cid:durableId="1570144015">
    <w:abstractNumId w:val="1"/>
  </w:num>
  <w:num w:numId="4" w16cid:durableId="948245908">
    <w:abstractNumId w:val="0"/>
  </w:num>
  <w:num w:numId="5" w16cid:durableId="567881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7D"/>
    <w:rsid w:val="003C487D"/>
    <w:rsid w:val="00451F87"/>
    <w:rsid w:val="00937BAF"/>
    <w:rsid w:val="00E57089"/>
    <w:rsid w:val="00F5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5DBB9"/>
  <w15:chartTrackingRefBased/>
  <w15:docId w15:val="{3C9856AB-AAD5-4D5E-A384-EE6DD39B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8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1</cp:revision>
  <dcterms:created xsi:type="dcterms:W3CDTF">2026-06-15T03:04:00Z</dcterms:created>
  <dcterms:modified xsi:type="dcterms:W3CDTF">2026-06-15T03:15:00Z</dcterms:modified>
</cp:coreProperties>
</file>