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A75D" w14:textId="77777777" w:rsidR="0041678C" w:rsidRPr="00B76E8A" w:rsidRDefault="0041678C" w:rsidP="0041678C">
      <w:pPr>
        <w:spacing w:after="0"/>
        <w:jc w:val="center"/>
        <w:rPr>
          <w:rFonts w:eastAsia="Calibri" w:cs="Times New Roman"/>
          <w:b/>
        </w:rPr>
      </w:pPr>
      <w:r w:rsidRPr="00B76E8A">
        <w:rPr>
          <w:rFonts w:cs="Times New Roman"/>
          <w:noProof/>
          <w:lang w:eastAsia="ru-RU"/>
        </w:rPr>
        <w:drawing>
          <wp:inline distT="0" distB="0" distL="0" distR="0" wp14:anchorId="734C0F3C" wp14:editId="47F15803">
            <wp:extent cx="1188720" cy="1188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590D" w14:textId="77777777" w:rsidR="0041678C" w:rsidRPr="00B76E8A" w:rsidRDefault="0041678C" w:rsidP="0041678C">
      <w:pPr>
        <w:spacing w:after="0"/>
        <w:jc w:val="center"/>
        <w:rPr>
          <w:rFonts w:eastAsia="Calibri" w:cs="Times New Roman"/>
          <w:bCs/>
        </w:rPr>
      </w:pPr>
      <w:r w:rsidRPr="00B76E8A">
        <w:rPr>
          <w:rFonts w:eastAsia="Calibri" w:cs="Times New Roman"/>
          <w:bCs/>
        </w:rPr>
        <w:t>МИНОБРНАУКИ РОССИИ</w:t>
      </w:r>
    </w:p>
    <w:p w14:paraId="41CC1F64" w14:textId="77777777" w:rsidR="0041678C" w:rsidRPr="00B76E8A" w:rsidRDefault="0041678C" w:rsidP="0041678C">
      <w:pPr>
        <w:pBdr>
          <w:bottom w:val="double" w:sz="6" w:space="1" w:color="auto"/>
        </w:pBdr>
        <w:spacing w:after="0"/>
        <w:jc w:val="center"/>
        <w:rPr>
          <w:rFonts w:eastAsia="Calibri" w:cs="Times New Roman"/>
          <w:b/>
        </w:rPr>
      </w:pPr>
      <w:r w:rsidRPr="00B76E8A">
        <w:rPr>
          <w:rFonts w:eastAsia="Calibri" w:cs="Times New Roman"/>
          <w:bCs/>
        </w:rPr>
        <w:t>Федеральное государственное бюджетное образовательное учреждение высшего образования</w:t>
      </w:r>
      <w:r w:rsidRPr="00B76E8A">
        <w:rPr>
          <w:rFonts w:eastAsia="Calibri" w:cs="Times New Roman"/>
          <w:b/>
        </w:rPr>
        <w:br/>
        <w:t>«МИРЭА – Российский технологический университет»</w:t>
      </w:r>
      <w:r w:rsidRPr="00B76E8A">
        <w:rPr>
          <w:rFonts w:eastAsia="Calibri" w:cs="Times New Roman"/>
          <w:b/>
        </w:rPr>
        <w:br/>
        <w:t>РТУ МИРЭА</w:t>
      </w:r>
    </w:p>
    <w:p w14:paraId="4EDD06BC" w14:textId="77777777" w:rsidR="0041678C" w:rsidRPr="00B76E8A" w:rsidRDefault="0041678C" w:rsidP="0041678C">
      <w:pPr>
        <w:spacing w:after="0" w:line="276" w:lineRule="auto"/>
        <w:jc w:val="center"/>
        <w:rPr>
          <w:rFonts w:eastAsia="Calibri" w:cs="Times New Roman"/>
          <w:b/>
        </w:rPr>
      </w:pPr>
    </w:p>
    <w:p w14:paraId="1058381C" w14:textId="77777777" w:rsidR="0041678C" w:rsidRPr="00B76E8A" w:rsidRDefault="0041678C" w:rsidP="0041678C">
      <w:pPr>
        <w:spacing w:after="0" w:line="276" w:lineRule="auto"/>
        <w:jc w:val="center"/>
        <w:rPr>
          <w:rFonts w:eastAsia="Calibri" w:cs="Times New Roman"/>
          <w:b/>
        </w:rPr>
      </w:pPr>
      <w:r w:rsidRPr="00B76E8A">
        <w:rPr>
          <w:rFonts w:eastAsia="Calibri" w:cs="Times New Roman"/>
          <w:b/>
        </w:rPr>
        <w:t>Институт кибербезопасности и цифровых технологий</w:t>
      </w:r>
    </w:p>
    <w:p w14:paraId="236D4D89" w14:textId="77777777" w:rsidR="0041678C" w:rsidRPr="00B76E8A" w:rsidRDefault="0041678C" w:rsidP="0041678C">
      <w:pPr>
        <w:widowControl w:val="0"/>
        <w:pBdr>
          <w:top w:val="single" w:sz="6" w:space="1" w:color="auto"/>
          <w:bottom w:val="single" w:sz="6" w:space="1" w:color="auto"/>
        </w:pBdr>
        <w:spacing w:after="0" w:line="276" w:lineRule="auto"/>
        <w:jc w:val="center"/>
        <w:rPr>
          <w:rFonts w:eastAsia="Calibri" w:cs="Times New Roman"/>
          <w:i/>
        </w:rPr>
      </w:pPr>
      <w:r w:rsidRPr="00B76E8A">
        <w:rPr>
          <w:rFonts w:eastAsia="Calibri" w:cs="Times New Roman"/>
          <w:i/>
        </w:rPr>
        <w:t>(наименование института, филиала)</w:t>
      </w:r>
    </w:p>
    <w:p w14:paraId="33443F8F" w14:textId="77777777" w:rsidR="0041678C" w:rsidRPr="00B76E8A" w:rsidRDefault="0041678C" w:rsidP="0041678C">
      <w:pPr>
        <w:widowControl w:val="0"/>
        <w:pBdr>
          <w:top w:val="single" w:sz="6" w:space="1" w:color="auto"/>
          <w:bottom w:val="single" w:sz="6" w:space="1" w:color="auto"/>
        </w:pBdr>
        <w:spacing w:after="0" w:line="276" w:lineRule="auto"/>
        <w:jc w:val="center"/>
        <w:rPr>
          <w:rFonts w:eastAsia="Calibri" w:cs="Times New Roman"/>
          <w:i/>
        </w:rPr>
      </w:pPr>
    </w:p>
    <w:p w14:paraId="5C473307" w14:textId="77777777" w:rsidR="0041678C" w:rsidRPr="00B76E8A" w:rsidRDefault="0041678C" w:rsidP="0041678C">
      <w:pPr>
        <w:widowControl w:val="0"/>
        <w:pBdr>
          <w:top w:val="single" w:sz="6" w:space="1" w:color="auto"/>
          <w:bottom w:val="single" w:sz="6" w:space="1" w:color="auto"/>
        </w:pBdr>
        <w:spacing w:after="0" w:line="276" w:lineRule="auto"/>
        <w:jc w:val="center"/>
        <w:rPr>
          <w:rFonts w:eastAsia="Calibri" w:cs="Times New Roman"/>
          <w:b/>
          <w:i/>
        </w:rPr>
      </w:pPr>
      <w:r w:rsidRPr="00B76E8A">
        <w:rPr>
          <w:rFonts w:eastAsia="Calibri" w:cs="Times New Roman"/>
          <w:b/>
        </w:rPr>
        <w:t>Кафедра КБ-2</w:t>
      </w:r>
      <w:r>
        <w:rPr>
          <w:rFonts w:eastAsia="Calibri" w:cs="Times New Roman"/>
          <w:b/>
        </w:rPr>
        <w:t xml:space="preserve"> «Информационно-аналитические системы кибербезопасности</w:t>
      </w:r>
      <w:r w:rsidRPr="00B76E8A">
        <w:rPr>
          <w:rFonts w:eastAsia="Calibri" w:cs="Times New Roman"/>
          <w:b/>
        </w:rPr>
        <w:t>»</w:t>
      </w:r>
    </w:p>
    <w:p w14:paraId="327D8AD4" w14:textId="77777777" w:rsidR="0041678C" w:rsidRPr="00B76E8A" w:rsidRDefault="0041678C" w:rsidP="0041678C">
      <w:pPr>
        <w:widowControl w:val="0"/>
        <w:spacing w:after="0"/>
        <w:jc w:val="center"/>
        <w:rPr>
          <w:rFonts w:eastAsia="Calibri" w:cs="Times New Roman"/>
          <w:i/>
        </w:rPr>
      </w:pPr>
      <w:r w:rsidRPr="00B76E8A">
        <w:rPr>
          <w:rFonts w:eastAsia="Calibri" w:cs="Times New Roman"/>
          <w:i/>
        </w:rPr>
        <w:t>(наименование кафедры)</w:t>
      </w:r>
    </w:p>
    <w:p w14:paraId="1543C774" w14:textId="77777777" w:rsidR="0041678C" w:rsidRPr="00B76E8A" w:rsidRDefault="0041678C" w:rsidP="0041678C">
      <w:pPr>
        <w:widowControl w:val="0"/>
        <w:spacing w:after="0"/>
        <w:jc w:val="center"/>
        <w:rPr>
          <w:rFonts w:eastAsia="Calibri" w:cs="Times New Roman"/>
          <w:iCs/>
        </w:rPr>
      </w:pPr>
    </w:p>
    <w:p w14:paraId="644757D9" w14:textId="77777777" w:rsidR="0041678C" w:rsidRPr="00B76E8A" w:rsidRDefault="0041678C" w:rsidP="0041678C">
      <w:pPr>
        <w:spacing w:after="0" w:line="360" w:lineRule="auto"/>
        <w:jc w:val="center"/>
        <w:rPr>
          <w:rFonts w:eastAsia="Calibri" w:cs="Times New Roman"/>
          <w:b/>
        </w:rPr>
      </w:pPr>
      <w:r w:rsidRPr="00B76E8A">
        <w:rPr>
          <w:rFonts w:eastAsia="Calibri" w:cs="Times New Roman"/>
          <w:b/>
        </w:rPr>
        <w:t>ОТЧЕТ</w:t>
      </w:r>
    </w:p>
    <w:p w14:paraId="20020E34" w14:textId="4E3F6548" w:rsidR="0041678C" w:rsidRPr="00B76E8A" w:rsidRDefault="0041678C" w:rsidP="0041678C">
      <w:pPr>
        <w:widowControl w:val="0"/>
        <w:spacing w:after="0"/>
        <w:jc w:val="center"/>
        <w:rPr>
          <w:rFonts w:eastAsia="Calibri" w:cs="Times New Roman"/>
          <w:iCs/>
        </w:rPr>
      </w:pPr>
      <w:r w:rsidRPr="00B76E8A">
        <w:rPr>
          <w:rFonts w:eastAsia="Calibri" w:cs="Times New Roman"/>
          <w:iCs/>
        </w:rPr>
        <w:t xml:space="preserve">по дисциплине: </w:t>
      </w:r>
      <w:r w:rsidRPr="005576B8">
        <w:rPr>
          <w:rFonts w:eastAsia="Calibri" w:cs="Times New Roman"/>
          <w:b/>
          <w:bCs/>
          <w:iCs/>
        </w:rPr>
        <w:t>«</w:t>
      </w:r>
      <w:r w:rsidR="00073ED5">
        <w:rPr>
          <w:rFonts w:eastAsia="Calibri" w:cs="Times New Roman"/>
          <w:b/>
          <w:bCs/>
          <w:iCs/>
        </w:rPr>
        <w:t>Технолог</w:t>
      </w:r>
      <w:r w:rsidR="0048449A">
        <w:rPr>
          <w:rFonts w:eastAsia="Calibri" w:cs="Times New Roman"/>
          <w:b/>
          <w:bCs/>
          <w:iCs/>
        </w:rPr>
        <w:t>ии и методы программирования</w:t>
      </w:r>
      <w:r w:rsidRPr="005576B8">
        <w:rPr>
          <w:rFonts w:eastAsia="Calibri" w:cs="Times New Roman"/>
          <w:b/>
          <w:bCs/>
          <w:iCs/>
        </w:rPr>
        <w:t>»</w:t>
      </w:r>
    </w:p>
    <w:p w14:paraId="09E7A9B9" w14:textId="77777777" w:rsidR="0041678C" w:rsidRPr="00B76E8A" w:rsidRDefault="0041678C" w:rsidP="0041678C">
      <w:pPr>
        <w:widowControl w:val="0"/>
        <w:spacing w:after="0"/>
        <w:jc w:val="center"/>
        <w:rPr>
          <w:rFonts w:eastAsia="Calibri" w:cs="Times New Roman"/>
          <w:iCs/>
        </w:rPr>
      </w:pPr>
    </w:p>
    <w:p w14:paraId="1766E6F7" w14:textId="3E27C771" w:rsidR="0041678C" w:rsidRPr="00D51187" w:rsidRDefault="0041678C" w:rsidP="0041678C">
      <w:pPr>
        <w:widowControl w:val="0"/>
        <w:pBdr>
          <w:bottom w:val="single" w:sz="6" w:space="1" w:color="auto"/>
        </w:pBdr>
        <w:spacing w:after="0"/>
        <w:jc w:val="center"/>
        <w:rPr>
          <w:rFonts w:eastAsia="Times New Roman" w:cs="Times New Roman"/>
          <w:lang w:eastAsia="ru-RU"/>
        </w:rPr>
      </w:pPr>
      <w:r w:rsidRPr="00B76E8A">
        <w:rPr>
          <w:rFonts w:eastAsia="Times New Roman" w:cs="Times New Roman"/>
          <w:lang w:eastAsia="ru-RU"/>
        </w:rPr>
        <w:t>Практическ</w:t>
      </w:r>
      <w:r>
        <w:rPr>
          <w:rFonts w:eastAsia="Times New Roman" w:cs="Times New Roman"/>
          <w:lang w:eastAsia="ru-RU"/>
        </w:rPr>
        <w:t>ое задание</w:t>
      </w:r>
      <w:r w:rsidR="0048449A">
        <w:rPr>
          <w:rFonts w:eastAsia="Times New Roman" w:cs="Times New Roman"/>
          <w:lang w:eastAsia="ru-RU"/>
        </w:rPr>
        <w:t xml:space="preserve"> №1</w:t>
      </w:r>
    </w:p>
    <w:p w14:paraId="61B75384" w14:textId="77777777" w:rsidR="0041678C" w:rsidRPr="00B76E8A" w:rsidRDefault="0041678C" w:rsidP="0041678C">
      <w:pPr>
        <w:widowControl w:val="0"/>
        <w:spacing w:after="0"/>
        <w:jc w:val="center"/>
        <w:rPr>
          <w:rFonts w:eastAsia="Calibri" w:cs="Times New Roman"/>
          <w:i/>
        </w:rPr>
      </w:pPr>
      <w:r w:rsidRPr="00B76E8A">
        <w:rPr>
          <w:rFonts w:eastAsia="Calibri" w:cs="Times New Roman"/>
          <w:i/>
        </w:rPr>
        <w:t>(задание)</w:t>
      </w:r>
    </w:p>
    <w:p w14:paraId="510BDB39" w14:textId="77777777" w:rsidR="0041678C" w:rsidRPr="00B76E8A" w:rsidRDefault="0041678C" w:rsidP="0041678C">
      <w:pPr>
        <w:spacing w:after="0"/>
        <w:rPr>
          <w:rFonts w:eastAsia="Calibri" w:cs="Times New Roman"/>
          <w:iCs/>
        </w:rPr>
      </w:pPr>
    </w:p>
    <w:p w14:paraId="4EE6059A" w14:textId="77777777" w:rsidR="0041678C" w:rsidRPr="00B76E8A" w:rsidRDefault="0041678C" w:rsidP="00684A06">
      <w:pPr>
        <w:pStyle w:val="p0"/>
        <w:spacing w:after="0"/>
        <w:ind w:firstLine="0"/>
        <w:jc w:val="center"/>
        <w:rPr>
          <w:sz w:val="24"/>
          <w:szCs w:val="24"/>
        </w:rPr>
      </w:pPr>
      <w:r w:rsidRPr="00B76E8A">
        <w:rPr>
          <w:sz w:val="24"/>
          <w:szCs w:val="24"/>
        </w:rPr>
        <w:t>Задание получил:</w:t>
      </w:r>
    </w:p>
    <w:tbl>
      <w:tblPr>
        <w:tblStyle w:val="11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2139"/>
      </w:tblGrid>
      <w:tr w:rsidR="0041678C" w:rsidRPr="00B76E8A" w14:paraId="6E2BDE33" w14:textId="77777777" w:rsidTr="0041678C">
        <w:trPr>
          <w:trHeight w:val="87"/>
        </w:trPr>
        <w:tc>
          <w:tcPr>
            <w:tcW w:w="3816" w:type="dxa"/>
            <w:hideMark/>
          </w:tcPr>
          <w:p w14:paraId="6971D45D" w14:textId="198CB2B3" w:rsidR="0041678C" w:rsidRPr="00B76E8A" w:rsidRDefault="0041678C" w:rsidP="00493714">
            <w:pPr>
              <w:rPr>
                <w:rFonts w:eastAsia="Calibri" w:cs="Times New Roman"/>
              </w:rPr>
            </w:pPr>
            <w:r w:rsidRPr="00B76E8A">
              <w:rPr>
                <w:rFonts w:eastAsia="Calibri" w:cs="Times New Roman"/>
                <w:u w:val="single"/>
                <w:lang w:val="en-US"/>
              </w:rPr>
              <w:t>II</w:t>
            </w:r>
            <w:r>
              <w:rPr>
                <w:rFonts w:eastAsia="Calibri" w:cs="Times New Roman"/>
                <w:u w:val="single"/>
                <w:lang w:val="en-US"/>
              </w:rPr>
              <w:t>I</w:t>
            </w:r>
            <w:r>
              <w:rPr>
                <w:rFonts w:eastAsia="Calibri" w:cs="Times New Roman"/>
                <w:u w:val="single"/>
              </w:rPr>
              <w:t xml:space="preserve"> курс</w:t>
            </w:r>
            <w:r w:rsidRPr="00B76E8A">
              <w:rPr>
                <w:rFonts w:eastAsia="Calibri" w:cs="Times New Roman"/>
                <w:lang w:val="en-US"/>
              </w:rPr>
              <w:t>,</w:t>
            </w:r>
            <w:r w:rsidRPr="00B76E8A">
              <w:rPr>
                <w:rFonts w:eastAsia="Calibri" w:cs="Times New Roman"/>
              </w:rPr>
              <w:t xml:space="preserve"> группа</w:t>
            </w:r>
            <w:r>
              <w:rPr>
                <w:rFonts w:eastAsia="Calibri" w:cs="Times New Roman"/>
              </w:rPr>
              <w:t xml:space="preserve"> </w:t>
            </w:r>
            <w:r w:rsidRPr="00B76E8A">
              <w:rPr>
                <w:rFonts w:eastAsia="Calibri" w:cs="Times New Roman"/>
                <w:u w:val="single"/>
              </w:rPr>
              <w:t>БИСО-02-23</w:t>
            </w:r>
          </w:p>
        </w:tc>
        <w:tc>
          <w:tcPr>
            <w:tcW w:w="2139" w:type="dxa"/>
            <w:hideMark/>
          </w:tcPr>
          <w:p w14:paraId="4EECD172" w14:textId="3ADB0076" w:rsidR="0041678C" w:rsidRPr="0041678C" w:rsidRDefault="0041678C" w:rsidP="0041678C">
            <w:pPr>
              <w:jc w:val="center"/>
              <w:rPr>
                <w:rFonts w:eastAsia="Calibri" w:cs="Times New Roman"/>
                <w:u w:val="single"/>
                <w:lang w:val="en-US"/>
              </w:rPr>
            </w:pPr>
            <w:r w:rsidRPr="0041678C">
              <w:rPr>
                <w:rFonts w:eastAsia="Calibri" w:cs="Times New Roman"/>
                <w:u w:val="single"/>
              </w:rPr>
              <w:t>23Б0667</w:t>
            </w:r>
          </w:p>
        </w:tc>
      </w:tr>
      <w:tr w:rsidR="0041678C" w:rsidRPr="00B76E8A" w14:paraId="2C6E7625" w14:textId="77777777" w:rsidTr="0041678C">
        <w:tc>
          <w:tcPr>
            <w:tcW w:w="3816" w:type="dxa"/>
          </w:tcPr>
          <w:p w14:paraId="23F837ED" w14:textId="77777777" w:rsidR="0041678C" w:rsidRPr="00B76E8A" w:rsidRDefault="0041678C" w:rsidP="00493714">
            <w:pPr>
              <w:jc w:val="center"/>
              <w:rPr>
                <w:rFonts w:eastAsia="Calibri" w:cs="Times New Roman"/>
              </w:rPr>
            </w:pPr>
          </w:p>
        </w:tc>
        <w:tc>
          <w:tcPr>
            <w:tcW w:w="2139" w:type="dxa"/>
            <w:hideMark/>
          </w:tcPr>
          <w:p w14:paraId="04863A12" w14:textId="77777777" w:rsidR="0041678C" w:rsidRPr="00B76E8A" w:rsidRDefault="0041678C" w:rsidP="00493714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B76E8A">
              <w:rPr>
                <w:rFonts w:eastAsia="Calibri" w:cs="Times New Roman"/>
                <w:i/>
              </w:rPr>
              <w:t>Шифр</w:t>
            </w:r>
          </w:p>
        </w:tc>
      </w:tr>
    </w:tbl>
    <w:p w14:paraId="24B7265C" w14:textId="77777777" w:rsidR="0041678C" w:rsidRPr="00B76E8A" w:rsidRDefault="0041678C" w:rsidP="0041678C">
      <w:pPr>
        <w:pStyle w:val="p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Style w:val="11"/>
        <w:tblW w:w="3970" w:type="dxa"/>
        <w:tblInd w:w="4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0"/>
      </w:tblGrid>
      <w:tr w:rsidR="0041678C" w:rsidRPr="00B76E8A" w14:paraId="4AF0DE9C" w14:textId="77777777" w:rsidTr="00FD4D4B">
        <w:trPr>
          <w:trHeight w:val="74"/>
        </w:trPr>
        <w:tc>
          <w:tcPr>
            <w:tcW w:w="3970" w:type="dxa"/>
            <w:hideMark/>
          </w:tcPr>
          <w:p w14:paraId="214764C0" w14:textId="4D1C6286" w:rsidR="0041678C" w:rsidRPr="00426ADE" w:rsidRDefault="0041678C" w:rsidP="00493714">
            <w:pPr>
              <w:rPr>
                <w:rFonts w:eastAsia="Calibri" w:cs="Times New Roman"/>
                <w:u w:val="single"/>
              </w:rPr>
            </w:pPr>
            <w:r w:rsidRPr="0041678C">
              <w:rPr>
                <w:rFonts w:eastAsia="Calibri" w:cs="Times New Roman"/>
                <w:u w:val="single"/>
                <w:lang w:val="en-US"/>
              </w:rPr>
              <w:t xml:space="preserve">Макаревич Сергей </w:t>
            </w:r>
            <w:proofErr w:type="spellStart"/>
            <w:r w:rsidRPr="0041678C">
              <w:rPr>
                <w:rFonts w:eastAsia="Calibri" w:cs="Times New Roman"/>
                <w:u w:val="single"/>
                <w:lang w:val="en-US"/>
              </w:rPr>
              <w:t>Витальевич</w:t>
            </w:r>
            <w:proofErr w:type="spellEnd"/>
          </w:p>
        </w:tc>
      </w:tr>
      <w:tr w:rsidR="0041678C" w:rsidRPr="00B76E8A" w14:paraId="247F780C" w14:textId="77777777" w:rsidTr="00FD4D4B">
        <w:trPr>
          <w:trHeight w:val="282"/>
        </w:trPr>
        <w:tc>
          <w:tcPr>
            <w:tcW w:w="3970" w:type="dxa"/>
            <w:hideMark/>
          </w:tcPr>
          <w:p w14:paraId="1598DDBE" w14:textId="77777777" w:rsidR="0041678C" w:rsidRPr="00B76E8A" w:rsidRDefault="0041678C" w:rsidP="00493714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B76E8A">
              <w:rPr>
                <w:rFonts w:eastAsia="Calibri" w:cs="Times New Roman"/>
                <w:i/>
              </w:rPr>
              <w:t xml:space="preserve">ФИО </w:t>
            </w:r>
          </w:p>
        </w:tc>
      </w:tr>
    </w:tbl>
    <w:p w14:paraId="492D3CC6" w14:textId="77777777" w:rsidR="0041678C" w:rsidRPr="00B76E8A" w:rsidRDefault="0041678C" w:rsidP="0041678C">
      <w:pPr>
        <w:spacing w:after="0" w:line="276" w:lineRule="auto"/>
        <w:ind w:firstLine="3402"/>
        <w:jc w:val="both"/>
        <w:rPr>
          <w:rFonts w:eastAsia="Calibri" w:cs="Times New Roman"/>
          <w:lang w:val="en-US"/>
        </w:rPr>
      </w:pPr>
      <w:r w:rsidRPr="00B76E8A">
        <w:rPr>
          <w:rFonts w:cs="Times New Roman"/>
        </w:rPr>
        <w:t>Проверил</w:t>
      </w:r>
      <w:r w:rsidRPr="00B76E8A">
        <w:rPr>
          <w:rFonts w:cs="Times New Roman"/>
          <w:lang w:val="en-US"/>
        </w:rPr>
        <w:t>:</w:t>
      </w:r>
    </w:p>
    <w:tbl>
      <w:tblPr>
        <w:tblStyle w:val="11"/>
        <w:tblW w:w="5955" w:type="dxa"/>
        <w:tblInd w:w="3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120"/>
      </w:tblGrid>
      <w:tr w:rsidR="0041678C" w:rsidRPr="00B76E8A" w14:paraId="060656BF" w14:textId="77777777" w:rsidTr="00493714">
        <w:trPr>
          <w:trHeight w:val="87"/>
        </w:trPr>
        <w:tc>
          <w:tcPr>
            <w:tcW w:w="2835" w:type="dxa"/>
            <w:hideMark/>
          </w:tcPr>
          <w:p w14:paraId="67815EA7" w14:textId="02AC1C77" w:rsidR="0041678C" w:rsidRPr="00B76E8A" w:rsidRDefault="0041678C" w:rsidP="00493714">
            <w:pPr>
              <w:rPr>
                <w:rFonts w:eastAsia="Calibri" w:cs="Times New Roman"/>
              </w:rPr>
            </w:pPr>
            <w:proofErr w:type="gramStart"/>
            <w:r w:rsidRPr="00B76E8A">
              <w:rPr>
                <w:rFonts w:eastAsia="Calibri" w:cs="Times New Roman"/>
              </w:rPr>
              <w:t>«</w:t>
            </w:r>
            <w:r>
              <w:rPr>
                <w:rFonts w:eastAsia="Calibri" w:cs="Times New Roman"/>
                <w:u w:val="single"/>
              </w:rPr>
              <w:t xml:space="preserve">  </w:t>
            </w:r>
            <w:proofErr w:type="gramEnd"/>
            <w:r>
              <w:rPr>
                <w:rFonts w:eastAsia="Calibri" w:cs="Times New Roman"/>
                <w:u w:val="single"/>
              </w:rPr>
              <w:t xml:space="preserve">   </w:t>
            </w:r>
            <w:r w:rsidRPr="00B76E8A">
              <w:rPr>
                <w:rFonts w:eastAsia="Calibri" w:cs="Times New Roman"/>
              </w:rPr>
              <w:t>»</w:t>
            </w:r>
            <w:r w:rsidRPr="00B76E8A">
              <w:rPr>
                <w:rFonts w:eastAsia="Calibri" w:cs="Times New Roman"/>
                <w:u w:val="single"/>
              </w:rPr>
              <w:tab/>
            </w:r>
            <w:r>
              <w:rPr>
                <w:rFonts w:eastAsia="Calibri" w:cs="Times New Roman"/>
                <w:u w:val="single"/>
              </w:rPr>
              <w:t xml:space="preserve">          </w:t>
            </w:r>
            <w:r w:rsidRPr="00B76E8A">
              <w:rPr>
                <w:rFonts w:eastAsia="Calibri" w:cs="Times New Roman"/>
                <w:lang w:val="en-US"/>
              </w:rPr>
              <w:t>20</w:t>
            </w:r>
            <w:r w:rsidRPr="00B76E8A">
              <w:rPr>
                <w:rFonts w:eastAsia="Calibri" w:cs="Times New Roman"/>
                <w:u w:val="single"/>
              </w:rPr>
              <w:t>2</w:t>
            </w:r>
            <w:r w:rsidR="0048449A">
              <w:rPr>
                <w:rFonts w:eastAsia="Calibri" w:cs="Times New Roman"/>
                <w:u w:val="single"/>
              </w:rPr>
              <w:t>6</w:t>
            </w:r>
            <w:r w:rsidRPr="00B76E8A">
              <w:rPr>
                <w:rFonts w:eastAsia="Calibri" w:cs="Times New Roman"/>
              </w:rPr>
              <w:t xml:space="preserve"> г.</w:t>
            </w:r>
          </w:p>
        </w:tc>
        <w:tc>
          <w:tcPr>
            <w:tcW w:w="3119" w:type="dxa"/>
            <w:hideMark/>
          </w:tcPr>
          <w:p w14:paraId="69192DFE" w14:textId="77777777" w:rsidR="0041678C" w:rsidRPr="00B76E8A" w:rsidRDefault="0041678C" w:rsidP="00493714">
            <w:pPr>
              <w:rPr>
                <w:rFonts w:eastAsia="Calibri" w:cs="Times New Roman"/>
                <w:lang w:val="en-US"/>
              </w:rPr>
            </w:pPr>
            <w:r w:rsidRPr="00B76E8A">
              <w:rPr>
                <w:rFonts w:eastAsia="Calibri" w:cs="Times New Roman"/>
                <w:u w:val="single"/>
              </w:rPr>
              <w:tab/>
            </w:r>
            <w:r w:rsidRPr="00B76E8A">
              <w:rPr>
                <w:rFonts w:eastAsia="Calibri" w:cs="Times New Roman"/>
                <w:u w:val="single"/>
              </w:rPr>
              <w:tab/>
            </w:r>
            <w:r w:rsidRPr="00B76E8A">
              <w:rPr>
                <w:rFonts w:eastAsia="Calibri" w:cs="Times New Roman"/>
                <w:u w:val="single"/>
              </w:rPr>
              <w:tab/>
            </w:r>
            <w:r w:rsidRPr="00B76E8A">
              <w:rPr>
                <w:rFonts w:eastAsia="Calibri" w:cs="Times New Roman"/>
                <w:u w:val="single"/>
              </w:rPr>
              <w:tab/>
            </w:r>
          </w:p>
        </w:tc>
      </w:tr>
      <w:tr w:rsidR="0041678C" w:rsidRPr="00B76E8A" w14:paraId="65BC484A" w14:textId="77777777" w:rsidTr="00493714">
        <w:tc>
          <w:tcPr>
            <w:tcW w:w="2835" w:type="dxa"/>
            <w:hideMark/>
          </w:tcPr>
          <w:p w14:paraId="3C3A9F53" w14:textId="77777777" w:rsidR="0041678C" w:rsidRPr="00B76E8A" w:rsidRDefault="0041678C" w:rsidP="00493714">
            <w:pPr>
              <w:jc w:val="center"/>
              <w:rPr>
                <w:rFonts w:eastAsia="Calibri" w:cs="Times New Roman"/>
              </w:rPr>
            </w:pPr>
            <w:r w:rsidRPr="00B76E8A">
              <w:rPr>
                <w:rFonts w:eastAsia="Calibri" w:cs="Times New Roman"/>
                <w:i/>
              </w:rPr>
              <w:t>Дата</w:t>
            </w:r>
          </w:p>
        </w:tc>
        <w:tc>
          <w:tcPr>
            <w:tcW w:w="3119" w:type="dxa"/>
            <w:hideMark/>
          </w:tcPr>
          <w:p w14:paraId="2FFF0700" w14:textId="77777777" w:rsidR="0041678C" w:rsidRPr="00B76E8A" w:rsidRDefault="0041678C" w:rsidP="00493714">
            <w:pPr>
              <w:widowControl w:val="0"/>
              <w:jc w:val="center"/>
              <w:rPr>
                <w:rFonts w:eastAsia="Calibri" w:cs="Times New Roman"/>
                <w:i/>
              </w:rPr>
            </w:pPr>
            <w:r w:rsidRPr="00B76E8A">
              <w:rPr>
                <w:rFonts w:eastAsia="Calibri" w:cs="Times New Roman"/>
                <w:i/>
              </w:rPr>
              <w:t>Подпись</w:t>
            </w:r>
          </w:p>
        </w:tc>
      </w:tr>
    </w:tbl>
    <w:p w14:paraId="032E2F0E" w14:textId="77777777" w:rsidR="0041678C" w:rsidRPr="00B76E8A" w:rsidRDefault="0041678C" w:rsidP="0041678C">
      <w:pPr>
        <w:pStyle w:val="p0"/>
        <w:spacing w:after="0" w:line="240" w:lineRule="auto"/>
        <w:ind w:firstLine="0"/>
        <w:jc w:val="center"/>
        <w:rPr>
          <w:sz w:val="24"/>
          <w:szCs w:val="24"/>
        </w:rPr>
      </w:pPr>
    </w:p>
    <w:tbl>
      <w:tblPr>
        <w:tblStyle w:val="11"/>
        <w:tblW w:w="6994" w:type="dxa"/>
        <w:tblInd w:w="3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3"/>
        <w:gridCol w:w="4041"/>
      </w:tblGrid>
      <w:tr w:rsidR="0041678C" w:rsidRPr="00B76E8A" w14:paraId="4CB4B2A4" w14:textId="77777777" w:rsidTr="004D38A7">
        <w:trPr>
          <w:trHeight w:val="109"/>
        </w:trPr>
        <w:tc>
          <w:tcPr>
            <w:tcW w:w="2953" w:type="dxa"/>
            <w:hideMark/>
          </w:tcPr>
          <w:p w14:paraId="1DCFDC58" w14:textId="4554CBE0" w:rsidR="0041678C" w:rsidRPr="00B76E8A" w:rsidRDefault="0041678C" w:rsidP="00493714">
            <w:pPr>
              <w:rPr>
                <w:rFonts w:eastAsia="Calibri" w:cs="Times New Roman"/>
                <w:u w:val="single"/>
              </w:rPr>
            </w:pPr>
            <w:r>
              <w:rPr>
                <w:rFonts w:eastAsia="Calibri" w:cs="Times New Roman"/>
                <w:u w:val="single"/>
              </w:rPr>
              <w:t xml:space="preserve">              </w:t>
            </w:r>
            <w:r w:rsidR="00D56489">
              <w:rPr>
                <w:rFonts w:eastAsia="Calibri" w:cs="Times New Roman"/>
                <w:u w:val="single"/>
              </w:rPr>
              <w:t xml:space="preserve">    </w:t>
            </w:r>
            <w:r>
              <w:rPr>
                <w:rFonts w:eastAsia="Calibri" w:cs="Times New Roman"/>
                <w:u w:val="single"/>
                <w:lang w:val="en-US"/>
              </w:rPr>
              <w:t xml:space="preserve">               </w:t>
            </w:r>
            <w:r>
              <w:rPr>
                <w:rFonts w:eastAsia="Calibri" w:cs="Times New Roman"/>
                <w:u w:val="single"/>
              </w:rPr>
              <w:t xml:space="preserve"> </w:t>
            </w:r>
            <w:r w:rsidRPr="00B76E8A">
              <w:rPr>
                <w:rFonts w:eastAsia="Calibri" w:cs="Times New Roman"/>
                <w:u w:val="single"/>
              </w:rPr>
              <w:t> </w:t>
            </w:r>
          </w:p>
        </w:tc>
        <w:tc>
          <w:tcPr>
            <w:tcW w:w="4041" w:type="dxa"/>
            <w:hideMark/>
          </w:tcPr>
          <w:p w14:paraId="4A44CE8C" w14:textId="2D8E9A59" w:rsidR="0041678C" w:rsidRPr="00D51187" w:rsidRDefault="000C2639" w:rsidP="00493714">
            <w:pPr>
              <w:jc w:val="center"/>
              <w:rPr>
                <w:rFonts w:eastAsia="Calibri" w:cs="Times New Roman"/>
                <w:highlight w:val="yellow"/>
                <w:u w:val="single"/>
              </w:rPr>
            </w:pPr>
            <w:r>
              <w:rPr>
                <w:rFonts w:eastAsia="Calibri" w:cs="Times New Roman"/>
                <w:u w:val="single"/>
              </w:rPr>
              <w:t>Багдасарян К. А.</w:t>
            </w:r>
          </w:p>
        </w:tc>
      </w:tr>
      <w:tr w:rsidR="0041678C" w:rsidRPr="00B76E8A" w14:paraId="26FADD1A" w14:textId="77777777" w:rsidTr="004D38A7">
        <w:trPr>
          <w:trHeight w:val="1156"/>
        </w:trPr>
        <w:tc>
          <w:tcPr>
            <w:tcW w:w="2953" w:type="dxa"/>
            <w:hideMark/>
          </w:tcPr>
          <w:p w14:paraId="4B3618FE" w14:textId="77777777" w:rsidR="0041678C" w:rsidRPr="00B76E8A" w:rsidRDefault="0041678C" w:rsidP="00493714">
            <w:pPr>
              <w:jc w:val="center"/>
              <w:rPr>
                <w:rFonts w:eastAsia="Calibri" w:cs="Times New Roman"/>
              </w:rPr>
            </w:pPr>
            <w:r w:rsidRPr="00B76E8A">
              <w:rPr>
                <w:rFonts w:eastAsia="Calibri" w:cs="Times New Roman"/>
                <w:i/>
              </w:rPr>
              <w:t>Отметка / результат</w:t>
            </w:r>
          </w:p>
        </w:tc>
        <w:tc>
          <w:tcPr>
            <w:tcW w:w="4041" w:type="dxa"/>
          </w:tcPr>
          <w:p w14:paraId="756992D3" w14:textId="697F10DB" w:rsidR="0041678C" w:rsidRPr="00B76E8A" w:rsidRDefault="0041678C" w:rsidP="0041678C">
            <w:pPr>
              <w:widowControl w:val="0"/>
              <w:tabs>
                <w:tab w:val="center" w:pos="1451"/>
                <w:tab w:val="right" w:pos="2903"/>
              </w:tabs>
              <w:jc w:val="center"/>
              <w:rPr>
                <w:rFonts w:eastAsia="Calibri" w:cs="Times New Roman"/>
                <w:i/>
              </w:rPr>
            </w:pPr>
            <w:r w:rsidRPr="00B76E8A">
              <w:rPr>
                <w:rFonts w:eastAsia="Calibri" w:cs="Times New Roman"/>
                <w:i/>
              </w:rPr>
              <w:t>ФИО</w:t>
            </w:r>
          </w:p>
          <w:p w14:paraId="6E329E96" w14:textId="77777777" w:rsidR="0041678C" w:rsidRPr="00B76E8A" w:rsidRDefault="0041678C" w:rsidP="00493714">
            <w:pPr>
              <w:widowControl w:val="0"/>
              <w:tabs>
                <w:tab w:val="center" w:pos="1451"/>
                <w:tab w:val="right" w:pos="2903"/>
              </w:tabs>
              <w:rPr>
                <w:rFonts w:eastAsia="Calibri" w:cs="Times New Roman"/>
                <w:i/>
              </w:rPr>
            </w:pPr>
          </w:p>
        </w:tc>
      </w:tr>
    </w:tbl>
    <w:p w14:paraId="0100E49F" w14:textId="77777777" w:rsidR="0041678C" w:rsidRDefault="0041678C" w:rsidP="0041678C">
      <w:pPr>
        <w:pStyle w:val="ac"/>
        <w:jc w:val="left"/>
      </w:pPr>
    </w:p>
    <w:p w14:paraId="1A4F67C1" w14:textId="77777777" w:rsidR="0041678C" w:rsidRDefault="0041678C" w:rsidP="0041678C">
      <w:pPr>
        <w:pStyle w:val="ac"/>
        <w:jc w:val="left"/>
      </w:pPr>
      <w:r>
        <w:br w:type="page"/>
      </w:r>
    </w:p>
    <w:sdt>
      <w:sdtPr>
        <w:id w:val="-69584762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2"/>
          <w:szCs w:val="22"/>
          <w:lang w:eastAsia="en-US"/>
        </w:rPr>
      </w:sdtEndPr>
      <w:sdtContent>
        <w:p w14:paraId="75AA9492" w14:textId="38E681D0" w:rsidR="00087F12" w:rsidRPr="00073ED5" w:rsidRDefault="00087F12">
          <w:pPr>
            <w:pStyle w:val="af0"/>
            <w:rPr>
              <w:color w:val="auto"/>
            </w:rPr>
          </w:pPr>
          <w:r w:rsidRPr="00073ED5">
            <w:rPr>
              <w:color w:val="auto"/>
            </w:rPr>
            <w:t>Оглавление</w:t>
          </w:r>
        </w:p>
        <w:p w14:paraId="723A81ED" w14:textId="7EFFC8ED" w:rsidR="00073ED5" w:rsidRDefault="00087F12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466705" w:history="1">
            <w:r w:rsidR="00073ED5" w:rsidRPr="006E3A13">
              <w:rPr>
                <w:rStyle w:val="a3"/>
                <w:noProof/>
              </w:rPr>
              <w:t>1.</w:t>
            </w:r>
            <w:r w:rsidR="00073ED5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073ED5" w:rsidRPr="006E3A13">
              <w:rPr>
                <w:rStyle w:val="a3"/>
                <w:noProof/>
              </w:rPr>
              <w:t>Описание предметной области</w:t>
            </w:r>
            <w:r w:rsidR="00073ED5">
              <w:rPr>
                <w:noProof/>
                <w:webHidden/>
              </w:rPr>
              <w:tab/>
            </w:r>
            <w:r w:rsidR="00073ED5">
              <w:rPr>
                <w:noProof/>
                <w:webHidden/>
              </w:rPr>
              <w:fldChar w:fldCharType="begin"/>
            </w:r>
            <w:r w:rsidR="00073ED5">
              <w:rPr>
                <w:noProof/>
                <w:webHidden/>
              </w:rPr>
              <w:instrText xml:space="preserve"> PAGEREF _Toc224466705 \h </w:instrText>
            </w:r>
            <w:r w:rsidR="00073ED5">
              <w:rPr>
                <w:noProof/>
                <w:webHidden/>
              </w:rPr>
            </w:r>
            <w:r w:rsidR="00073ED5">
              <w:rPr>
                <w:noProof/>
                <w:webHidden/>
              </w:rPr>
              <w:fldChar w:fldCharType="separate"/>
            </w:r>
            <w:r w:rsidR="00073ED5">
              <w:rPr>
                <w:noProof/>
                <w:webHidden/>
              </w:rPr>
              <w:t>3</w:t>
            </w:r>
            <w:r w:rsidR="00073ED5">
              <w:rPr>
                <w:noProof/>
                <w:webHidden/>
              </w:rPr>
              <w:fldChar w:fldCharType="end"/>
            </w:r>
          </w:hyperlink>
        </w:p>
        <w:p w14:paraId="499763C6" w14:textId="6EF17FF3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06" w:history="1">
            <w:r w:rsidRPr="006E3A13">
              <w:rPr>
                <w:rStyle w:val="a3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Диаграмма вариантов использования (use_case.puml)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7460" w14:textId="3492B444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07" w:history="1">
            <w:r w:rsidRPr="006E3A13">
              <w:rPr>
                <w:rStyle w:val="a3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Диаграмма классов (class_diagram.puml)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71B9" w14:textId="17BA0189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08" w:history="1">
            <w:r w:rsidRPr="006E3A13">
              <w:rPr>
                <w:rStyle w:val="a3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Диаграмма последовательности (sequence.puml)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A0CC" w14:textId="558C8DFF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09" w:history="1">
            <w:r w:rsidRPr="006E3A13">
              <w:rPr>
                <w:rStyle w:val="a3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Диаграмма компонентов (component.puml)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7CBC" w14:textId="6B66D075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10" w:history="1">
            <w:r w:rsidRPr="006E3A13">
              <w:rPr>
                <w:rStyle w:val="a3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Диаграмма развёртывания (deployment.puml)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3534" w14:textId="6E2EB0DF" w:rsidR="00073ED5" w:rsidRDefault="00073ED5">
          <w:pPr>
            <w:pStyle w:val="2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4466711" w:history="1">
            <w:r w:rsidRPr="006E3A13">
              <w:rPr>
                <w:rStyle w:val="a3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Pr="006E3A13">
              <w:rPr>
                <w:rStyle w:val="a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8985" w14:textId="2157DDF0" w:rsidR="00087F12" w:rsidRDefault="00087F12">
          <w:r>
            <w:rPr>
              <w:b/>
              <w:bCs/>
            </w:rPr>
            <w:fldChar w:fldCharType="end"/>
          </w:r>
        </w:p>
      </w:sdtContent>
    </w:sdt>
    <w:p w14:paraId="57F19C95" w14:textId="183CC095" w:rsidR="009A1E98" w:rsidRDefault="009A1E98" w:rsidP="009A1E98">
      <w:pPr>
        <w:spacing w:after="100" w:line="276" w:lineRule="auto"/>
        <w:rPr>
          <w:rFonts w:cs="Times New Roman"/>
          <w:sz w:val="28"/>
          <w:szCs w:val="28"/>
        </w:rPr>
      </w:pPr>
    </w:p>
    <w:p w14:paraId="6DB4C32E" w14:textId="77777777" w:rsidR="009A1E98" w:rsidRDefault="009A1E98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98D4D18" w14:textId="220755ED" w:rsidR="0062472E" w:rsidRDefault="008F60AD" w:rsidP="008F60AD">
      <w:pPr>
        <w:pStyle w:val="2"/>
        <w:numPr>
          <w:ilvl w:val="0"/>
          <w:numId w:val="23"/>
        </w:numPr>
      </w:pPr>
      <w:bookmarkStart w:id="0" w:name="_Toc224466705"/>
      <w:r w:rsidRPr="008F60AD">
        <w:lastRenderedPageBreak/>
        <w:t>Описание предметной области</w:t>
      </w:r>
      <w:bookmarkEnd w:id="0"/>
    </w:p>
    <w:p w14:paraId="4EE8FD20" w14:textId="77777777" w:rsidR="0046086D" w:rsidRPr="0046086D" w:rsidRDefault="0046086D" w:rsidP="0046086D">
      <w:pPr>
        <w:rPr>
          <w:sz w:val="24"/>
          <w:szCs w:val="24"/>
        </w:rPr>
      </w:pPr>
      <w:r w:rsidRPr="0046086D">
        <w:rPr>
          <w:b/>
          <w:bCs/>
          <w:sz w:val="24"/>
          <w:szCs w:val="24"/>
        </w:rPr>
        <w:t>Назначение системы:</w:t>
      </w:r>
      <w:r w:rsidRPr="0046086D">
        <w:rPr>
          <w:sz w:val="24"/>
          <w:szCs w:val="24"/>
        </w:rPr>
        <w:br/>
        <w:t>Автоматизация процесса заказа блюд клиентами, управления очередью приготовления на кухне и координации курьерской доставки. Система позволяет пользователям выбирать блюда, оплачивать их, а персоналу — эффективно обрабатывать заказы.</w:t>
      </w:r>
    </w:p>
    <w:p w14:paraId="5B438253" w14:textId="77777777" w:rsidR="0046086D" w:rsidRPr="0046086D" w:rsidRDefault="0046086D" w:rsidP="0046086D">
      <w:pPr>
        <w:rPr>
          <w:b/>
          <w:bCs/>
          <w:sz w:val="24"/>
          <w:szCs w:val="24"/>
        </w:rPr>
      </w:pPr>
      <w:r w:rsidRPr="0046086D">
        <w:rPr>
          <w:b/>
          <w:bCs/>
          <w:sz w:val="24"/>
          <w:szCs w:val="24"/>
        </w:rPr>
        <w:t xml:space="preserve">Список </w:t>
      </w:r>
      <w:proofErr w:type="spellStart"/>
      <w:r w:rsidRPr="0046086D">
        <w:rPr>
          <w:b/>
          <w:bCs/>
          <w:sz w:val="24"/>
          <w:szCs w:val="24"/>
        </w:rPr>
        <w:t>акторов</w:t>
      </w:r>
      <w:proofErr w:type="spellEnd"/>
      <w:r w:rsidRPr="0046086D">
        <w:rPr>
          <w:b/>
          <w:bCs/>
          <w:sz w:val="24"/>
          <w:szCs w:val="24"/>
        </w:rPr>
        <w:t>:</w:t>
      </w:r>
    </w:p>
    <w:p w14:paraId="47EB91DA" w14:textId="77777777" w:rsidR="0046086D" w:rsidRPr="0046086D" w:rsidRDefault="0046086D" w:rsidP="0046086D">
      <w:pPr>
        <w:numPr>
          <w:ilvl w:val="0"/>
          <w:numId w:val="24"/>
        </w:numPr>
        <w:rPr>
          <w:sz w:val="24"/>
          <w:szCs w:val="24"/>
        </w:rPr>
      </w:pPr>
      <w:r w:rsidRPr="0046086D">
        <w:rPr>
          <w:sz w:val="24"/>
          <w:szCs w:val="24"/>
        </w:rPr>
        <w:t>Клиент: ищет блюда, оформляет заказы, оплачивает их.</w:t>
      </w:r>
    </w:p>
    <w:p w14:paraId="33474105" w14:textId="77777777" w:rsidR="0046086D" w:rsidRPr="0046086D" w:rsidRDefault="0046086D" w:rsidP="0046086D">
      <w:pPr>
        <w:numPr>
          <w:ilvl w:val="0"/>
          <w:numId w:val="24"/>
        </w:numPr>
        <w:rPr>
          <w:sz w:val="24"/>
          <w:szCs w:val="24"/>
        </w:rPr>
      </w:pPr>
      <w:r w:rsidRPr="0046086D">
        <w:rPr>
          <w:sz w:val="24"/>
          <w:szCs w:val="24"/>
        </w:rPr>
        <w:t>Администратор: управляет меню, пользователями и просматривает отчеты.</w:t>
      </w:r>
    </w:p>
    <w:p w14:paraId="4F963B13" w14:textId="77777777" w:rsidR="0046086D" w:rsidRPr="0046086D" w:rsidRDefault="0046086D" w:rsidP="0046086D">
      <w:pPr>
        <w:numPr>
          <w:ilvl w:val="0"/>
          <w:numId w:val="24"/>
        </w:numPr>
        <w:rPr>
          <w:sz w:val="24"/>
          <w:szCs w:val="24"/>
        </w:rPr>
      </w:pPr>
      <w:r w:rsidRPr="0046086D">
        <w:rPr>
          <w:sz w:val="24"/>
          <w:szCs w:val="24"/>
        </w:rPr>
        <w:t>Повар: получает информацию о заказах и меняет их статус на «Готово».</w:t>
      </w:r>
    </w:p>
    <w:p w14:paraId="51653512" w14:textId="77777777" w:rsidR="0046086D" w:rsidRPr="0046086D" w:rsidRDefault="0046086D" w:rsidP="0046086D">
      <w:pPr>
        <w:numPr>
          <w:ilvl w:val="0"/>
          <w:numId w:val="24"/>
        </w:numPr>
        <w:rPr>
          <w:sz w:val="24"/>
          <w:szCs w:val="24"/>
        </w:rPr>
      </w:pPr>
      <w:r w:rsidRPr="0046086D">
        <w:rPr>
          <w:sz w:val="24"/>
          <w:szCs w:val="24"/>
        </w:rPr>
        <w:t>Курьер: принимает готовые заказы и доставляет их клиенту.</w:t>
      </w:r>
    </w:p>
    <w:p w14:paraId="32B1E655" w14:textId="77777777" w:rsidR="0046086D" w:rsidRPr="0046086D" w:rsidRDefault="0046086D" w:rsidP="0046086D">
      <w:pPr>
        <w:rPr>
          <w:b/>
          <w:bCs/>
          <w:sz w:val="24"/>
          <w:szCs w:val="24"/>
        </w:rPr>
      </w:pPr>
      <w:r w:rsidRPr="0046086D">
        <w:rPr>
          <w:b/>
          <w:bCs/>
          <w:sz w:val="24"/>
          <w:szCs w:val="24"/>
        </w:rPr>
        <w:t>Список вариантов использования (</w:t>
      </w:r>
      <w:proofErr w:type="spellStart"/>
      <w:r w:rsidRPr="0046086D">
        <w:rPr>
          <w:b/>
          <w:bCs/>
          <w:sz w:val="24"/>
          <w:szCs w:val="24"/>
        </w:rPr>
        <w:t>Use</w:t>
      </w:r>
      <w:proofErr w:type="spellEnd"/>
      <w:r w:rsidRPr="0046086D">
        <w:rPr>
          <w:b/>
          <w:bCs/>
          <w:sz w:val="24"/>
          <w:szCs w:val="24"/>
        </w:rPr>
        <w:t xml:space="preserve"> </w:t>
      </w:r>
      <w:proofErr w:type="spellStart"/>
      <w:r w:rsidRPr="0046086D">
        <w:rPr>
          <w:b/>
          <w:bCs/>
          <w:sz w:val="24"/>
          <w:szCs w:val="24"/>
        </w:rPr>
        <w:t>Cases</w:t>
      </w:r>
      <w:proofErr w:type="spellEnd"/>
      <w:r w:rsidRPr="0046086D">
        <w:rPr>
          <w:b/>
          <w:bCs/>
          <w:sz w:val="24"/>
          <w:szCs w:val="24"/>
        </w:rPr>
        <w:t>):</w:t>
      </w:r>
    </w:p>
    <w:p w14:paraId="6DDE08D8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Регистрация / Вход.</w:t>
      </w:r>
    </w:p>
    <w:p w14:paraId="7A06289F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Просмотр меню.</w:t>
      </w:r>
    </w:p>
    <w:p w14:paraId="59515A2A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Поиск блюда.</w:t>
      </w:r>
    </w:p>
    <w:p w14:paraId="20FCE795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Оформление заказа.</w:t>
      </w:r>
    </w:p>
    <w:p w14:paraId="214D0F4E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Оплата заказа.</w:t>
      </w:r>
    </w:p>
    <w:p w14:paraId="2450E473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Управление меню (добавление/удаление блюд).</w:t>
      </w:r>
    </w:p>
    <w:p w14:paraId="4E58E3B2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Изменение статуса приготовления.</w:t>
      </w:r>
    </w:p>
    <w:p w14:paraId="43240E4A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Назначение курьера.</w:t>
      </w:r>
    </w:p>
    <w:p w14:paraId="5944F291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Отслеживание доставки.</w:t>
      </w:r>
    </w:p>
    <w:p w14:paraId="451A7BAB" w14:textId="77777777" w:rsidR="0046086D" w:rsidRPr="0046086D" w:rsidRDefault="0046086D" w:rsidP="0046086D">
      <w:pPr>
        <w:numPr>
          <w:ilvl w:val="0"/>
          <w:numId w:val="25"/>
        </w:numPr>
        <w:rPr>
          <w:sz w:val="24"/>
          <w:szCs w:val="24"/>
        </w:rPr>
      </w:pPr>
      <w:r w:rsidRPr="0046086D">
        <w:rPr>
          <w:sz w:val="24"/>
          <w:szCs w:val="24"/>
        </w:rPr>
        <w:t>Формирование отчета о продажах.</w:t>
      </w:r>
    </w:p>
    <w:p w14:paraId="2C3523DD" w14:textId="14F74897" w:rsidR="0046086D" w:rsidRDefault="0046086D">
      <w:pPr>
        <w:rPr>
          <w:sz w:val="24"/>
          <w:szCs w:val="24"/>
        </w:rPr>
      </w:pPr>
      <w:r w:rsidRPr="0046086D">
        <w:rPr>
          <w:b/>
          <w:bCs/>
          <w:sz w:val="24"/>
          <w:szCs w:val="24"/>
        </w:rPr>
        <w:t>Ключевой сценарий для диаграммы последовательности:</w:t>
      </w:r>
      <w:r w:rsidRPr="0046086D">
        <w:rPr>
          <w:sz w:val="24"/>
          <w:szCs w:val="24"/>
        </w:rPr>
        <w:br/>
        <w:t>Оформление заказа клиентом: выбор блюд -&gt; проверка наличия -&gt; оплата -&gt; подтверждение заказа.</w:t>
      </w:r>
    </w:p>
    <w:p w14:paraId="24A3B3B0" w14:textId="6C1BF855" w:rsidR="00D76D94" w:rsidRDefault="00927552" w:rsidP="00927552">
      <w:pPr>
        <w:pStyle w:val="2"/>
        <w:numPr>
          <w:ilvl w:val="0"/>
          <w:numId w:val="23"/>
        </w:numPr>
      </w:pPr>
      <w:bookmarkStart w:id="1" w:name="_Toc224466706"/>
      <w:r w:rsidRPr="00927552">
        <w:lastRenderedPageBreak/>
        <w:t>Диаграмма вариантов использования (</w:t>
      </w:r>
      <w:proofErr w:type="spellStart"/>
      <w:r w:rsidRPr="00927552">
        <w:t>use_</w:t>
      </w:r>
      <w:proofErr w:type="gramStart"/>
      <w:r w:rsidRPr="00927552">
        <w:t>case.puml</w:t>
      </w:r>
      <w:proofErr w:type="spellEnd"/>
      <w:proofErr w:type="gramEnd"/>
      <w:r w:rsidRPr="00927552">
        <w:t>)</w:t>
      </w:r>
      <w:bookmarkEnd w:id="1"/>
    </w:p>
    <w:p w14:paraId="7F428FEC" w14:textId="7257AB61" w:rsidR="00927552" w:rsidRDefault="00D76D94" w:rsidP="00927552">
      <w:r w:rsidRPr="00D76D94">
        <w:rPr>
          <w:noProof/>
        </w:rPr>
        <w:drawing>
          <wp:inline distT="0" distB="0" distL="0" distR="0" wp14:anchorId="0CC94DB6" wp14:editId="421D7DA7">
            <wp:extent cx="5872791" cy="3679989"/>
            <wp:effectExtent l="19050" t="19050" r="13970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636" cy="3701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BE17E" w14:textId="1754111D" w:rsidR="007C557F" w:rsidRPr="005E5966" w:rsidRDefault="005E5966" w:rsidP="00073ED5">
      <w:pPr>
        <w:ind w:firstLine="708"/>
        <w:rPr>
          <w:sz w:val="24"/>
          <w:szCs w:val="24"/>
        </w:rPr>
      </w:pPr>
      <w:r w:rsidRPr="005E5966">
        <w:rPr>
          <w:sz w:val="24"/>
          <w:szCs w:val="24"/>
        </w:rPr>
        <w:t>Данная диаграмма визуализирует основные функциональные возможности системы и роли пользователей (</w:t>
      </w:r>
      <w:proofErr w:type="spellStart"/>
      <w:r w:rsidRPr="005E5966">
        <w:rPr>
          <w:sz w:val="24"/>
          <w:szCs w:val="24"/>
        </w:rPr>
        <w:t>акторов</w:t>
      </w:r>
      <w:proofErr w:type="spellEnd"/>
      <w:r w:rsidRPr="005E5966">
        <w:rPr>
          <w:sz w:val="24"/>
          <w:szCs w:val="24"/>
        </w:rPr>
        <w:t>), участвующих в процессах. Она демонстрирует, как Клиент взаимодействует с функциями просмотра меню, оформления заказа и оплаты, в то время как Администратор отвечает за управление контентом. Использование связей &lt;&lt;</w:t>
      </w:r>
      <w:proofErr w:type="spellStart"/>
      <w:r w:rsidRPr="005E5966">
        <w:rPr>
          <w:sz w:val="24"/>
          <w:szCs w:val="24"/>
        </w:rPr>
        <w:t>include</w:t>
      </w:r>
      <w:proofErr w:type="spellEnd"/>
      <w:r w:rsidRPr="005E5966">
        <w:rPr>
          <w:sz w:val="24"/>
          <w:szCs w:val="24"/>
        </w:rPr>
        <w:t>&gt;&gt; и &lt;&lt;</w:t>
      </w:r>
      <w:proofErr w:type="spellStart"/>
      <w:r w:rsidRPr="005E5966">
        <w:rPr>
          <w:sz w:val="24"/>
          <w:szCs w:val="24"/>
        </w:rPr>
        <w:t>extend</w:t>
      </w:r>
      <w:proofErr w:type="spellEnd"/>
      <w:r w:rsidRPr="005E5966">
        <w:rPr>
          <w:sz w:val="24"/>
          <w:szCs w:val="24"/>
        </w:rPr>
        <w:t>&gt;&gt; позволяет показать обязательную аутентификацию и опциональное начисление бонусов, что детализирует логику работы приложения.</w:t>
      </w:r>
    </w:p>
    <w:p w14:paraId="3C27CF72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startuml</w:t>
      </w:r>
      <w:proofErr w:type="gramEnd"/>
    </w:p>
    <w:p w14:paraId="5E4E1092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left to right direction</w:t>
      </w:r>
    </w:p>
    <w:p w14:paraId="73DE87CE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skinparam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actorStyle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awesome</w:t>
      </w:r>
    </w:p>
    <w:p w14:paraId="3B0CD0B7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AFBF17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Клиент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</w:p>
    <w:p w14:paraId="7242C18D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Администратор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Admin</w:t>
      </w:r>
    </w:p>
    <w:p w14:paraId="06082328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Повар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Chef</w:t>
      </w:r>
    </w:p>
    <w:p w14:paraId="01395C6C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Курьер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Courier</w:t>
      </w:r>
    </w:p>
    <w:p w14:paraId="109B5921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B6FBD1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rectangle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"Система доставки еды"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30E74214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"Регистрация"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UC1</w:t>
      </w:r>
    </w:p>
    <w:p w14:paraId="32DEBD7D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"Вход в систему"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UC2</w:t>
      </w:r>
    </w:p>
    <w:p w14:paraId="261839CB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"Аутентификация"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UC3</w:t>
      </w:r>
    </w:p>
    <w:p w14:paraId="0A6DE69F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"Просмотр меню"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UC4</w:t>
      </w:r>
    </w:p>
    <w:p w14:paraId="353510A1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"Оформление заказа"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UC5</w:t>
      </w:r>
    </w:p>
    <w:p w14:paraId="4FCBCEC9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"Оплата заказа"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UC6</w:t>
      </w:r>
    </w:p>
    <w:p w14:paraId="58C8D27E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"Управление меню"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UC7</w:t>
      </w:r>
    </w:p>
    <w:p w14:paraId="2B400949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"Приготовление блюд"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UC8</w:t>
      </w:r>
    </w:p>
    <w:p w14:paraId="52B1035F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"Доставка заказа"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UC9</w:t>
      </w:r>
    </w:p>
    <w:p w14:paraId="6BDB22C9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 xml:space="preserve">   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usecase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"Начисление бонусов"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8956F0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as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UC10</w:t>
      </w:r>
    </w:p>
    <w:p w14:paraId="50D2599A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30C44808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50C21A3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UC1</w:t>
      </w:r>
    </w:p>
    <w:p w14:paraId="6D735609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UC2</w:t>
      </w:r>
    </w:p>
    <w:p w14:paraId="7CB87FCB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UC4</w:t>
      </w:r>
    </w:p>
    <w:p w14:paraId="4D0B7792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UC5</w:t>
      </w:r>
    </w:p>
    <w:p w14:paraId="4BF6FA60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CF002A6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UC2</w:t>
      </w:r>
      <w:proofErr w:type="gramStart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..</w:t>
      </w:r>
      <w:proofErr w:type="gramEnd"/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UC3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&lt;&lt;include&gt;&gt;</w:t>
      </w:r>
    </w:p>
    <w:p w14:paraId="7EA288F8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UC5</w:t>
      </w:r>
      <w:proofErr w:type="gramStart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..</w:t>
      </w:r>
      <w:proofErr w:type="gramEnd"/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UC3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&lt;&lt;include&gt;&gt;</w:t>
      </w:r>
    </w:p>
    <w:p w14:paraId="3C6D9D29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UC5</w:t>
      </w:r>
      <w:proofErr w:type="gramStart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..</w:t>
      </w:r>
      <w:proofErr w:type="gramEnd"/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UC6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&lt;&lt;include&gt;&gt;</w:t>
      </w:r>
    </w:p>
    <w:p w14:paraId="54330C87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UC6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&lt;..</w:t>
      </w:r>
      <w:proofErr w:type="gram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</w:t>
      </w:r>
      <w:proofErr w:type="gramStart"/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10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&lt;&lt;extend&gt;&gt;</w:t>
      </w:r>
    </w:p>
    <w:p w14:paraId="457480B1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79E47D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Admin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UC7</w:t>
      </w:r>
    </w:p>
    <w:p w14:paraId="5C3F4F3F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Admin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UC3</w:t>
      </w:r>
    </w:p>
    <w:p w14:paraId="03D01ACD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Chef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UC8</w:t>
      </w:r>
    </w:p>
    <w:p w14:paraId="61A0E810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Courier</w:t>
      </w:r>
      <w:proofErr w:type="spellEnd"/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--&gt;</w:t>
      </w:r>
      <w:r w:rsidRPr="008956F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56F0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UC9</w:t>
      </w:r>
    </w:p>
    <w:p w14:paraId="74F3937D" w14:textId="77777777" w:rsidR="008956F0" w:rsidRPr="008956F0" w:rsidRDefault="008956F0" w:rsidP="008956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43227A3" w14:textId="077FF241" w:rsidR="00B30F18" w:rsidRPr="00CC404F" w:rsidRDefault="008956F0" w:rsidP="00CC40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56F0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@enduml</w:t>
      </w:r>
    </w:p>
    <w:p w14:paraId="3C300228" w14:textId="29952DD6" w:rsidR="008956F0" w:rsidRDefault="00397DD5" w:rsidP="00397DD5">
      <w:pPr>
        <w:pStyle w:val="2"/>
        <w:numPr>
          <w:ilvl w:val="0"/>
          <w:numId w:val="23"/>
        </w:numPr>
      </w:pPr>
      <w:bookmarkStart w:id="2" w:name="_Toc224466707"/>
      <w:r w:rsidRPr="00397DD5">
        <w:t>Диаграмма классов (</w:t>
      </w:r>
      <w:proofErr w:type="spellStart"/>
      <w:r w:rsidRPr="00397DD5">
        <w:t>class_</w:t>
      </w:r>
      <w:proofErr w:type="gramStart"/>
      <w:r w:rsidRPr="00397DD5">
        <w:t>diagram.puml</w:t>
      </w:r>
      <w:proofErr w:type="spellEnd"/>
      <w:proofErr w:type="gramEnd"/>
      <w:r w:rsidRPr="00397DD5">
        <w:t>)</w:t>
      </w:r>
      <w:bookmarkEnd w:id="2"/>
    </w:p>
    <w:p w14:paraId="000081B2" w14:textId="0C15FDD5" w:rsidR="00397DD5" w:rsidRDefault="001C575E" w:rsidP="00397DD5">
      <w:r w:rsidRPr="001C575E">
        <w:rPr>
          <w:noProof/>
        </w:rPr>
        <w:drawing>
          <wp:inline distT="0" distB="0" distL="0" distR="0" wp14:anchorId="42B79963" wp14:editId="0E953083">
            <wp:extent cx="5938520" cy="5251690"/>
            <wp:effectExtent l="19050" t="19050" r="24130" b="25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3300" cy="52912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DE58A" w14:textId="7051DA8B" w:rsidR="00CC404F" w:rsidRPr="00543B14" w:rsidRDefault="00543B14" w:rsidP="00073ED5">
      <w:pPr>
        <w:ind w:firstLine="708"/>
        <w:rPr>
          <w:sz w:val="24"/>
          <w:szCs w:val="24"/>
        </w:rPr>
      </w:pPr>
      <w:r w:rsidRPr="00543B14">
        <w:rPr>
          <w:sz w:val="24"/>
          <w:szCs w:val="24"/>
        </w:rPr>
        <w:lastRenderedPageBreak/>
        <w:t>Диаграмма классов описывает статическую структуру данных системы, используя принципы объектно-ориентированного проектирования в стиле структур (Go-</w:t>
      </w:r>
      <w:proofErr w:type="spellStart"/>
      <w:r w:rsidRPr="00543B14">
        <w:rPr>
          <w:sz w:val="24"/>
          <w:szCs w:val="24"/>
        </w:rPr>
        <w:t>style</w:t>
      </w:r>
      <w:proofErr w:type="spellEnd"/>
      <w:r w:rsidRPr="00543B14">
        <w:rPr>
          <w:sz w:val="24"/>
          <w:szCs w:val="24"/>
        </w:rPr>
        <w:t>). В центре модели находятся сущности </w:t>
      </w:r>
      <w:proofErr w:type="spellStart"/>
      <w:r w:rsidRPr="00543B14">
        <w:rPr>
          <w:sz w:val="24"/>
          <w:szCs w:val="24"/>
        </w:rPr>
        <w:t>Order</w:t>
      </w:r>
      <w:proofErr w:type="spellEnd"/>
      <w:r w:rsidRPr="00543B14">
        <w:rPr>
          <w:sz w:val="24"/>
          <w:szCs w:val="24"/>
        </w:rPr>
        <w:t> (Заказ) и </w:t>
      </w:r>
      <w:proofErr w:type="spellStart"/>
      <w:r w:rsidRPr="00543B14">
        <w:rPr>
          <w:sz w:val="24"/>
          <w:szCs w:val="24"/>
        </w:rPr>
        <w:t>Dish</w:t>
      </w:r>
      <w:proofErr w:type="spellEnd"/>
      <w:r w:rsidRPr="00543B14">
        <w:rPr>
          <w:sz w:val="24"/>
          <w:szCs w:val="24"/>
        </w:rPr>
        <w:t> (Блюдо), связанные через композицию с позициями заказа, что отражает их иерархическую зависимость. Отношения наследования между пользователем и клиентом, а также реализация интерфейса платежного шлюза, обеспечивают гибкость архитектуры и возможность легкого добавления новых типов оплаты.</w:t>
      </w:r>
    </w:p>
    <w:p w14:paraId="6F726A5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startuml</w:t>
      </w:r>
      <w:proofErr w:type="gramEnd"/>
    </w:p>
    <w:p w14:paraId="13672BD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skinparam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classAttributeIconSize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0</w:t>
      </w:r>
    </w:p>
    <w:p w14:paraId="780A41B4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C878BBB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interface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proofErr w:type="spell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PaymentGateway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PaymentGateway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&lt;&lt;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interface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&gt;&gt; {</w:t>
      </w:r>
    </w:p>
    <w:p w14:paraId="370849CB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ProcessPayment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amount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float64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bool</w:t>
      </w:r>
    </w:p>
    <w:p w14:paraId="5403C7D0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01552F3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D1C0CB1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"User"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81FC906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#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ID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766FEC81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#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Login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3ED0FE7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#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PasswordHash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72BFAAF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GetProfile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3E0FCB3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EF390A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1028102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"Customer"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81C183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Address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28DAFFA8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BonusBalance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748E908B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PlaceOrder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cart Cart) Order</w:t>
      </w:r>
    </w:p>
    <w:p w14:paraId="1C4C0D66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CAAC0E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B7E06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"Order"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2295C0A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ID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07BCA61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Status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6B3C1AD1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TotalPrice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float64</w:t>
      </w:r>
    </w:p>
    <w:p w14:paraId="7BDDB4A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UpdateStatus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(</w:t>
      </w:r>
      <w:proofErr w:type="spellStart"/>
      <w:proofErr w:type="gram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newStatus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 xml:space="preserve"> string)</w:t>
      </w:r>
    </w:p>
    <w:p w14:paraId="0369765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CalculateTotal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float64</w:t>
      </w:r>
    </w:p>
    <w:p w14:paraId="7FEEB110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30BA681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FF67B8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OrderItem</w:t>
      </w:r>
      <w:proofErr w:type="spellEnd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OrderItem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3AFB4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DishID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1EC69FE6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Quantity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</w:p>
    <w:p w14:paraId="44F0EA82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Price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float64</w:t>
      </w:r>
    </w:p>
    <w:p w14:paraId="696160A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7C5E84B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6D683A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"Dish"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Dish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64450E3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Name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25DFE9C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Description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1A197FC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Price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float64</w:t>
      </w:r>
    </w:p>
    <w:p w14:paraId="5F476CAD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IsAvailable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bool</w:t>
      </w:r>
    </w:p>
    <w:p w14:paraId="522106F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814C43D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B92CD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"Cart"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Cart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DF9A498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 xml:space="preserve">Items: </w:t>
      </w:r>
      <w:proofErr w:type="gram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[]</w:t>
      </w:r>
      <w:proofErr w:type="spell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OrderItem</w:t>
      </w:r>
      <w:proofErr w:type="spellEnd"/>
      <w:proofErr w:type="gramEnd"/>
    </w:p>
    <w:p w14:paraId="1D2C446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AddItem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 xml:space="preserve">item </w:t>
      </w:r>
      <w:proofErr w:type="spell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OrderItem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)</w:t>
      </w:r>
    </w:p>
    <w:p w14:paraId="4649979C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Clear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104A143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4F7367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AF11F9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class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CardPayment</w:t>
      </w:r>
      <w:proofErr w:type="spellEnd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CardPayment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&lt;&lt;struct&gt;&gt;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F55ABB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-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CardNumber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F544F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</w:p>
    <w:p w14:paraId="04A94661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F544F4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+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ProcessPayment</w:t>
      </w:r>
      <w:proofErr w:type="spell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(</w:t>
      </w:r>
      <w:proofErr w:type="gramEnd"/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amount float64) bool</w:t>
      </w:r>
    </w:p>
    <w:p w14:paraId="6CFDA1D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937CF69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1CE275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&lt;|--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встраивание</w:t>
      </w:r>
    </w:p>
    <w:p w14:paraId="6828913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"1"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*--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1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" </w:t>
      </w:r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Cart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владеет</w:t>
      </w:r>
    </w:p>
    <w:p w14:paraId="7759098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"1"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*--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many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" </w:t>
      </w:r>
      <w:proofErr w:type="spellStart"/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OrderItem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содержит</w:t>
      </w:r>
    </w:p>
    <w:p w14:paraId="2DD08D77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OrderItem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Dish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ссылается</w:t>
      </w:r>
    </w:p>
    <w:p w14:paraId="34CFD1E4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Customer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"1"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many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" </w:t>
      </w:r>
      <w:proofErr w:type="gram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делает</w:t>
      </w:r>
    </w:p>
    <w:p w14:paraId="23B3F27E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CardPayment</w:t>
      </w:r>
      <w:proofErr w:type="spellEnd"/>
      <w:proofErr w:type="gramStart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..</w:t>
      </w:r>
      <w:proofErr w:type="gramEnd"/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|&gt;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PaymentGateway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реализует</w:t>
      </w:r>
    </w:p>
    <w:p w14:paraId="496A9D5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proofErr w:type="gramStart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..</w:t>
      </w:r>
      <w:proofErr w:type="gramEnd"/>
      <w:r w:rsidRPr="00F544F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&gt;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F544F4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PaymentGateway</w:t>
      </w:r>
      <w:proofErr w:type="spellEnd"/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использует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для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F544F4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оплаты</w:t>
      </w:r>
    </w:p>
    <w:p w14:paraId="1A2417EF" w14:textId="77777777" w:rsidR="00F544F4" w:rsidRPr="00F544F4" w:rsidRDefault="00F544F4" w:rsidP="00F544F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EB8EAB" w14:textId="4D2EFAF0" w:rsidR="001C575E" w:rsidRPr="00543B14" w:rsidRDefault="00F544F4" w:rsidP="00543B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F544F4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@enduml</w:t>
      </w:r>
    </w:p>
    <w:p w14:paraId="7BD64018" w14:textId="735D7FA1" w:rsidR="001C575E" w:rsidRDefault="00272D64" w:rsidP="00272D64">
      <w:pPr>
        <w:pStyle w:val="2"/>
        <w:numPr>
          <w:ilvl w:val="0"/>
          <w:numId w:val="23"/>
        </w:numPr>
      </w:pPr>
      <w:bookmarkStart w:id="3" w:name="_Toc224466708"/>
      <w:r w:rsidRPr="00272D64">
        <w:t>Диаграмма последовательности (</w:t>
      </w:r>
      <w:proofErr w:type="spellStart"/>
      <w:proofErr w:type="gramStart"/>
      <w:r w:rsidRPr="00272D64">
        <w:t>sequence.puml</w:t>
      </w:r>
      <w:proofErr w:type="spellEnd"/>
      <w:proofErr w:type="gramEnd"/>
      <w:r w:rsidRPr="00272D64">
        <w:t>)</w:t>
      </w:r>
      <w:bookmarkEnd w:id="3"/>
    </w:p>
    <w:p w14:paraId="566D3099" w14:textId="66E423D9" w:rsidR="00272D64" w:rsidRDefault="0054461C" w:rsidP="00272D64">
      <w:r w:rsidRPr="0054461C">
        <w:rPr>
          <w:noProof/>
        </w:rPr>
        <w:drawing>
          <wp:inline distT="0" distB="0" distL="0" distR="0" wp14:anchorId="59401838" wp14:editId="1FCE824D">
            <wp:extent cx="5940425" cy="5058410"/>
            <wp:effectExtent l="19050" t="19050" r="22225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8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7DBE24" w14:textId="505A86DB" w:rsidR="00543B14" w:rsidRPr="00543B14" w:rsidRDefault="00543B14" w:rsidP="00073ED5">
      <w:pPr>
        <w:ind w:firstLine="708"/>
        <w:rPr>
          <w:sz w:val="24"/>
          <w:szCs w:val="24"/>
        </w:rPr>
      </w:pPr>
      <w:r w:rsidRPr="00543B14">
        <w:rPr>
          <w:sz w:val="24"/>
          <w:szCs w:val="24"/>
        </w:rPr>
        <w:lastRenderedPageBreak/>
        <w:t>Эта диаграмма детально отображает динамику взаимодействия между компонентами системы во времени на примере сценария оформления заказа. Она показывает цепочку вызовов от нажатия кнопки в интерфейсе до сохранения данных в базе и проведения транзакции через платежный сервис. На схеме также наглядно представлены альтернативные потоки событий (блок </w:t>
      </w:r>
      <w:proofErr w:type="spellStart"/>
      <w:r w:rsidRPr="00543B14">
        <w:rPr>
          <w:sz w:val="24"/>
          <w:szCs w:val="24"/>
        </w:rPr>
        <w:t>alt</w:t>
      </w:r>
      <w:proofErr w:type="spellEnd"/>
      <w:r w:rsidRPr="00543B14">
        <w:rPr>
          <w:sz w:val="24"/>
          <w:szCs w:val="24"/>
        </w:rPr>
        <w:t>), описывающие поведение системы при успешной оплате или в случае возникновения ошибки из-за нехватки средств.</w:t>
      </w:r>
    </w:p>
    <w:p w14:paraId="08E7649C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startuml</w:t>
      </w:r>
      <w:proofErr w:type="gramEnd"/>
    </w:p>
    <w:p w14:paraId="300B6EF8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actor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eastAsia="ru-RU"/>
        </w:rPr>
        <w:t>Клиент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</w:p>
    <w:p w14:paraId="41ACDFB5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participant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"Web UI"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</w:p>
    <w:p w14:paraId="200F04C3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participant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"Order Service"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</w:p>
    <w:p w14:paraId="7B3676CA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participant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"Payment Service"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</w:p>
    <w:p w14:paraId="73782E4C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database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"Database"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</w:p>
    <w:p w14:paraId="649510D2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B321D4" w14:textId="77777777" w:rsidR="006F46F9" w:rsidRPr="00087F12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7F1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-&gt;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:</w:t>
      </w:r>
      <w:proofErr w:type="gramEnd"/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Нажать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Оформить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заказ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"</w:t>
      </w:r>
    </w:p>
    <w:p w14:paraId="04259E2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</w:p>
    <w:p w14:paraId="32320E39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586D6F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CreateOrder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cartItems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6C6B1529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</w:p>
    <w:p w14:paraId="6317BDE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DE2D01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Сохранить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заказ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(status=pending)</w:t>
      </w:r>
    </w:p>
    <w:p w14:paraId="0671352A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</w:p>
    <w:p w14:paraId="40114FC5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OrderID</w:t>
      </w:r>
      <w:proofErr w:type="spellEnd"/>
    </w:p>
    <w:p w14:paraId="732E054A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deactivate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</w:p>
    <w:p w14:paraId="478DE816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A0D65B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OrderID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TotalAmount</w:t>
      </w:r>
      <w:proofErr w:type="spellEnd"/>
    </w:p>
    <w:p w14:paraId="5F04E404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deactivate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</w:p>
    <w:p w14:paraId="59AC5DEB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49BF2DD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User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Запрос данных карты</w:t>
      </w:r>
    </w:p>
    <w:p w14:paraId="2DC0D0B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914D54D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User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Ввод данных карты</w:t>
      </w:r>
    </w:p>
    <w:p w14:paraId="0F47C15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ProcessPayment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OrderID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Amount,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CardData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ED1F72F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</w:p>
    <w:p w14:paraId="68049D37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102A57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alt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Оплата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успешна</w:t>
      </w:r>
    </w:p>
    <w:p w14:paraId="4B34F989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MarkAsPaid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OrderID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14:paraId="4A55E3DF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</w:p>
    <w:p w14:paraId="5C13B974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Update status=paid</w:t>
      </w:r>
    </w:p>
    <w:p w14:paraId="7BBE7001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OK</w:t>
      </w:r>
    </w:p>
    <w:p w14:paraId="53DBC089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deactivate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OrderSvc</w:t>
      </w:r>
      <w:proofErr w:type="spellEnd"/>
    </w:p>
    <w:p w14:paraId="30763072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Payment Success</w:t>
      </w:r>
    </w:p>
    <w:p w14:paraId="412D55BD" w14:textId="77777777" w:rsidR="006F46F9" w:rsidRPr="00087F12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087F12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87F1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87F12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Заказ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принят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!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Готовим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еду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"</w:t>
      </w:r>
    </w:p>
    <w:p w14:paraId="033F02B7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else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Ошибка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оплаты</w:t>
      </w:r>
    </w:p>
    <w:p w14:paraId="2357CBCC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Error: Insufficient funds</w:t>
      </w:r>
    </w:p>
    <w:p w14:paraId="7A32161E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6F46F9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deactivate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PaySvc</w:t>
      </w:r>
      <w:proofErr w:type="spellEnd"/>
    </w:p>
    <w:p w14:paraId="6E8778E7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UI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7F12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--&gt;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gramStart"/>
      <w:r w:rsidRPr="006F46F9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User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:</w:t>
      </w:r>
      <w:proofErr w:type="gramEnd"/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"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Ошибка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оплаты</w:t>
      </w:r>
      <w:r w:rsidRPr="00087F1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. </w:t>
      </w:r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Попробуйте другую карту"</w:t>
      </w:r>
    </w:p>
    <w:p w14:paraId="5E36276F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6F46F9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end</w:t>
      </w:r>
      <w:proofErr w:type="spellEnd"/>
    </w:p>
    <w:p w14:paraId="5E93AE5B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294BB83" w14:textId="77777777" w:rsidR="006F46F9" w:rsidRPr="006F46F9" w:rsidRDefault="006F46F9" w:rsidP="006F46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6F46F9">
        <w:rPr>
          <w:rFonts w:ascii="Consolas" w:eastAsia="Times New Roman" w:hAnsi="Consolas" w:cs="Times New Roman"/>
          <w:color w:val="F47067"/>
          <w:sz w:val="21"/>
          <w:szCs w:val="21"/>
          <w:lang w:eastAsia="ru-RU"/>
        </w:rPr>
        <w:t>deactivate</w:t>
      </w:r>
      <w:proofErr w:type="spellEnd"/>
      <w:r w:rsidRPr="006F46F9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6F46F9">
        <w:rPr>
          <w:rFonts w:ascii="Consolas" w:eastAsia="Times New Roman" w:hAnsi="Consolas" w:cs="Times New Roman"/>
          <w:color w:val="6CB6FF"/>
          <w:sz w:val="21"/>
          <w:szCs w:val="21"/>
          <w:lang w:eastAsia="ru-RU"/>
        </w:rPr>
        <w:t>UI</w:t>
      </w:r>
    </w:p>
    <w:p w14:paraId="79350727" w14:textId="2F44D6AB" w:rsidR="0054461C" w:rsidRPr="00543B14" w:rsidRDefault="006F46F9" w:rsidP="00543B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6F46F9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@enduml</w:t>
      </w:r>
    </w:p>
    <w:p w14:paraId="77647889" w14:textId="322E2B61" w:rsidR="006F46F9" w:rsidRDefault="005871A0" w:rsidP="005871A0">
      <w:pPr>
        <w:pStyle w:val="2"/>
        <w:numPr>
          <w:ilvl w:val="0"/>
          <w:numId w:val="23"/>
        </w:numPr>
      </w:pPr>
      <w:bookmarkStart w:id="4" w:name="_Toc224466709"/>
      <w:r w:rsidRPr="005871A0">
        <w:lastRenderedPageBreak/>
        <w:t>Диаграмма компонентов (</w:t>
      </w:r>
      <w:proofErr w:type="spellStart"/>
      <w:proofErr w:type="gramStart"/>
      <w:r w:rsidRPr="005871A0">
        <w:t>component.puml</w:t>
      </w:r>
      <w:proofErr w:type="spellEnd"/>
      <w:proofErr w:type="gramEnd"/>
      <w:r w:rsidRPr="005871A0">
        <w:t>)</w:t>
      </w:r>
      <w:bookmarkEnd w:id="4"/>
    </w:p>
    <w:p w14:paraId="1346A6E0" w14:textId="22572D96" w:rsidR="005871A0" w:rsidRDefault="00E16AE1" w:rsidP="005871A0">
      <w:r w:rsidRPr="00E16AE1">
        <w:rPr>
          <w:noProof/>
        </w:rPr>
        <w:drawing>
          <wp:inline distT="0" distB="0" distL="0" distR="0" wp14:anchorId="057C8E17" wp14:editId="23689447">
            <wp:extent cx="5667375" cy="6012612"/>
            <wp:effectExtent l="19050" t="19050" r="9525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015" cy="603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2DDDA" w14:textId="6BE2616C" w:rsidR="00DD6848" w:rsidRPr="00DD6848" w:rsidRDefault="00DD6848" w:rsidP="00073ED5">
      <w:pPr>
        <w:ind w:firstLine="708"/>
        <w:rPr>
          <w:sz w:val="24"/>
          <w:szCs w:val="24"/>
        </w:rPr>
      </w:pPr>
      <w:r w:rsidRPr="00DD6848">
        <w:rPr>
          <w:sz w:val="24"/>
          <w:szCs w:val="24"/>
        </w:rPr>
        <w:t xml:space="preserve">Диаграмма компонентов иллюстрирует логическую организацию программных модулей и их зависимости в рамках </w:t>
      </w:r>
      <w:proofErr w:type="spellStart"/>
      <w:r w:rsidRPr="00DD6848">
        <w:rPr>
          <w:sz w:val="24"/>
          <w:szCs w:val="24"/>
        </w:rPr>
        <w:t>микросервисной</w:t>
      </w:r>
      <w:proofErr w:type="spellEnd"/>
      <w:r w:rsidRPr="00DD6848">
        <w:rPr>
          <w:sz w:val="24"/>
          <w:szCs w:val="24"/>
        </w:rPr>
        <w:t xml:space="preserve"> архитектуры. Система разделена на независимые слои: </w:t>
      </w:r>
      <w:proofErr w:type="spellStart"/>
      <w:r w:rsidRPr="00DD6848">
        <w:rPr>
          <w:sz w:val="24"/>
          <w:szCs w:val="24"/>
        </w:rPr>
        <w:t>фронтенд</w:t>
      </w:r>
      <w:proofErr w:type="spellEnd"/>
      <w:r w:rsidRPr="00DD6848">
        <w:rPr>
          <w:sz w:val="24"/>
          <w:szCs w:val="24"/>
        </w:rPr>
        <w:t xml:space="preserve"> (мобильное и веб-приложение), бэкенд-сервисы (авторизация, заказы, меню) и внешние интеграции (</w:t>
      </w:r>
      <w:proofErr w:type="spellStart"/>
      <w:r w:rsidRPr="00DD6848">
        <w:rPr>
          <w:sz w:val="24"/>
          <w:szCs w:val="24"/>
        </w:rPr>
        <w:t>Stripe</w:t>
      </w:r>
      <w:proofErr w:type="spellEnd"/>
      <w:r w:rsidRPr="00DD6848">
        <w:rPr>
          <w:sz w:val="24"/>
          <w:szCs w:val="24"/>
        </w:rPr>
        <w:t xml:space="preserve"> API). Взаимодействие между сервисами осуществляется через современные протоколы </w:t>
      </w:r>
      <w:proofErr w:type="spellStart"/>
      <w:r w:rsidRPr="00DD6848">
        <w:rPr>
          <w:sz w:val="24"/>
          <w:szCs w:val="24"/>
        </w:rPr>
        <w:t>gRPC</w:t>
      </w:r>
      <w:proofErr w:type="spellEnd"/>
      <w:r w:rsidRPr="00DD6848">
        <w:rPr>
          <w:sz w:val="24"/>
          <w:szCs w:val="24"/>
        </w:rPr>
        <w:t> и REST, что подчеркивает высокую производительность и масштабируемость выбранного решения.</w:t>
      </w:r>
    </w:p>
    <w:p w14:paraId="7B400C97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startuml</w:t>
      </w:r>
      <w:proofErr w:type="gramEnd"/>
    </w:p>
    <w:p w14:paraId="632FF50A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package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"Frontend Layer"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1D867F6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Mobile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App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Mobile</w:t>
      </w:r>
    </w:p>
    <w:p w14:paraId="26190E5A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React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Web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Dashboard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Web</w:t>
      </w:r>
    </w:p>
    <w:p w14:paraId="2A485F33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578EC76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1448E6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package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"API Gateway / Backend"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43D9E2F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Service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</w:t>
      </w:r>
    </w:p>
    <w:p w14:paraId="5AEA4A03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Auth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Service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Auth</w:t>
      </w:r>
    </w:p>
    <w:p w14:paraId="6926463B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Menu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Service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Menu</w:t>
      </w:r>
    </w:p>
    <w:p w14:paraId="7C6129E9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691BFBD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758550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package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"External Services"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78804C4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[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Stripe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API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</w:t>
      </w:r>
    </w:p>
    <w:p w14:paraId="082B773F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68A6D87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7988C05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database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"PostgreSQL (Main DB)"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</w:p>
    <w:p w14:paraId="0240433C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database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"Redis (Cache)"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Cache</w:t>
      </w:r>
    </w:p>
    <w:p w14:paraId="765FF6BD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89955D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Mobile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Auth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HTTPS/JSON</w:t>
      </w:r>
    </w:p>
    <w:p w14:paraId="6B34067F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Web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Auth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HTTPS/JSON</w:t>
      </w:r>
    </w:p>
    <w:p w14:paraId="45EA1DB0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Auth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gRPC</w:t>
      </w:r>
      <w:proofErr w:type="spellEnd"/>
    </w:p>
    <w:p w14:paraId="4181C3FA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DB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SQL</w:t>
      </w:r>
    </w:p>
    <w:p w14:paraId="2A481BE6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REST API</w:t>
      </w:r>
    </w:p>
    <w:p w14:paraId="2B63045F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Menu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Cache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TCP</w:t>
      </w:r>
    </w:p>
    <w:p w14:paraId="10AB84BC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Orders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B6A3A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Menu</w:t>
      </w:r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B6A3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gRPC</w:t>
      </w:r>
      <w:proofErr w:type="spellEnd"/>
    </w:p>
    <w:p w14:paraId="1F0FDA12" w14:textId="77777777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6FC026" w14:textId="040E6D6F" w:rsidR="00CB6A3A" w:rsidRPr="00CB6A3A" w:rsidRDefault="00CB6A3A" w:rsidP="00CB6A3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CB6A3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@enduml</w:t>
      </w:r>
    </w:p>
    <w:p w14:paraId="5AC4763E" w14:textId="77777777" w:rsidR="00E16AE1" w:rsidRDefault="00E16AE1" w:rsidP="005871A0"/>
    <w:p w14:paraId="7A2C69E6" w14:textId="49CD5B25" w:rsidR="00CB6A3A" w:rsidRDefault="00CB6A3A" w:rsidP="00CB6A3A">
      <w:pPr>
        <w:pStyle w:val="2"/>
        <w:numPr>
          <w:ilvl w:val="0"/>
          <w:numId w:val="23"/>
        </w:numPr>
      </w:pPr>
      <w:bookmarkStart w:id="5" w:name="_Toc224466710"/>
      <w:r w:rsidRPr="00CB6A3A">
        <w:t>Диаграмма развёртывания (</w:t>
      </w:r>
      <w:proofErr w:type="spellStart"/>
      <w:proofErr w:type="gramStart"/>
      <w:r w:rsidRPr="00CB6A3A">
        <w:t>deployment.puml</w:t>
      </w:r>
      <w:proofErr w:type="spellEnd"/>
      <w:proofErr w:type="gramEnd"/>
      <w:r w:rsidRPr="00CB6A3A">
        <w:t>)</w:t>
      </w:r>
      <w:bookmarkEnd w:id="5"/>
    </w:p>
    <w:p w14:paraId="1CF3C508" w14:textId="2E56F980" w:rsidR="00CB6A3A" w:rsidRDefault="009935C5" w:rsidP="00CB6A3A">
      <w:r w:rsidRPr="009935C5">
        <w:rPr>
          <w:noProof/>
        </w:rPr>
        <w:drawing>
          <wp:inline distT="0" distB="0" distL="0" distR="0" wp14:anchorId="59AE78FE" wp14:editId="53EA0AEA">
            <wp:extent cx="5937885" cy="4466685"/>
            <wp:effectExtent l="19050" t="19050" r="24765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1301" cy="44993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C7677" w14:textId="2DF84949" w:rsidR="00DD6848" w:rsidRPr="00A32821" w:rsidRDefault="00A32821" w:rsidP="00073ED5">
      <w:pPr>
        <w:ind w:firstLine="708"/>
        <w:rPr>
          <w:sz w:val="24"/>
          <w:szCs w:val="24"/>
        </w:rPr>
      </w:pPr>
      <w:r w:rsidRPr="00A32821">
        <w:rPr>
          <w:sz w:val="24"/>
          <w:szCs w:val="24"/>
        </w:rPr>
        <w:lastRenderedPageBreak/>
        <w:t xml:space="preserve">Данная диаграмма демонстрирует физическое распределение программных компонентов по узлам аппаратной инфраструктуры. Она фиксирует использование облачного сервера AWS, где </w:t>
      </w:r>
      <w:proofErr w:type="spellStart"/>
      <w:r w:rsidRPr="00A32821">
        <w:rPr>
          <w:sz w:val="24"/>
          <w:szCs w:val="24"/>
        </w:rPr>
        <w:t>фронтенд-бандл</w:t>
      </w:r>
      <w:proofErr w:type="spellEnd"/>
      <w:r w:rsidRPr="00A32821">
        <w:rPr>
          <w:sz w:val="24"/>
          <w:szCs w:val="24"/>
        </w:rPr>
        <w:t xml:space="preserve"> обслуживается через </w:t>
      </w:r>
      <w:proofErr w:type="spellStart"/>
      <w:r w:rsidRPr="00A32821">
        <w:rPr>
          <w:sz w:val="24"/>
          <w:szCs w:val="24"/>
        </w:rPr>
        <w:t>Nginx</w:t>
      </w:r>
      <w:proofErr w:type="spellEnd"/>
      <w:r w:rsidRPr="00A32821">
        <w:rPr>
          <w:sz w:val="24"/>
          <w:szCs w:val="24"/>
        </w:rPr>
        <w:t>, а бэкенд-сервисы запускаются в изолированных контейнерах </w:t>
      </w:r>
      <w:proofErr w:type="spellStart"/>
      <w:r w:rsidRPr="00A32821">
        <w:rPr>
          <w:sz w:val="24"/>
          <w:szCs w:val="24"/>
        </w:rPr>
        <w:t>Docker</w:t>
      </w:r>
      <w:proofErr w:type="spellEnd"/>
      <w:r w:rsidRPr="00A32821">
        <w:rPr>
          <w:sz w:val="24"/>
          <w:szCs w:val="24"/>
        </w:rPr>
        <w:t xml:space="preserve">. Схема также определяет сетевую топологию, включая протоколы HTTPS для безопасности данных и специфические порты для доступа к базе данных </w:t>
      </w:r>
      <w:proofErr w:type="spellStart"/>
      <w:r w:rsidRPr="00A32821">
        <w:rPr>
          <w:sz w:val="24"/>
          <w:szCs w:val="24"/>
        </w:rPr>
        <w:t>PostgreSQL</w:t>
      </w:r>
      <w:proofErr w:type="spellEnd"/>
      <w:r w:rsidRPr="00A32821">
        <w:rPr>
          <w:sz w:val="24"/>
          <w:szCs w:val="24"/>
        </w:rPr>
        <w:t xml:space="preserve"> и кэшу.</w:t>
      </w:r>
    </w:p>
    <w:p w14:paraId="38FE7DAC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startuml</w:t>
      </w:r>
      <w:proofErr w:type="gramEnd"/>
    </w:p>
    <w:p w14:paraId="1628043B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"User Device"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370F9F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Browser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/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Mobile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App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Client</w:t>
      </w:r>
    </w:p>
    <w:p w14:paraId="135F057B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F61F46F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EB1B5F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"Cloud Server (AWS)"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585C534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"Web Server (Nginx)"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7EB56DA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    artifact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"Frontend Bundle"</w:t>
      </w:r>
    </w:p>
    <w:p w14:paraId="0A6F9F86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7477F3D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CE943C5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"App Server (Docker)"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BD992BD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    artifact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"Order-Service.exe"</w:t>
      </w:r>
    </w:p>
    <w:p w14:paraId="14DF4304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    artifact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"Auth-Service.exe"</w:t>
      </w:r>
    </w:p>
    <w:p w14:paraId="541AA8B9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DC7AADC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14:paraId="0FF271BF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"Database Server"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3026C39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        artifact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"PostgreSQL 16"</w:t>
      </w:r>
    </w:p>
    <w:p w14:paraId="6EFEBD9E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DBD3A5A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F747486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A70CC0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node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"Payment Provider (Stripe)"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0A0F3F3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[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Payment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API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] </w:t>
      </w:r>
      <w:r w:rsidRPr="00370C93">
        <w:rPr>
          <w:rFonts w:ascii="Consolas" w:eastAsia="Times New Roman" w:hAnsi="Consolas" w:cs="Times New Roman"/>
          <w:color w:val="F47067"/>
          <w:sz w:val="21"/>
          <w:szCs w:val="21"/>
          <w:lang w:val="en-US" w:eastAsia="ru-RU"/>
        </w:rPr>
        <w:t>as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Stripe</w:t>
      </w:r>
    </w:p>
    <w:p w14:paraId="09BB6EB9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6936095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ED28DF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Client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Web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Server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Nginx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proofErr w:type="gramStart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" :</w:t>
      </w:r>
      <w:proofErr w:type="gramEnd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HTTPS (443)</w:t>
      </w:r>
    </w:p>
    <w:p w14:paraId="3B45A67D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"Web Server (Nginx)"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Order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Service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.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exe</w:t>
      </w:r>
      <w:proofErr w:type="gramStart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" :</w:t>
      </w:r>
      <w:proofErr w:type="gramEnd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Proxy Pass</w:t>
      </w:r>
    </w:p>
    <w:p w14:paraId="7A10DB14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"Order-Service.exe"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"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PostgreSQL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16</w:t>
      </w:r>
      <w:proofErr w:type="gramStart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" :</w:t>
      </w:r>
      <w:proofErr w:type="gramEnd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Port 5432</w:t>
      </w:r>
    </w:p>
    <w:p w14:paraId="73B18E04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370C93">
        <w:rPr>
          <w:rFonts w:ascii="Consolas" w:eastAsia="Times New Roman" w:hAnsi="Consolas" w:cs="Times New Roman"/>
          <w:color w:val="96D0FF"/>
          <w:sz w:val="21"/>
          <w:szCs w:val="21"/>
          <w:lang w:val="en-US" w:eastAsia="ru-RU"/>
        </w:rPr>
        <w:t>"Order-Service.exe"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--&gt;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70C93">
        <w:rPr>
          <w:rFonts w:ascii="Consolas" w:eastAsia="Times New Roman" w:hAnsi="Consolas" w:cs="Times New Roman"/>
          <w:color w:val="6CB6FF"/>
          <w:sz w:val="21"/>
          <w:szCs w:val="21"/>
          <w:lang w:val="en-US" w:eastAsia="ru-RU"/>
        </w:rPr>
        <w:t>Stripe</w:t>
      </w:r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:</w:t>
      </w:r>
      <w:proofErr w:type="gramEnd"/>
      <w:r w:rsidRPr="00370C93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HTTPS/TLS</w:t>
      </w:r>
    </w:p>
    <w:p w14:paraId="7DA2241D" w14:textId="77777777" w:rsidR="00370C93" w:rsidRPr="00370C93" w:rsidRDefault="00370C93" w:rsidP="00370C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A5B3C2" w14:textId="2C01DA8F" w:rsidR="009935C5" w:rsidRPr="00FF35B2" w:rsidRDefault="00370C93" w:rsidP="00FF35B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370C9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@enduml</w:t>
      </w:r>
    </w:p>
    <w:p w14:paraId="01205263" w14:textId="78DAB3D9" w:rsidR="00A32821" w:rsidRDefault="00FF35B2" w:rsidP="00FF35B2">
      <w:pPr>
        <w:pStyle w:val="2"/>
        <w:numPr>
          <w:ilvl w:val="0"/>
          <w:numId w:val="23"/>
        </w:numPr>
      </w:pPr>
      <w:bookmarkStart w:id="6" w:name="_Toc224466711"/>
      <w:r>
        <w:t>Вывод</w:t>
      </w:r>
      <w:bookmarkEnd w:id="6"/>
    </w:p>
    <w:p w14:paraId="1FEE8C94" w14:textId="75087572" w:rsidR="00FF35B2" w:rsidRPr="00073ED5" w:rsidRDefault="00073ED5" w:rsidP="00073ED5">
      <w:pPr>
        <w:ind w:firstLine="360"/>
        <w:rPr>
          <w:sz w:val="24"/>
          <w:szCs w:val="24"/>
        </w:rPr>
      </w:pPr>
      <w:r w:rsidRPr="00073ED5">
        <w:rPr>
          <w:sz w:val="24"/>
          <w:szCs w:val="24"/>
        </w:rPr>
        <w:t xml:space="preserve">В ходе выполнения практической работы №1 были изучены основы унифицированного языка моделирования UML и освоен инструмент </w:t>
      </w:r>
      <w:proofErr w:type="spellStart"/>
      <w:r w:rsidRPr="00073ED5">
        <w:rPr>
          <w:sz w:val="24"/>
          <w:szCs w:val="24"/>
        </w:rPr>
        <w:t>PlantUML</w:t>
      </w:r>
      <w:proofErr w:type="spellEnd"/>
      <w:r w:rsidRPr="00073ED5">
        <w:rPr>
          <w:sz w:val="24"/>
          <w:szCs w:val="24"/>
        </w:rPr>
        <w:t xml:space="preserve"> для проектирования программных систем. На примере предметной области «Система управления рестораном и доставкой» были разработаны пять типов диаграмм (вариантов использования, классов, последовательности, компонентов и развертывания), описывающих функциональные, статические, динамические и архитектурные аспекты системы. Был освоен подход «</w:t>
      </w:r>
      <w:proofErr w:type="spellStart"/>
      <w:r w:rsidRPr="00073ED5">
        <w:rPr>
          <w:sz w:val="24"/>
          <w:szCs w:val="24"/>
        </w:rPr>
        <w:t>Diagram</w:t>
      </w:r>
      <w:proofErr w:type="spellEnd"/>
      <w:r w:rsidRPr="00073ED5">
        <w:rPr>
          <w:sz w:val="24"/>
          <w:szCs w:val="24"/>
        </w:rPr>
        <w:t xml:space="preserve"> </w:t>
      </w:r>
      <w:proofErr w:type="spellStart"/>
      <w:r w:rsidRPr="00073ED5">
        <w:rPr>
          <w:sz w:val="24"/>
          <w:szCs w:val="24"/>
        </w:rPr>
        <w:t>as</w:t>
      </w:r>
      <w:proofErr w:type="spellEnd"/>
      <w:r w:rsidRPr="00073ED5">
        <w:rPr>
          <w:sz w:val="24"/>
          <w:szCs w:val="24"/>
        </w:rPr>
        <w:t xml:space="preserve"> Code», позволяющий эффективно визуализировать структуру программного обеспечения через текстовое описание, что упрощает </w:t>
      </w:r>
      <w:proofErr w:type="spellStart"/>
      <w:r w:rsidRPr="00073ED5">
        <w:rPr>
          <w:sz w:val="24"/>
          <w:szCs w:val="24"/>
        </w:rPr>
        <w:t>версионный</w:t>
      </w:r>
      <w:proofErr w:type="spellEnd"/>
      <w:r w:rsidRPr="00073ED5">
        <w:rPr>
          <w:sz w:val="24"/>
          <w:szCs w:val="24"/>
        </w:rPr>
        <w:t xml:space="preserve"> контроль и командную разработку.</w:t>
      </w:r>
    </w:p>
    <w:sectPr w:rsidR="00FF35B2" w:rsidRPr="00073ED5" w:rsidSect="00317CF0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08618" w14:textId="77777777" w:rsidR="00DD776F" w:rsidRDefault="00DD776F" w:rsidP="00317CF0">
      <w:pPr>
        <w:spacing w:after="0" w:line="240" w:lineRule="auto"/>
      </w:pPr>
      <w:r>
        <w:separator/>
      </w:r>
    </w:p>
  </w:endnote>
  <w:endnote w:type="continuationSeparator" w:id="0">
    <w:p w14:paraId="648278E2" w14:textId="77777777" w:rsidR="00DD776F" w:rsidRDefault="00DD776F" w:rsidP="00317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0059872"/>
      <w:docPartObj>
        <w:docPartGallery w:val="Page Numbers (Bottom of Page)"/>
        <w:docPartUnique/>
      </w:docPartObj>
    </w:sdtPr>
    <w:sdtEndPr>
      <w:rPr>
        <w:rFonts w:cs="Times New Roman"/>
        <w:b/>
        <w:bCs/>
        <w:sz w:val="28"/>
        <w:szCs w:val="28"/>
      </w:rPr>
    </w:sdtEndPr>
    <w:sdtContent>
      <w:p w14:paraId="5E20EAB7" w14:textId="10A9A3B8" w:rsidR="00317CF0" w:rsidRPr="00317CF0" w:rsidRDefault="00317CF0" w:rsidP="00317CF0">
        <w:pPr>
          <w:pStyle w:val="a9"/>
          <w:jc w:val="center"/>
          <w:rPr>
            <w:rFonts w:cs="Times New Roman"/>
            <w:b/>
            <w:bCs/>
            <w:sz w:val="28"/>
            <w:szCs w:val="28"/>
          </w:rPr>
        </w:pPr>
        <w:r w:rsidRPr="00317CF0">
          <w:rPr>
            <w:rFonts w:cs="Times New Roman"/>
            <w:b/>
            <w:bCs/>
            <w:sz w:val="28"/>
            <w:szCs w:val="28"/>
          </w:rPr>
          <w:fldChar w:fldCharType="begin"/>
        </w:r>
        <w:r w:rsidRPr="00317CF0">
          <w:rPr>
            <w:rFonts w:cs="Times New Roman"/>
            <w:b/>
            <w:bCs/>
            <w:sz w:val="28"/>
            <w:szCs w:val="28"/>
          </w:rPr>
          <w:instrText>PAGE   \* MERGEFORMAT</w:instrText>
        </w:r>
        <w:r w:rsidRPr="00317CF0">
          <w:rPr>
            <w:rFonts w:cs="Times New Roman"/>
            <w:b/>
            <w:bCs/>
            <w:sz w:val="28"/>
            <w:szCs w:val="28"/>
          </w:rPr>
          <w:fldChar w:fldCharType="separate"/>
        </w:r>
        <w:r w:rsidRPr="00317CF0">
          <w:rPr>
            <w:rFonts w:cs="Times New Roman"/>
            <w:b/>
            <w:bCs/>
            <w:sz w:val="28"/>
            <w:szCs w:val="28"/>
          </w:rPr>
          <w:t>2</w:t>
        </w:r>
        <w:r w:rsidRPr="00317CF0">
          <w:rPr>
            <w:rFonts w:cs="Times New Roman"/>
            <w:b/>
            <w:bCs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F064F" w14:textId="509506DC" w:rsidR="00317CF0" w:rsidRPr="00317CF0" w:rsidRDefault="00317CF0" w:rsidP="00317CF0">
    <w:pPr>
      <w:pStyle w:val="a9"/>
      <w:jc w:val="center"/>
      <w:rPr>
        <w:rFonts w:cs="Times New Roman"/>
        <w:b/>
        <w:bCs/>
        <w:sz w:val="28"/>
        <w:szCs w:val="28"/>
      </w:rPr>
    </w:pPr>
    <w:r w:rsidRPr="00317CF0">
      <w:rPr>
        <w:rFonts w:cs="Times New Roman"/>
        <w:b/>
        <w:bCs/>
        <w:sz w:val="28"/>
        <w:szCs w:val="28"/>
      </w:rP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D97FE" w14:textId="77777777" w:rsidR="00DD776F" w:rsidRDefault="00DD776F" w:rsidP="00317CF0">
      <w:pPr>
        <w:spacing w:after="0" w:line="240" w:lineRule="auto"/>
      </w:pPr>
      <w:r>
        <w:separator/>
      </w:r>
    </w:p>
  </w:footnote>
  <w:footnote w:type="continuationSeparator" w:id="0">
    <w:p w14:paraId="01013585" w14:textId="77777777" w:rsidR="00DD776F" w:rsidRDefault="00DD776F" w:rsidP="00317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0A24"/>
    <w:multiLevelType w:val="hybridMultilevel"/>
    <w:tmpl w:val="8326EDB4"/>
    <w:lvl w:ilvl="0" w:tplc="6144F9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CD723CB2">
      <w:start w:val="1"/>
      <w:numFmt w:val="decimal"/>
      <w:lvlText w:val="%2)"/>
      <w:lvlJc w:val="left"/>
      <w:pPr>
        <w:ind w:left="1610" w:hanging="53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FE4"/>
    <w:multiLevelType w:val="multilevel"/>
    <w:tmpl w:val="46D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463"/>
    <w:multiLevelType w:val="multilevel"/>
    <w:tmpl w:val="B60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2D34"/>
    <w:multiLevelType w:val="multilevel"/>
    <w:tmpl w:val="D9C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76A49"/>
    <w:multiLevelType w:val="multilevel"/>
    <w:tmpl w:val="687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264B5"/>
    <w:multiLevelType w:val="multilevel"/>
    <w:tmpl w:val="7ED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8359F"/>
    <w:multiLevelType w:val="hybridMultilevel"/>
    <w:tmpl w:val="3D60F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D6172"/>
    <w:multiLevelType w:val="multilevel"/>
    <w:tmpl w:val="605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425EB"/>
    <w:multiLevelType w:val="hybridMultilevel"/>
    <w:tmpl w:val="2A60E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113BD7"/>
    <w:multiLevelType w:val="multilevel"/>
    <w:tmpl w:val="E06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17B29"/>
    <w:multiLevelType w:val="multilevel"/>
    <w:tmpl w:val="6914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D3206C"/>
    <w:multiLevelType w:val="hybridMultilevel"/>
    <w:tmpl w:val="EF9239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A2AB1"/>
    <w:multiLevelType w:val="multilevel"/>
    <w:tmpl w:val="083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1367"/>
    <w:multiLevelType w:val="multilevel"/>
    <w:tmpl w:val="0782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64588"/>
    <w:multiLevelType w:val="multilevel"/>
    <w:tmpl w:val="697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70712"/>
    <w:multiLevelType w:val="multilevel"/>
    <w:tmpl w:val="E164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6435B"/>
    <w:multiLevelType w:val="hybridMultilevel"/>
    <w:tmpl w:val="5E345428"/>
    <w:lvl w:ilvl="0" w:tplc="D974EB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BC77BF"/>
    <w:multiLevelType w:val="multilevel"/>
    <w:tmpl w:val="6528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F4408"/>
    <w:multiLevelType w:val="hybridMultilevel"/>
    <w:tmpl w:val="3D6258AA"/>
    <w:lvl w:ilvl="0" w:tplc="5F1057C0">
      <w:start w:val="1"/>
      <w:numFmt w:val="decimal"/>
      <w:lvlText w:val="%1."/>
      <w:lvlJc w:val="left"/>
      <w:pPr>
        <w:ind w:left="795" w:hanging="37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5C696C84"/>
    <w:multiLevelType w:val="multilevel"/>
    <w:tmpl w:val="98F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A4DF8"/>
    <w:multiLevelType w:val="hybridMultilevel"/>
    <w:tmpl w:val="DC9AB8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712A2AAE"/>
    <w:multiLevelType w:val="hybridMultilevel"/>
    <w:tmpl w:val="0C14C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1116EB"/>
    <w:multiLevelType w:val="hybridMultilevel"/>
    <w:tmpl w:val="4C6096CA"/>
    <w:lvl w:ilvl="0" w:tplc="5202A5D2">
      <w:start w:val="1"/>
      <w:numFmt w:val="decimal"/>
      <w:lvlText w:val="[%1]"/>
      <w:lvlJc w:val="left"/>
      <w:pPr>
        <w:ind w:left="150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3" w15:restartNumberingAfterBreak="0">
    <w:nsid w:val="793A7E2E"/>
    <w:multiLevelType w:val="multilevel"/>
    <w:tmpl w:val="FC4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2125F"/>
    <w:multiLevelType w:val="multilevel"/>
    <w:tmpl w:val="F23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3"/>
  </w:num>
  <w:num w:numId="3">
    <w:abstractNumId w:val="9"/>
  </w:num>
  <w:num w:numId="4">
    <w:abstractNumId w:val="5"/>
  </w:num>
  <w:num w:numId="5">
    <w:abstractNumId w:val="4"/>
  </w:num>
  <w:num w:numId="6">
    <w:abstractNumId w:val="1"/>
  </w:num>
  <w:num w:numId="7">
    <w:abstractNumId w:val="14"/>
  </w:num>
  <w:num w:numId="8">
    <w:abstractNumId w:val="24"/>
  </w:num>
  <w:num w:numId="9">
    <w:abstractNumId w:val="15"/>
  </w:num>
  <w:num w:numId="10">
    <w:abstractNumId w:val="7"/>
  </w:num>
  <w:num w:numId="11">
    <w:abstractNumId w:val="19"/>
  </w:num>
  <w:num w:numId="12">
    <w:abstractNumId w:val="3"/>
  </w:num>
  <w:num w:numId="13">
    <w:abstractNumId w:val="2"/>
  </w:num>
  <w:num w:numId="14">
    <w:abstractNumId w:val="12"/>
  </w:num>
  <w:num w:numId="15">
    <w:abstractNumId w:val="11"/>
  </w:num>
  <w:num w:numId="16">
    <w:abstractNumId w:val="16"/>
  </w:num>
  <w:num w:numId="17">
    <w:abstractNumId w:val="21"/>
  </w:num>
  <w:num w:numId="18">
    <w:abstractNumId w:val="18"/>
  </w:num>
  <w:num w:numId="19">
    <w:abstractNumId w:val="0"/>
  </w:num>
  <w:num w:numId="20">
    <w:abstractNumId w:val="22"/>
  </w:num>
  <w:num w:numId="21">
    <w:abstractNumId w:val="20"/>
  </w:num>
  <w:num w:numId="22">
    <w:abstractNumId w:val="8"/>
  </w:num>
  <w:num w:numId="23">
    <w:abstractNumId w:val="6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C14"/>
    <w:rsid w:val="00073ED5"/>
    <w:rsid w:val="00086317"/>
    <w:rsid w:val="00087F12"/>
    <w:rsid w:val="000C2639"/>
    <w:rsid w:val="001C575E"/>
    <w:rsid w:val="001D07CB"/>
    <w:rsid w:val="0024336F"/>
    <w:rsid w:val="00272D64"/>
    <w:rsid w:val="00317CF0"/>
    <w:rsid w:val="003575EC"/>
    <w:rsid w:val="00370C93"/>
    <w:rsid w:val="00397DD5"/>
    <w:rsid w:val="00406CDA"/>
    <w:rsid w:val="0041678C"/>
    <w:rsid w:val="00426ADE"/>
    <w:rsid w:val="0046086D"/>
    <w:rsid w:val="0048449A"/>
    <w:rsid w:val="004D38A7"/>
    <w:rsid w:val="00543B14"/>
    <w:rsid w:val="0054461C"/>
    <w:rsid w:val="00545338"/>
    <w:rsid w:val="00557C14"/>
    <w:rsid w:val="005871A0"/>
    <w:rsid w:val="005E5966"/>
    <w:rsid w:val="0062472E"/>
    <w:rsid w:val="00684A06"/>
    <w:rsid w:val="006F46F9"/>
    <w:rsid w:val="00795231"/>
    <w:rsid w:val="007C557F"/>
    <w:rsid w:val="007F6953"/>
    <w:rsid w:val="00891AC4"/>
    <w:rsid w:val="008956F0"/>
    <w:rsid w:val="008F60AD"/>
    <w:rsid w:val="00927552"/>
    <w:rsid w:val="009801DC"/>
    <w:rsid w:val="009935C5"/>
    <w:rsid w:val="009A1E98"/>
    <w:rsid w:val="00A32821"/>
    <w:rsid w:val="00A86D9F"/>
    <w:rsid w:val="00AD3E77"/>
    <w:rsid w:val="00B06C0B"/>
    <w:rsid w:val="00B26AF5"/>
    <w:rsid w:val="00B30F18"/>
    <w:rsid w:val="00B57DFA"/>
    <w:rsid w:val="00B9446F"/>
    <w:rsid w:val="00CB0341"/>
    <w:rsid w:val="00CB6A3A"/>
    <w:rsid w:val="00CC404F"/>
    <w:rsid w:val="00D56489"/>
    <w:rsid w:val="00D76D94"/>
    <w:rsid w:val="00DA1E7E"/>
    <w:rsid w:val="00DD6848"/>
    <w:rsid w:val="00DD776F"/>
    <w:rsid w:val="00DF160E"/>
    <w:rsid w:val="00E16AE1"/>
    <w:rsid w:val="00E40341"/>
    <w:rsid w:val="00F544F4"/>
    <w:rsid w:val="00FD4D4B"/>
    <w:rsid w:val="00FE1E19"/>
    <w:rsid w:val="00FF0F43"/>
    <w:rsid w:val="00F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C0CCA59"/>
  <w15:chartTrackingRefBased/>
  <w15:docId w15:val="{51823DD3-C332-46CF-8F70-FC4969563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78C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6247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678C"/>
    <w:pPr>
      <w:keepNext/>
      <w:keepLines/>
      <w:spacing w:before="400" w:after="300" w:line="276" w:lineRule="auto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link w:val="30"/>
    <w:uiPriority w:val="9"/>
    <w:qFormat/>
    <w:rsid w:val="007F695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69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unhideWhenUsed/>
    <w:rsid w:val="007F6953"/>
    <w:rPr>
      <w:strike w:val="0"/>
      <w:dstrike w:val="0"/>
      <w:color w:val="464FEB"/>
      <w:u w:val="none"/>
      <w:effect w:val="none"/>
    </w:rPr>
  </w:style>
  <w:style w:type="character" w:styleId="a4">
    <w:name w:val="Strong"/>
    <w:basedOn w:val="a0"/>
    <w:uiPriority w:val="22"/>
    <w:qFormat/>
    <w:rsid w:val="007F6953"/>
    <w:rPr>
      <w:b/>
      <w:bCs/>
    </w:rPr>
  </w:style>
  <w:style w:type="paragraph" w:styleId="a5">
    <w:name w:val="Normal (Web)"/>
    <w:basedOn w:val="a"/>
    <w:uiPriority w:val="99"/>
    <w:semiHidden/>
    <w:unhideWhenUsed/>
    <w:rsid w:val="007F695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7F6953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62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1678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p">
    <w:name w:val="_&lt;p&gt;_ Знак"/>
    <w:basedOn w:val="a0"/>
    <w:link w:val="p0"/>
    <w:locked/>
    <w:rsid w:val="00317CF0"/>
    <w:rPr>
      <w:rFonts w:ascii="Times New Roman" w:hAnsi="Times New Roman" w:cs="Times New Roman"/>
      <w:sz w:val="28"/>
      <w:szCs w:val="28"/>
    </w:rPr>
  </w:style>
  <w:style w:type="paragraph" w:customStyle="1" w:styleId="p0">
    <w:name w:val="_&lt;p&gt;_"/>
    <w:basedOn w:val="a"/>
    <w:link w:val="p"/>
    <w:qFormat/>
    <w:rsid w:val="00317CF0"/>
    <w:pPr>
      <w:spacing w:line="360" w:lineRule="auto"/>
      <w:ind w:firstLine="709"/>
      <w:jc w:val="both"/>
    </w:pPr>
    <w:rPr>
      <w:rFonts w:cs="Times New Roman"/>
      <w:sz w:val="28"/>
      <w:szCs w:val="28"/>
    </w:rPr>
  </w:style>
  <w:style w:type="table" w:customStyle="1" w:styleId="11">
    <w:name w:val="Сетка таблицы1"/>
    <w:basedOn w:val="a1"/>
    <w:uiPriority w:val="39"/>
    <w:rsid w:val="00317CF0"/>
    <w:pPr>
      <w:suppressAutoHyphens/>
      <w:spacing w:after="0" w:line="240" w:lineRule="auto"/>
    </w:pPr>
    <w:rPr>
      <w:rFonts w:eastAsia="SimSun"/>
      <w:sz w:val="28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17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17CF0"/>
  </w:style>
  <w:style w:type="paragraph" w:styleId="a9">
    <w:name w:val="footer"/>
    <w:basedOn w:val="a"/>
    <w:link w:val="aa"/>
    <w:uiPriority w:val="99"/>
    <w:unhideWhenUsed/>
    <w:rsid w:val="00317C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17CF0"/>
  </w:style>
  <w:style w:type="paragraph" w:styleId="ab">
    <w:name w:val="List Paragraph"/>
    <w:basedOn w:val="a"/>
    <w:uiPriority w:val="34"/>
    <w:qFormat/>
    <w:rsid w:val="00B06C0B"/>
    <w:pPr>
      <w:ind w:left="720"/>
      <w:contextualSpacing/>
    </w:pPr>
  </w:style>
  <w:style w:type="paragraph" w:styleId="ac">
    <w:name w:val="Title"/>
    <w:basedOn w:val="a"/>
    <w:next w:val="a"/>
    <w:link w:val="ad"/>
    <w:uiPriority w:val="10"/>
    <w:rsid w:val="0041678C"/>
    <w:pPr>
      <w:spacing w:before="400" w:after="300" w:line="276" w:lineRule="auto"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d">
    <w:name w:val="Заголовок Знак"/>
    <w:basedOn w:val="a0"/>
    <w:link w:val="ac"/>
    <w:uiPriority w:val="10"/>
    <w:rsid w:val="0041678C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e">
    <w:name w:val="Plain Text"/>
    <w:basedOn w:val="a"/>
    <w:link w:val="af"/>
    <w:uiPriority w:val="99"/>
    <w:unhideWhenUsed/>
    <w:rsid w:val="00B30F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B30F18"/>
    <w:rPr>
      <w:rFonts w:ascii="Consolas" w:hAnsi="Consolas"/>
      <w:sz w:val="21"/>
      <w:szCs w:val="21"/>
    </w:rPr>
  </w:style>
  <w:style w:type="paragraph" w:styleId="af0">
    <w:name w:val="TOC Heading"/>
    <w:basedOn w:val="1"/>
    <w:next w:val="a"/>
    <w:uiPriority w:val="39"/>
    <w:unhideWhenUsed/>
    <w:qFormat/>
    <w:rsid w:val="00087F1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087F1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9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1C2ED-8344-497A-B8CC-D499FC089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11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Макаревич</dc:creator>
  <cp:keywords/>
  <dc:description/>
  <cp:lastModifiedBy>Сергей Макаревич</cp:lastModifiedBy>
  <cp:revision>45</cp:revision>
  <dcterms:created xsi:type="dcterms:W3CDTF">2026-02-20T10:19:00Z</dcterms:created>
  <dcterms:modified xsi:type="dcterms:W3CDTF">2026-03-15T08:33:00Z</dcterms:modified>
</cp:coreProperties>
</file>