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5A839" w14:textId="77777777" w:rsidR="00517F83" w:rsidRDefault="006D77D2">
      <w:pPr>
        <w:spacing w:before="800" w:after="0"/>
        <w:ind w:left="1440"/>
        <w:jc w:val="left"/>
      </w:pPr>
      <w:r>
        <w:rPr>
          <w:noProof/>
        </w:rPr>
        <w:drawing>
          <wp:inline distT="0" distB="0" distL="0" distR="0" wp14:anchorId="7A5DA6D5" wp14:editId="75D627F8">
            <wp:extent cx="1219200" cy="8398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PT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3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6A4D" w14:textId="77777777" w:rsidR="00517F83" w:rsidRDefault="006D77D2">
      <w:pPr>
        <w:spacing w:before="1920" w:after="0" w:line="240" w:lineRule="auto"/>
        <w:ind w:left="1440"/>
        <w:jc w:val="left"/>
      </w:pPr>
      <w:r>
        <w:rPr>
          <w:i/>
          <w:iCs/>
          <w:sz w:val="40"/>
          <w:szCs w:val="40"/>
        </w:rPr>
        <w:t>SPTF v1 Çerçeve Formatı</w:t>
      </w:r>
    </w:p>
    <w:p w14:paraId="0BE1CC6A" w14:textId="77777777" w:rsidR="00517F83" w:rsidRDefault="006D77D2">
      <w:pPr>
        <w:spacing w:before="1640" w:after="0" w:line="240" w:lineRule="exact"/>
        <w:ind w:left="1440"/>
        <w:jc w:val="left"/>
      </w:pPr>
      <w:r>
        <w:t>Kubilay Közleme</w:t>
      </w:r>
    </w:p>
    <w:p w14:paraId="706BBA13" w14:textId="77777777" w:rsidR="00517F83" w:rsidRDefault="006D77D2">
      <w:pPr>
        <w:spacing w:after="0" w:line="240" w:lineRule="exact"/>
        <w:ind w:left="1440"/>
        <w:jc w:val="left"/>
      </w:pPr>
      <w:r>
        <w:t>Signal Processing Toolbox projesi</w:t>
      </w:r>
    </w:p>
    <w:p w14:paraId="6FCE5440" w14:textId="77777777" w:rsidR="00517F83" w:rsidRDefault="006D77D2">
      <w:pPr>
        <w:spacing w:after="0" w:line="240" w:lineRule="exact"/>
        <w:ind w:left="1440"/>
        <w:jc w:val="left"/>
      </w:pPr>
      <w:r>
        <w:t>Signal Processing Toolbox Frame, bayt düzeni</w:t>
      </w:r>
    </w:p>
    <w:p w14:paraId="59830413" w14:textId="77777777" w:rsidR="00517F83" w:rsidRDefault="006D77D2">
      <w:pPr>
        <w:spacing w:after="0" w:line="240" w:lineRule="exact"/>
        <w:ind w:left="1440"/>
        <w:jc w:val="left"/>
      </w:pPr>
      <w:r>
        <w:t>E-posta: burhankozleme@gmail.com</w:t>
      </w:r>
    </w:p>
    <w:p w14:paraId="12402B3D" w14:textId="77777777" w:rsidR="00517F83" w:rsidRDefault="006D77D2">
      <w:pPr>
        <w:spacing w:before="2080" w:after="0" w:line="160" w:lineRule="exact"/>
        <w:ind w:left="1440"/>
        <w:jc w:val="left"/>
      </w:pPr>
      <w:r>
        <w:rPr>
          <w:sz w:val="14"/>
          <w:szCs w:val="14"/>
        </w:rPr>
        <w:t>Doküman No: SPT-PRT-001</w:t>
      </w:r>
    </w:p>
    <w:p w14:paraId="42C790F0" w14:textId="77777777" w:rsidR="00517F83" w:rsidRDefault="006D77D2">
      <w:pPr>
        <w:spacing w:after="0" w:line="160" w:lineRule="exact"/>
        <w:ind w:left="1440"/>
        <w:jc w:val="left"/>
      </w:pPr>
      <w:r>
        <w:rPr>
          <w:sz w:val="14"/>
          <w:szCs w:val="14"/>
        </w:rPr>
        <w:t>Revizyon 1.0, Ekim 2026</w:t>
      </w:r>
    </w:p>
    <w:p w14:paraId="7D100F7D" w14:textId="77777777" w:rsidR="00517F83" w:rsidRDefault="006D77D2">
      <w:pPr>
        <w:spacing w:before="3300" w:after="0"/>
        <w:ind w:left="1440"/>
        <w:jc w:val="left"/>
      </w:pPr>
      <w:r>
        <w:rPr>
          <w:sz w:val="16"/>
          <w:szCs w:val="16"/>
        </w:rPr>
        <w:t>STM32 ve STM32Cube STMicroelectronics'in, MATLAB The MathWorks, Inc.'in, MISRA The MISRA Consortium Limited'in, FreeRTOS Amazon Web Services, Inc.'in markalarıdır.</w:t>
      </w:r>
      <w:r>
        <w:br w:type="page"/>
      </w:r>
    </w:p>
    <w:p w14:paraId="6C2F397A" w14:textId="77777777" w:rsidR="00517F83" w:rsidRDefault="006D77D2">
      <w:pPr>
        <w:spacing w:before="440" w:after="680" w:line="240" w:lineRule="auto"/>
        <w:ind w:left="1800"/>
        <w:jc w:val="left"/>
      </w:pPr>
      <w:r>
        <w:rPr>
          <w:i/>
          <w:iCs/>
          <w:sz w:val="40"/>
          <w:szCs w:val="40"/>
        </w:rPr>
        <w:lastRenderedPageBreak/>
        <w:t>SPTF v1 Çerçeve Formatı</w:t>
      </w:r>
    </w:p>
    <w:p w14:paraId="6ABCDBF4" w14:textId="77777777" w:rsidR="00517F83" w:rsidRDefault="006D77D2">
      <w:pPr>
        <w:pStyle w:val="FrontBody"/>
      </w:pPr>
      <w:r>
        <w:t>Telif hakkı © 2026 Kubilay Közleme. Tüm hakları saklıdır.</w:t>
      </w:r>
    </w:p>
    <w:p w14:paraId="6A4F095D" w14:textId="77777777" w:rsidR="00517F83" w:rsidRDefault="006D77D2">
      <w:pPr>
        <w:pStyle w:val="FrontBody"/>
      </w:pPr>
      <w:r>
        <w:t>Bu doküman GNU Kısıtlı Genel Kamu Lisansı sürüm 2.1 (LGPL-2.1-only) koşullarıyla dağıtılır. Dağıtım sınıfı: GENEL — AÇIK KAYNAK.</w:t>
      </w:r>
    </w:p>
    <w:p w14:paraId="752719EF" w14:textId="77777777" w:rsidR="00517F83" w:rsidRDefault="006D77D2">
      <w:pPr>
        <w:pStyle w:val="FrontHead"/>
      </w:pPr>
      <w:r>
        <w:t>Bu Doküman Hakkında</w:t>
      </w:r>
    </w:p>
    <w:p w14:paraId="781AEE44" w14:textId="77777777" w:rsidR="00517F83" w:rsidRDefault="006D77D2">
      <w:pPr>
        <w:pStyle w:val="FrontBody"/>
      </w:pPr>
      <w:r>
        <w:t>Bu doküman SPTF v1 çerçevelerinin bayt düzenini ve alıcı kurallarını tanımlar (normatif). Bilgiler önceden haber verilmeden değiştirilebilir.</w:t>
      </w:r>
    </w:p>
    <w:p w14:paraId="3C339E11" w14:textId="77777777" w:rsidR="00517F83" w:rsidRDefault="006D77D2">
      <w:pPr>
        <w:pStyle w:val="FrontHead"/>
      </w:pPr>
      <w:r>
        <w:t>Yardım Alma</w:t>
      </w:r>
    </w:p>
    <w:p w14:paraId="2343B34A" w14:textId="77777777" w:rsidR="00517F83" w:rsidRDefault="006D77D2">
      <w:pPr>
        <w:pStyle w:val="FrontBody"/>
      </w:pPr>
      <w:r>
        <w:t>Sorun yaşarsanız ya da bir hata bulursanız proje sorumlusuna e-posta gönderin:</w:t>
      </w:r>
    </w:p>
    <w:p w14:paraId="7741F1CD" w14:textId="77777777" w:rsidR="00517F83" w:rsidRDefault="006D77D2">
      <w:pPr>
        <w:pStyle w:val="FrontBody"/>
        <w:tabs>
          <w:tab w:val="left" w:pos="3960"/>
        </w:tabs>
        <w:jc w:val="left"/>
      </w:pPr>
      <w:r>
        <w:t>e-posta</w:t>
      </w:r>
      <w:r>
        <w:tab/>
        <w:t>burhankozleme@gmail.com</w:t>
      </w:r>
    </w:p>
    <w:p w14:paraId="37E63019" w14:textId="77777777" w:rsidR="00517F83" w:rsidRDefault="00517F83">
      <w:pPr>
        <w:sectPr w:rsidR="00517F8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600" w:right="1080" w:bottom="1480" w:left="1080" w:header="520" w:footer="760" w:gutter="0"/>
          <w:pgNumType w:fmt="lowerRoman" w:start="1"/>
          <w:cols w:space="720"/>
          <w:titlePg/>
          <w:docGrid w:linePitch="360"/>
        </w:sectPr>
      </w:pPr>
    </w:p>
    <w:p w14:paraId="14CFF4D8" w14:textId="77777777" w:rsidR="00517F83" w:rsidRDefault="006D77D2">
      <w:pPr>
        <w:pStyle w:val="FrontTitle"/>
      </w:pPr>
      <w:r>
        <w:lastRenderedPageBreak/>
        <w:t>İçindekiler</w:t>
      </w:r>
    </w:p>
    <w:p w14:paraId="2D870E34" w14:textId="026DCA4E" w:rsidR="006D77D2" w:rsidRDefault="006D77D2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"2-2" \f C \h \z </w:instrText>
      </w:r>
      <w:r>
        <w:fldChar w:fldCharType="separate"/>
      </w:r>
      <w:hyperlink w:anchor="_Toc242820085" w:history="1">
        <w:r w:rsidRPr="00D32A62">
          <w:rPr>
            <w:rStyle w:val="Hyperlink"/>
            <w:rFonts w:eastAsiaTheme="majorEastAsia"/>
            <w:noProof/>
          </w:rPr>
          <w:t>Önsöz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3138B2F0" w14:textId="3D351811" w:rsidR="006D77D2" w:rsidRDefault="006D77D2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086" w:history="1">
        <w:r w:rsidRPr="00D32A62">
          <w:rPr>
            <w:rStyle w:val="Hyperlink"/>
            <w:rFonts w:eastAsiaTheme="majorEastAsia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D32A62">
          <w:rPr>
            <w:rStyle w:val="Hyperlink"/>
            <w:rFonts w:eastAsiaTheme="majorEastAsia"/>
            <w:noProof/>
          </w:rPr>
          <w:t>Genel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6735770E" w14:textId="60C4418C" w:rsidR="006D77D2" w:rsidRDefault="006D77D2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87" w:history="1">
        <w:r w:rsidRPr="00D32A62">
          <w:rPr>
            <w:rStyle w:val="Hyperlink"/>
            <w:rFonts w:eastAsiaTheme="majorEastAsia"/>
            <w:noProof/>
          </w:rPr>
          <w:t>1. Tasarım hedefleri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09253413" w14:textId="5C9E27ED" w:rsidR="006D77D2" w:rsidRDefault="006D77D2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88" w:history="1">
        <w:r w:rsidRPr="00D32A62">
          <w:rPr>
            <w:rStyle w:val="Hyperlink"/>
            <w:rFonts w:eastAsiaTheme="majorEastAsia"/>
            <w:noProof/>
          </w:rPr>
          <w:t>2. Genel kurallar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734B6429" w14:textId="3F347D97" w:rsidR="006D77D2" w:rsidRDefault="006D77D2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089" w:history="1">
        <w:r w:rsidRPr="00D32A62">
          <w:rPr>
            <w:rStyle w:val="Hyperlink"/>
            <w:rFonts w:eastAsiaTheme="majorEastAsi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D32A62">
          <w:rPr>
            <w:rStyle w:val="Hyperlink"/>
            <w:rFonts w:eastAsiaTheme="majorEastAsia"/>
            <w:noProof/>
          </w:rPr>
          <w:t>Çerçeveler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2E4E7FFE" w14:textId="5E8C1680" w:rsidR="006D77D2" w:rsidRDefault="006D77D2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90" w:history="1">
        <w:r w:rsidRPr="00D32A62">
          <w:rPr>
            <w:rStyle w:val="Hyperlink"/>
            <w:rFonts w:eastAsiaTheme="majorEastAsia"/>
            <w:noProof/>
          </w:rPr>
          <w:t>3. Çerçeve başlığı (32 bayt, tüm çerçevelerde ortak)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1490F9EF" w14:textId="48E5EC40" w:rsidR="006D77D2" w:rsidRDefault="006D77D2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91" w:history="1">
        <w:r w:rsidRPr="00D32A62">
          <w:rPr>
            <w:rStyle w:val="Hyperlink"/>
            <w:rFonts w:eastAsiaTheme="majorEastAsia"/>
            <w:noProof/>
          </w:rPr>
          <w:t>4. DESCRIPTOR çerçevesi (frame_type =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18D10451" w14:textId="59631EA2" w:rsidR="006D77D2" w:rsidRDefault="006D77D2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92" w:history="1">
        <w:r w:rsidRPr="00D32A62">
          <w:rPr>
            <w:rStyle w:val="Hyperlink"/>
            <w:rFonts w:eastAsiaTheme="majorEastAsia"/>
            <w:noProof/>
          </w:rPr>
          <w:t>5. Örnek veri tipleri (sample_type)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2-2</w:t>
        </w:r>
        <w:r>
          <w:rPr>
            <w:noProof/>
            <w:webHidden/>
          </w:rPr>
          <w:fldChar w:fldCharType="end"/>
        </w:r>
      </w:hyperlink>
    </w:p>
    <w:p w14:paraId="259F5DA3" w14:textId="3CA3B4B3" w:rsidR="006D77D2" w:rsidRDefault="006D77D2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93" w:history="1">
        <w:r w:rsidRPr="00D32A62">
          <w:rPr>
            <w:rStyle w:val="Hyperlink"/>
            <w:rFonts w:eastAsiaTheme="majorEastAsia"/>
            <w:noProof/>
          </w:rPr>
          <w:t>6. DATA çerçevesi (frame_type =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2-2</w:t>
        </w:r>
        <w:r>
          <w:rPr>
            <w:noProof/>
            <w:webHidden/>
          </w:rPr>
          <w:fldChar w:fldCharType="end"/>
        </w:r>
      </w:hyperlink>
    </w:p>
    <w:p w14:paraId="6DD7F142" w14:textId="20E50250" w:rsidR="006D77D2" w:rsidRDefault="006D77D2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94" w:history="1">
        <w:r w:rsidRPr="00D32A62">
          <w:rPr>
            <w:rStyle w:val="Hyperlink"/>
            <w:rFonts w:eastAsiaTheme="majorEastAsia"/>
            <w:noProof/>
          </w:rPr>
          <w:t>7. MARKER çerçevesi (frame_type =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2-2</w:t>
        </w:r>
        <w:r>
          <w:rPr>
            <w:noProof/>
            <w:webHidden/>
          </w:rPr>
          <w:fldChar w:fldCharType="end"/>
        </w:r>
      </w:hyperlink>
    </w:p>
    <w:p w14:paraId="104F4FEA" w14:textId="054D9619" w:rsidR="006D77D2" w:rsidRDefault="006D77D2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95" w:history="1">
        <w:r w:rsidRPr="00D32A62">
          <w:rPr>
            <w:rStyle w:val="Hyperlink"/>
            <w:rFonts w:eastAsiaTheme="majorEastAsia"/>
            <w:noProof/>
          </w:rPr>
          <w:t>9. CRC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2-3</w:t>
        </w:r>
        <w:r>
          <w:rPr>
            <w:noProof/>
            <w:webHidden/>
          </w:rPr>
          <w:fldChar w:fldCharType="end"/>
        </w:r>
      </w:hyperlink>
    </w:p>
    <w:p w14:paraId="4DB97CE1" w14:textId="3AD904D5" w:rsidR="006D77D2" w:rsidRDefault="006D77D2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096" w:history="1">
        <w:r w:rsidRPr="00D32A62">
          <w:rPr>
            <w:rStyle w:val="Hyperlink"/>
            <w:rFonts w:eastAsiaTheme="majorEastAsia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D32A62">
          <w:rPr>
            <w:rStyle w:val="Hyperlink"/>
            <w:rFonts w:eastAsiaTheme="majorEastAsia"/>
            <w:noProof/>
          </w:rPr>
          <w:t>Akış, Taşıma ve Kayıt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3-1</w:t>
        </w:r>
        <w:r>
          <w:rPr>
            <w:noProof/>
            <w:webHidden/>
          </w:rPr>
          <w:fldChar w:fldCharType="end"/>
        </w:r>
      </w:hyperlink>
    </w:p>
    <w:p w14:paraId="5FF89868" w14:textId="05AA4525" w:rsidR="006D77D2" w:rsidRDefault="006D77D2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97" w:history="1">
        <w:r w:rsidRPr="00D32A62">
          <w:rPr>
            <w:rStyle w:val="Hyperlink"/>
            <w:rFonts w:eastAsiaTheme="majorEastAsia"/>
            <w:noProof/>
          </w:rPr>
          <w:t>8. Akış kuralları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3-1</w:t>
        </w:r>
        <w:r>
          <w:rPr>
            <w:noProof/>
            <w:webHidden/>
          </w:rPr>
          <w:fldChar w:fldCharType="end"/>
        </w:r>
      </w:hyperlink>
    </w:p>
    <w:p w14:paraId="5EFBB15C" w14:textId="46D9D0BC" w:rsidR="006D77D2" w:rsidRDefault="006D77D2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98" w:history="1">
        <w:r w:rsidRPr="00D32A62">
          <w:rPr>
            <w:rStyle w:val="Hyperlink"/>
            <w:rFonts w:eastAsiaTheme="majorEastAsia"/>
            <w:noProof/>
          </w:rPr>
          <w:t>10. Taşıma: UDP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3-1</w:t>
        </w:r>
        <w:r>
          <w:rPr>
            <w:noProof/>
            <w:webHidden/>
          </w:rPr>
          <w:fldChar w:fldCharType="end"/>
        </w:r>
      </w:hyperlink>
    </w:p>
    <w:p w14:paraId="78CFFF9E" w14:textId="307A027D" w:rsidR="006D77D2" w:rsidRDefault="006D77D2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99" w:history="1">
        <w:r w:rsidRPr="00D32A62">
          <w:rPr>
            <w:rStyle w:val="Hyperlink"/>
            <w:rFonts w:eastAsiaTheme="majorEastAsia"/>
            <w:noProof/>
          </w:rPr>
          <w:t>11. Kayıt dosyası (.sptr)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3-2</w:t>
        </w:r>
        <w:r>
          <w:rPr>
            <w:noProof/>
            <w:webHidden/>
          </w:rPr>
          <w:fldChar w:fldCharType="end"/>
        </w:r>
      </w:hyperlink>
    </w:p>
    <w:p w14:paraId="5E8E5180" w14:textId="478E54F0" w:rsidR="006D77D2" w:rsidRDefault="006D77D2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100" w:history="1">
        <w:r w:rsidRPr="00D32A62">
          <w:rPr>
            <w:rStyle w:val="Hyperlink"/>
            <w:rFonts w:eastAsiaTheme="majorEastAsia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D32A62">
          <w:rPr>
            <w:rStyle w:val="Hyperlink"/>
            <w:rFonts w:eastAsiaTheme="majorEastAsia"/>
            <w:noProof/>
          </w:rPr>
          <w:t>Test Vektörü ve C Tanımları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4-1</w:t>
        </w:r>
        <w:r>
          <w:rPr>
            <w:noProof/>
            <w:webHidden/>
          </w:rPr>
          <w:fldChar w:fldCharType="end"/>
        </w:r>
      </w:hyperlink>
    </w:p>
    <w:p w14:paraId="14D97425" w14:textId="2AA7B2CD" w:rsidR="006D77D2" w:rsidRDefault="006D77D2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01" w:history="1">
        <w:r w:rsidRPr="00D32A62">
          <w:rPr>
            <w:rStyle w:val="Hyperlink"/>
            <w:rFonts w:eastAsiaTheme="majorEastAsia"/>
            <w:noProof/>
          </w:rPr>
          <w:t>12. Test vektörü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4-1</w:t>
        </w:r>
        <w:r>
          <w:rPr>
            <w:noProof/>
            <w:webHidden/>
          </w:rPr>
          <w:fldChar w:fldCharType="end"/>
        </w:r>
      </w:hyperlink>
    </w:p>
    <w:p w14:paraId="75495E58" w14:textId="09D07035" w:rsidR="006D77D2" w:rsidRDefault="006D77D2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02" w:history="1">
        <w:r w:rsidRPr="00D32A62">
          <w:rPr>
            <w:rStyle w:val="Hyperlink"/>
            <w:rFonts w:eastAsiaTheme="majorEastAsia"/>
            <w:noProof/>
          </w:rPr>
          <w:t>Ek A — C referans tanımları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4-2</w:t>
        </w:r>
        <w:r>
          <w:rPr>
            <w:noProof/>
            <w:webHidden/>
          </w:rPr>
          <w:fldChar w:fldCharType="end"/>
        </w:r>
      </w:hyperlink>
    </w:p>
    <w:p w14:paraId="08F0BA12" w14:textId="1AB54AEF" w:rsidR="00517F83" w:rsidRDefault="006D77D2">
      <w:r>
        <w:fldChar w:fldCharType="end"/>
      </w:r>
    </w:p>
    <w:p w14:paraId="161EEF7A" w14:textId="77777777" w:rsidR="00517F83" w:rsidRDefault="00517F83">
      <w:pPr>
        <w:sectPr w:rsidR="00517F83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3BD5D1DE" w14:textId="77777777" w:rsidR="00517F83" w:rsidRDefault="006D77D2">
      <w:pPr>
        <w:pStyle w:val="FrontTitle"/>
      </w:pPr>
      <w:r>
        <w:lastRenderedPageBreak/>
        <w:t>Tablolar</w:t>
      </w:r>
    </w:p>
    <w:p w14:paraId="58854D8E" w14:textId="284FE781" w:rsidR="006D77D2" w:rsidRDefault="006D77D2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\f T \h \z </w:instrText>
      </w:r>
      <w:r>
        <w:fldChar w:fldCharType="separate"/>
      </w:r>
      <w:hyperlink w:anchor="_Toc242820103" w:history="1">
        <w:r w:rsidRPr="00815A2E">
          <w:rPr>
            <w:rStyle w:val="Hyperlink"/>
            <w:rFonts w:eastAsiaTheme="majorEastAsia"/>
            <w:noProof/>
          </w:rPr>
          <w:t>Tablo 1-1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15A2E">
          <w:rPr>
            <w:rStyle w:val="Hyperlink"/>
            <w:rFonts w:eastAsiaTheme="majorEastAsia"/>
            <w:noProof/>
          </w:rPr>
          <w:t>1. Tasarım hedefleri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0CFD3481" w14:textId="39362899" w:rsidR="006D77D2" w:rsidRDefault="006D77D2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04" w:history="1">
        <w:r w:rsidRPr="00815A2E">
          <w:rPr>
            <w:rStyle w:val="Hyperlink"/>
            <w:rFonts w:eastAsiaTheme="majorEastAsia"/>
            <w:noProof/>
          </w:rPr>
          <w:t>Tablo 2-1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15A2E">
          <w:rPr>
            <w:rStyle w:val="Hyperlink"/>
            <w:rFonts w:eastAsiaTheme="majorEastAsia"/>
            <w:noProof/>
          </w:rPr>
          <w:t>3. Çerçeve başlığı (32 bayt, tüm çerçevelerde ortak)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68D3EC43" w14:textId="0626AEBD" w:rsidR="006D77D2" w:rsidRDefault="006D77D2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05" w:history="1">
        <w:r w:rsidRPr="00815A2E">
          <w:rPr>
            <w:rStyle w:val="Hyperlink"/>
            <w:rFonts w:eastAsiaTheme="majorEastAsia"/>
            <w:noProof/>
          </w:rPr>
          <w:t>Tablo 2-2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15A2E">
          <w:rPr>
            <w:rStyle w:val="Hyperlink"/>
            <w:rFonts w:eastAsiaTheme="majorEastAsia"/>
            <w:noProof/>
          </w:rPr>
          <w:t>4. DESCRIPTOR çerçevesi (frame_type =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251BB769" w14:textId="42F17090" w:rsidR="006D77D2" w:rsidRDefault="006D77D2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06" w:history="1">
        <w:r w:rsidRPr="00815A2E">
          <w:rPr>
            <w:rStyle w:val="Hyperlink"/>
            <w:rFonts w:eastAsiaTheme="majorEastAsia"/>
            <w:noProof/>
          </w:rPr>
          <w:t>Tablo 2-3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15A2E">
          <w:rPr>
            <w:rStyle w:val="Hyperlink"/>
            <w:rFonts w:eastAsiaTheme="majorEastAsia"/>
            <w:noProof/>
          </w:rPr>
          <w:t>ChannelInfo (64 bayt)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3357EE4B" w14:textId="70B3E0A6" w:rsidR="006D77D2" w:rsidRDefault="006D77D2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07" w:history="1">
        <w:r w:rsidRPr="00815A2E">
          <w:rPr>
            <w:rStyle w:val="Hyperlink"/>
            <w:rFonts w:eastAsiaTheme="majorEastAsia"/>
            <w:noProof/>
          </w:rPr>
          <w:t>Tablo 2-4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15A2E">
          <w:rPr>
            <w:rStyle w:val="Hyperlink"/>
            <w:rFonts w:eastAsiaTheme="majorEastAsia"/>
            <w:noProof/>
          </w:rPr>
          <w:t>5. Örnek veri tipleri (sample_type)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2-2</w:t>
        </w:r>
        <w:r>
          <w:rPr>
            <w:noProof/>
            <w:webHidden/>
          </w:rPr>
          <w:fldChar w:fldCharType="end"/>
        </w:r>
      </w:hyperlink>
    </w:p>
    <w:p w14:paraId="4F5D8119" w14:textId="00789015" w:rsidR="006D77D2" w:rsidRDefault="006D77D2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08" w:history="1">
        <w:r w:rsidRPr="00815A2E">
          <w:rPr>
            <w:rStyle w:val="Hyperlink"/>
            <w:rFonts w:eastAsiaTheme="majorEastAsia"/>
            <w:noProof/>
          </w:rPr>
          <w:t>Tablo 2-5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15A2E">
          <w:rPr>
            <w:rStyle w:val="Hyperlink"/>
            <w:rFonts w:eastAsiaTheme="majorEastAsia"/>
            <w:noProof/>
          </w:rPr>
          <w:t>6. DATA çerçevesi (frame_type =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2-2</w:t>
        </w:r>
        <w:r>
          <w:rPr>
            <w:noProof/>
            <w:webHidden/>
          </w:rPr>
          <w:fldChar w:fldCharType="end"/>
        </w:r>
      </w:hyperlink>
    </w:p>
    <w:p w14:paraId="512E6B5B" w14:textId="198EF32B" w:rsidR="006D77D2" w:rsidRDefault="006D77D2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09" w:history="1">
        <w:r w:rsidRPr="00815A2E">
          <w:rPr>
            <w:rStyle w:val="Hyperlink"/>
            <w:rFonts w:eastAsiaTheme="majorEastAsia"/>
            <w:noProof/>
          </w:rPr>
          <w:t>Tablo 2-6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15A2E">
          <w:rPr>
            <w:rStyle w:val="Hyperlink"/>
            <w:rFonts w:eastAsiaTheme="majorEastAsia"/>
            <w:noProof/>
          </w:rPr>
          <w:t>7. MARKER çerçevesi (frame_type =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2-3</w:t>
        </w:r>
        <w:r>
          <w:rPr>
            <w:noProof/>
            <w:webHidden/>
          </w:rPr>
          <w:fldChar w:fldCharType="end"/>
        </w:r>
      </w:hyperlink>
    </w:p>
    <w:p w14:paraId="7CD962A3" w14:textId="30FCF31F" w:rsidR="006D77D2" w:rsidRDefault="006D77D2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10" w:history="1">
        <w:r w:rsidRPr="00815A2E">
          <w:rPr>
            <w:rStyle w:val="Hyperlink"/>
            <w:rFonts w:eastAsiaTheme="majorEastAsia"/>
            <w:noProof/>
          </w:rPr>
          <w:t>Tablo 3-1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15A2E">
          <w:rPr>
            <w:rStyle w:val="Hyperlink"/>
            <w:rFonts w:eastAsiaTheme="majorEastAsia"/>
            <w:noProof/>
          </w:rPr>
          <w:t>Bant genişliği (1472 B datagram, CRC dahil)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3-2</w:t>
        </w:r>
        <w:r>
          <w:rPr>
            <w:noProof/>
            <w:webHidden/>
          </w:rPr>
          <w:fldChar w:fldCharType="end"/>
        </w:r>
      </w:hyperlink>
    </w:p>
    <w:p w14:paraId="3AAA0C96" w14:textId="09523733" w:rsidR="006D77D2" w:rsidRDefault="006D77D2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111" w:history="1">
        <w:r w:rsidRPr="00815A2E">
          <w:rPr>
            <w:rStyle w:val="Hyperlink"/>
            <w:rFonts w:eastAsiaTheme="majorEastAsia"/>
            <w:noProof/>
          </w:rPr>
          <w:t>Tablo 3-2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15A2E">
          <w:rPr>
            <w:rStyle w:val="Hyperlink"/>
            <w:rFonts w:eastAsiaTheme="majorEastAsia"/>
            <w:noProof/>
          </w:rPr>
          <w:t>Dosya başlığı (32 bayt)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3-2</w:t>
        </w:r>
        <w:r>
          <w:rPr>
            <w:noProof/>
            <w:webHidden/>
          </w:rPr>
          <w:fldChar w:fldCharType="end"/>
        </w:r>
      </w:hyperlink>
    </w:p>
    <w:p w14:paraId="14E1147B" w14:textId="28B1BC9F" w:rsidR="00517F83" w:rsidRDefault="006D77D2">
      <w:r>
        <w:fldChar w:fldCharType="end"/>
      </w:r>
    </w:p>
    <w:p w14:paraId="19DB7C91" w14:textId="77777777" w:rsidR="00517F83" w:rsidRDefault="00517F83">
      <w:pPr>
        <w:sectPr w:rsidR="00517F83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14467DE7" w14:textId="77777777" w:rsidR="00517F83" w:rsidRDefault="006D77D2">
      <w:pPr>
        <w:pStyle w:val="FrontTitle"/>
      </w:pPr>
      <w:r>
        <w:lastRenderedPageBreak/>
        <w:fldChar w:fldCharType="begin"/>
      </w:r>
      <w:r>
        <w:instrText xml:space="preserve"> TC "</w:instrText>
      </w:r>
      <w:bookmarkStart w:id="0" w:name="_Toc242820085"/>
      <w:r>
        <w:instrText>Önsöz</w:instrText>
      </w:r>
      <w:bookmarkEnd w:id="0"/>
      <w:r>
        <w:instrText xml:space="preserve">" \f C \l 1 </w:instrText>
      </w:r>
      <w:r>
        <w:fldChar w:fldCharType="end"/>
      </w:r>
      <w:r>
        <w:t>Önsöz</w:t>
      </w:r>
      <w:r>
        <w:tab/>
      </w:r>
      <w:r>
        <w:rPr>
          <w:noProof/>
        </w:rPr>
        <w:drawing>
          <wp:inline distT="0" distB="0" distL="0" distR="0" wp14:anchorId="33C85932" wp14:editId="28128FA2">
            <wp:extent cx="197556" cy="17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7556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B55F" w14:textId="77777777" w:rsidR="00517F83" w:rsidRDefault="006D77D2">
      <w:r>
        <w:t>Bu doküman, bir kaynağın (gömülü cihaz, PC simülatörü, kayıt dosyası) sinyal verisini Signal Processing Toolbox arayüzüne göndermek için kullandığı ikili veri formatını (bayt düzenini) tanımlar.</w:t>
      </w:r>
    </w:p>
    <w:p w14:paraId="3932EF07" w14:textId="77777777" w:rsidR="00517F83" w:rsidRDefault="006D77D2">
      <w:pPr>
        <w:pStyle w:val="SideHead"/>
      </w:pPr>
      <w:r>
        <w:t>Bu Kılavuzu Kimler Kullanmalı</w:t>
      </w:r>
    </w:p>
    <w:p w14:paraId="7208C093" w14:textId="77777777" w:rsidR="00517F83" w:rsidRDefault="006D77D2">
      <w:r>
        <w:t>Bir SPTF göndericisi ya da alıcısı yazan yazılım mühendisleri.</w:t>
      </w:r>
    </w:p>
    <w:p w14:paraId="54D0A9DB" w14:textId="77777777" w:rsidR="00517F83" w:rsidRDefault="006D77D2">
      <w:pPr>
        <w:pStyle w:val="SideHead"/>
      </w:pPr>
      <w:r>
        <w:t>Kılavuzun Düzeni</w:t>
      </w:r>
    </w:p>
    <w:p w14:paraId="64112A79" w14:textId="77777777" w:rsidR="00517F83" w:rsidRDefault="006D77D2">
      <w:pPr>
        <w:keepNext/>
      </w:pPr>
      <w:r>
        <w:t>Kılavuz şu bölümlerden oluşur:</w:t>
      </w:r>
    </w:p>
    <w:p w14:paraId="01973DBA" w14:textId="77777777" w:rsidR="00517F83" w:rsidRDefault="006D77D2">
      <w:r>
        <w:rPr>
          <w:b/>
          <w:bCs/>
        </w:rPr>
        <w:t>Bölüm 1, “Genel”</w:t>
      </w:r>
      <w:r>
        <w:t xml:space="preserve"> şu konuları içerir: 1. Tasarım hedefleri, 2. Genel kurallar.</w:t>
      </w:r>
    </w:p>
    <w:p w14:paraId="2227ACEA" w14:textId="77777777" w:rsidR="00517F83" w:rsidRDefault="006D77D2">
      <w:r>
        <w:rPr>
          <w:b/>
          <w:bCs/>
        </w:rPr>
        <w:t>Bölüm 2, “Çerçeveler”</w:t>
      </w:r>
      <w:r>
        <w:t xml:space="preserve"> şu konuları içerir: 3. Çerçeve başlığı (32 bayt, tüm çerçevelerde ortak), 4. DESCRIPTOR çerçevesi (frame_type = 1), 5. Örnek veri tipleri (sample_type), 6. DATA çerçevesi (frame_type = 2), 7. MARKER çerçevesi (frame_type = 3), 9. CRC.</w:t>
      </w:r>
    </w:p>
    <w:p w14:paraId="67214427" w14:textId="77777777" w:rsidR="00517F83" w:rsidRDefault="006D77D2">
      <w:r>
        <w:rPr>
          <w:b/>
          <w:bCs/>
        </w:rPr>
        <w:t>Bölüm 3, “Akış, Taşıma ve Kayıt”</w:t>
      </w:r>
      <w:r>
        <w:t xml:space="preserve"> şu konuları içerir: 8. Akış kuralları, 10. Taşıma: UDP, 11. Kayıt dosyası (.sptr).</w:t>
      </w:r>
    </w:p>
    <w:p w14:paraId="02408BE3" w14:textId="77777777" w:rsidR="00517F83" w:rsidRDefault="006D77D2">
      <w:r>
        <w:rPr>
          <w:b/>
          <w:bCs/>
        </w:rPr>
        <w:t>Bölüm 4, “Test Vektörü ve C Tanımları”</w:t>
      </w:r>
      <w:r>
        <w:t xml:space="preserve"> şu konuları içerir: 12. Test vektörü, Ek A — C referans tanımları.</w:t>
      </w:r>
    </w:p>
    <w:p w14:paraId="01433B11" w14:textId="77777777" w:rsidR="00517F83" w:rsidRDefault="006D77D2">
      <w:pPr>
        <w:pStyle w:val="SideHead"/>
      </w:pPr>
      <w:r>
        <w:t>İlgili Dokümanlar</w:t>
      </w:r>
    </w:p>
    <w:p w14:paraId="0B3DA61E" w14:textId="77777777" w:rsidR="00517F83" w:rsidRDefault="006D77D2">
      <w:pPr>
        <w:keepNext/>
      </w:pPr>
      <w:r>
        <w:t>Ek bilgi için şu dokümanlara başvurabilirsiniz:</w:t>
      </w:r>
    </w:p>
    <w:p w14:paraId="571A7414" w14:textId="77777777" w:rsidR="00517F83" w:rsidRDefault="006D77D2">
      <w:pPr>
        <w:pStyle w:val="Bullet"/>
      </w:pPr>
      <w:r>
        <w:t>•</w:t>
      </w:r>
      <w:r>
        <w:tab/>
      </w:r>
      <w:r>
        <w:rPr>
          <w:i/>
          <w:iCs/>
        </w:rPr>
        <w:t>SPT-PRT-002 SPTF-UDP Uygulama Katmanı Protokolü</w:t>
      </w:r>
    </w:p>
    <w:p w14:paraId="2CE41045" w14:textId="77777777" w:rsidR="00517F83" w:rsidRDefault="006D77D2">
      <w:pPr>
        <w:pStyle w:val="Bullet"/>
      </w:pPr>
      <w:r>
        <w:t>•</w:t>
      </w:r>
      <w:r>
        <w:tab/>
      </w:r>
      <w:r>
        <w:rPr>
          <w:i/>
          <w:iCs/>
        </w:rPr>
        <w:t>SPT-REF-001 SPTF-UDP Referans Kılavuzu</w:t>
      </w:r>
    </w:p>
    <w:p w14:paraId="4450ED6D" w14:textId="77777777" w:rsidR="00517F83" w:rsidRDefault="006D77D2">
      <w:pPr>
        <w:pStyle w:val="Bullet"/>
      </w:pPr>
      <w:r>
        <w:t>•</w:t>
      </w:r>
      <w:r>
        <w:tab/>
      </w:r>
      <w:r>
        <w:rPr>
          <w:i/>
          <w:iCs/>
        </w:rPr>
        <w:t>AKD-SPT-SPTF-COM-001 SPTF v1 Arayüz Kontrol Dokümanı</w:t>
      </w:r>
    </w:p>
    <w:p w14:paraId="6FB13793" w14:textId="77777777" w:rsidR="00517F83" w:rsidRDefault="00517F83">
      <w:pPr>
        <w:sectPr w:rsidR="00517F83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7CADFF74" w14:textId="77777777" w:rsidR="00517F83" w:rsidRDefault="006D77D2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1" w:name="_Toc242820086"/>
      <w:r>
        <w:instrText>1.</w:instrText>
      </w:r>
      <w:r>
        <w:tab/>
        <w:instrText>Genel</w:instrText>
      </w:r>
      <w:bookmarkEnd w:id="1"/>
      <w:r>
        <w:instrText xml:space="preserve">" \f C \l 1 </w:instrText>
      </w:r>
      <w:r>
        <w:fldChar w:fldCharType="end"/>
      </w:r>
      <w:r>
        <w:t>Genel</w:t>
      </w:r>
      <w:r>
        <w:rPr>
          <w:color w:val="0000FF"/>
        </w:rPr>
        <w:tab/>
        <w:t xml:space="preserve">1 </w:t>
      </w:r>
      <w:r>
        <w:rPr>
          <w:noProof/>
        </w:rPr>
        <w:drawing>
          <wp:inline distT="0" distB="0" distL="0" distR="0" wp14:anchorId="6B1D03BB" wp14:editId="5324FA85">
            <wp:extent cx="239889" cy="21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0B7D" w14:textId="77777777" w:rsidR="00517F83" w:rsidRDefault="006D77D2">
      <w:pPr>
        <w:pStyle w:val="Heading2"/>
      </w:pPr>
      <w:bookmarkStart w:id="2" w:name="_Toc242820087"/>
      <w:r>
        <w:t>1. Tasarım hedefleri</w:t>
      </w:r>
      <w:bookmarkEnd w:id="2"/>
    </w:p>
    <w:p w14:paraId="137B881D" w14:textId="77777777" w:rsidR="00517F83" w:rsidRDefault="006D77D2">
      <w:pPr>
        <w:pStyle w:val="TableCaption"/>
      </w:pPr>
      <w:r>
        <w:fldChar w:fldCharType="begin"/>
      </w:r>
      <w:r>
        <w:instrText xml:space="preserve"> TC "</w:instrText>
      </w:r>
      <w:bookmarkStart w:id="3" w:name="_Toc242820103"/>
      <w:r>
        <w:instrText>Tablo 1-1</w:instrText>
      </w:r>
      <w:r>
        <w:tab/>
        <w:instrText>1. Tasarım hedefleri</w:instrText>
      </w:r>
      <w:bookmarkEnd w:id="3"/>
      <w:r>
        <w:instrText xml:space="preserve">" \f T \l 9 </w:instrText>
      </w:r>
      <w:r>
        <w:fldChar w:fldCharType="end"/>
      </w:r>
      <w:r>
        <w:rPr>
          <w:i/>
          <w:iCs/>
        </w:rPr>
        <w:t>Tablo 1-1</w:t>
      </w:r>
      <w:r>
        <w:tab/>
        <w:t>1. Tasarım hedefleri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398"/>
        <w:gridCol w:w="5468"/>
      </w:tblGrid>
      <w:tr w:rsidR="00517F83" w14:paraId="5DDE6000" w14:textId="77777777">
        <w:trPr>
          <w:cantSplit/>
          <w:tblHeader/>
        </w:trPr>
        <w:tc>
          <w:tcPr>
            <w:tcW w:w="1398" w:type="dxa"/>
            <w:shd w:val="clear" w:color="auto" w:fill="EDEDED"/>
            <w:vAlign w:val="center"/>
          </w:tcPr>
          <w:p w14:paraId="052181E0" w14:textId="77777777" w:rsidR="00517F83" w:rsidRDefault="006D77D2">
            <w:pPr>
              <w:pStyle w:val="TableHead"/>
              <w:keepNext/>
            </w:pPr>
            <w:r>
              <w:t>Hedef</w:t>
            </w:r>
          </w:p>
        </w:tc>
        <w:tc>
          <w:tcPr>
            <w:tcW w:w="5468" w:type="dxa"/>
            <w:shd w:val="clear" w:color="auto" w:fill="EDEDED"/>
            <w:vAlign w:val="center"/>
          </w:tcPr>
          <w:p w14:paraId="718030D5" w14:textId="77777777" w:rsidR="00517F83" w:rsidRDefault="006D77D2">
            <w:pPr>
              <w:pStyle w:val="TableHead"/>
              <w:keepNext/>
            </w:pPr>
            <w:r>
              <w:t>Nasıl sağlanıyor</w:t>
            </w:r>
          </w:p>
        </w:tc>
      </w:tr>
      <w:tr w:rsidR="00517F83" w14:paraId="7A03BD40" w14:textId="77777777">
        <w:trPr>
          <w:cantSplit/>
        </w:trPr>
        <w:tc>
          <w:tcPr>
            <w:tcW w:w="1398" w:type="dxa"/>
          </w:tcPr>
          <w:p w14:paraId="3715CD52" w14:textId="77777777" w:rsidR="00517F83" w:rsidRDefault="006D77D2">
            <w:pPr>
              <w:pStyle w:val="TableText"/>
              <w:keepNext/>
            </w:pPr>
            <w:r>
              <w:t>Her tür sinyal</w:t>
            </w:r>
          </w:p>
        </w:tc>
        <w:tc>
          <w:tcPr>
            <w:tcW w:w="5468" w:type="dxa"/>
          </w:tcPr>
          <w:p w14:paraId="5A729D27" w14:textId="77777777" w:rsidR="00517F83" w:rsidRDefault="006D77D2">
            <w:pPr>
              <w:pStyle w:val="TableText"/>
              <w:keepNext/>
            </w:pPr>
            <w:r>
              <w:t>Kanal sayısı, örnekleme hızı, veri tipi, birim ve ölçek akışla birlikte gönderilir (kendini tanımlayan format)</w:t>
            </w:r>
          </w:p>
        </w:tc>
      </w:tr>
      <w:tr w:rsidR="00517F83" w14:paraId="3FF0D8CC" w14:textId="77777777">
        <w:trPr>
          <w:cantSplit/>
        </w:trPr>
        <w:tc>
          <w:tcPr>
            <w:tcW w:w="1398" w:type="dxa"/>
          </w:tcPr>
          <w:p w14:paraId="7C804984" w14:textId="77777777" w:rsidR="00517F83" w:rsidRDefault="006D77D2">
            <w:pPr>
              <w:pStyle w:val="TableText"/>
              <w:keepNext/>
            </w:pPr>
            <w:r>
              <w:t>Yüksek veri genişliği</w:t>
            </w:r>
          </w:p>
        </w:tc>
        <w:tc>
          <w:tcPr>
            <w:tcW w:w="5468" w:type="dxa"/>
          </w:tcPr>
          <w:p w14:paraId="6091442A" w14:textId="77777777" w:rsidR="00517F83" w:rsidRDefault="006D77D2">
            <w:pPr>
              <w:pStyle w:val="TableText"/>
              <w:keepNext/>
            </w:pPr>
            <w:r>
              <w:t>8–64 bit tamsayı, 24 bit paketli, float16/32/64, karmaşık (I/Q) tipler; 64 bit örnek sayacı ve ns zaman damgası</w:t>
            </w:r>
          </w:p>
        </w:tc>
      </w:tr>
      <w:tr w:rsidR="00517F83" w14:paraId="4DE6C047" w14:textId="77777777">
        <w:trPr>
          <w:cantSplit/>
        </w:trPr>
        <w:tc>
          <w:tcPr>
            <w:tcW w:w="1398" w:type="dxa"/>
          </w:tcPr>
          <w:p w14:paraId="15B9E646" w14:textId="77777777" w:rsidR="00517F83" w:rsidRDefault="006D77D2">
            <w:pPr>
              <w:pStyle w:val="TableText"/>
              <w:keepNext/>
            </w:pPr>
            <w:r>
              <w:t>Yüksek bant genişliği</w:t>
            </w:r>
          </w:p>
        </w:tc>
        <w:tc>
          <w:tcPr>
            <w:tcW w:w="5468" w:type="dxa"/>
          </w:tcPr>
          <w:p w14:paraId="17C3CEF1" w14:textId="77777777" w:rsidR="00517F83" w:rsidRDefault="006D77D2">
            <w:pPr>
              <w:pStyle w:val="TableText"/>
              <w:keepNext/>
            </w:pPr>
            <w:r>
              <w:t>1472 baytlık datagramda %96.5 verimlilik; başlık sabit ve küçük</w:t>
            </w:r>
          </w:p>
        </w:tc>
      </w:tr>
      <w:tr w:rsidR="00517F83" w14:paraId="64668B11" w14:textId="77777777">
        <w:trPr>
          <w:cantSplit/>
        </w:trPr>
        <w:tc>
          <w:tcPr>
            <w:tcW w:w="1398" w:type="dxa"/>
          </w:tcPr>
          <w:p w14:paraId="286B3DA2" w14:textId="77777777" w:rsidR="00517F83" w:rsidRDefault="006D77D2">
            <w:pPr>
              <w:pStyle w:val="TableText"/>
              <w:keepNext/>
            </w:pPr>
            <w:r>
              <w:t>Kayıp tespiti</w:t>
            </w:r>
          </w:p>
        </w:tc>
        <w:tc>
          <w:tcPr>
            <w:tcW w:w="5468" w:type="dxa"/>
          </w:tcPr>
          <w:p w14:paraId="35284186" w14:textId="77777777" w:rsidR="00517F83" w:rsidRDefault="006D77D2">
            <w:pPr>
              <w:pStyle w:val="TableText"/>
              <w:keepNext/>
            </w:pPr>
            <w:r>
              <w:t xml:space="preserve">64 bit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first_sample</w:t>
            </w:r>
            <w:r>
              <w:t xml:space="preserve"> ile eksik örnek sayısı tam olarak bulunur</w:t>
            </w:r>
          </w:p>
        </w:tc>
      </w:tr>
      <w:tr w:rsidR="00517F83" w14:paraId="1002FBFC" w14:textId="77777777">
        <w:trPr>
          <w:cantSplit/>
        </w:trPr>
        <w:tc>
          <w:tcPr>
            <w:tcW w:w="1398" w:type="dxa"/>
          </w:tcPr>
          <w:p w14:paraId="4CF1FFC4" w14:textId="77777777" w:rsidR="00517F83" w:rsidRDefault="006D77D2">
            <w:pPr>
              <w:pStyle w:val="TableText"/>
              <w:keepNext/>
            </w:pPr>
            <w:r>
              <w:t>Tek taşıma</w:t>
            </w:r>
          </w:p>
        </w:tc>
        <w:tc>
          <w:tcPr>
            <w:tcW w:w="5468" w:type="dxa"/>
          </w:tcPr>
          <w:p w14:paraId="7AEDCDF4" w14:textId="77777777" w:rsidR="00517F83" w:rsidRDefault="006D77D2">
            <w:pPr>
              <w:pStyle w:val="TableText"/>
              <w:keepNext/>
            </w:pPr>
            <w:r>
              <w:t>Canlı akış yalnız UDP ile taşınır; aynı çerçeve kayıt dosyasında (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.sptr</w:t>
            </w:r>
            <w:r>
              <w:t>) değiştirilmeden saklanır</w:t>
            </w:r>
          </w:p>
        </w:tc>
      </w:tr>
      <w:tr w:rsidR="00517F83" w14:paraId="3D5C0B17" w14:textId="77777777">
        <w:trPr>
          <w:cantSplit/>
        </w:trPr>
        <w:tc>
          <w:tcPr>
            <w:tcW w:w="1398" w:type="dxa"/>
          </w:tcPr>
          <w:p w14:paraId="5D89AD37" w14:textId="77777777" w:rsidR="00517F83" w:rsidRDefault="006D77D2">
            <w:pPr>
              <w:pStyle w:val="TableText"/>
            </w:pPr>
            <w:r>
              <w:t>Ortaya katılabilme</w:t>
            </w:r>
          </w:p>
        </w:tc>
        <w:tc>
          <w:tcPr>
            <w:tcW w:w="5468" w:type="dxa"/>
          </w:tcPr>
          <w:p w14:paraId="05C6F971" w14:textId="77777777" w:rsidR="00517F83" w:rsidRDefault="006D77D2">
            <w:pPr>
              <w:pStyle w:val="TableText"/>
            </w:pPr>
            <w:r>
              <w:t>Tanımlayıcı (DESCRIPTOR) periyodik tekrarlanır; alıcı akışın ortasında bağlanabilir</w:t>
            </w:r>
          </w:p>
        </w:tc>
      </w:tr>
    </w:tbl>
    <w:p w14:paraId="0F223D30" w14:textId="77777777" w:rsidR="00517F83" w:rsidRDefault="00517F83">
      <w:pPr>
        <w:spacing w:after="0" w:line="80" w:lineRule="exact"/>
      </w:pPr>
    </w:p>
    <w:p w14:paraId="2F920705" w14:textId="77777777" w:rsidR="00517F83" w:rsidRDefault="006D77D2">
      <w:pPr>
        <w:pStyle w:val="Heading2"/>
      </w:pPr>
      <w:bookmarkStart w:id="4" w:name="_Toc242820088"/>
      <w:r>
        <w:t>2. Genel kurallar</w:t>
      </w:r>
      <w:bookmarkEnd w:id="4"/>
    </w:p>
    <w:p w14:paraId="10242795" w14:textId="77777777" w:rsidR="00517F83" w:rsidRDefault="006D77D2">
      <w:pPr>
        <w:pStyle w:val="Bullet"/>
      </w:pPr>
      <w:r>
        <w:t>•</w:t>
      </w:r>
      <w:r>
        <w:tab/>
        <w:t xml:space="preserve">Tüm çok baytlı alanlar </w:t>
      </w:r>
      <w:r>
        <w:rPr>
          <w:b/>
          <w:bCs/>
        </w:rPr>
        <w:t>little-endian</w:t>
      </w:r>
      <w:r>
        <w:t>dir.</w:t>
      </w:r>
    </w:p>
    <w:p w14:paraId="560F2DA9" w14:textId="77777777" w:rsidR="00517F83" w:rsidRDefault="006D77D2">
      <w:pPr>
        <w:pStyle w:val="Bullet"/>
      </w:pPr>
      <w:r>
        <w:t>•</w:t>
      </w:r>
      <w:r>
        <w:tab/>
        <w:t xml:space="preserve">Başlıklar 8 baytın katıdır; hizalama dolgusu yoktur, yapılar </w:t>
      </w:r>
      <w:r>
        <w:rPr>
          <w:rFonts w:ascii="Courier New" w:eastAsia="Courier New" w:hAnsi="Courier New" w:cs="Courier New"/>
          <w:sz w:val="18"/>
          <w:szCs w:val="18"/>
        </w:rPr>
        <w:t>packed</w:t>
      </w:r>
      <w:r>
        <w:t xml:space="preserve"> kabul edilir.</w:t>
      </w:r>
    </w:p>
    <w:p w14:paraId="1F577E85" w14:textId="77777777" w:rsidR="00517F83" w:rsidRDefault="006D77D2">
      <w:pPr>
        <w:pStyle w:val="Bullet"/>
      </w:pPr>
      <w:r>
        <w:t>•</w:t>
      </w:r>
      <w:r>
        <w:tab/>
        <w:t xml:space="preserve">Metin alanları UTF-8, sabit uzunluklu ve </w:t>
      </w:r>
      <w:r>
        <w:rPr>
          <w:rFonts w:ascii="Courier New" w:eastAsia="Courier New" w:hAnsi="Courier New" w:cs="Courier New"/>
          <w:sz w:val="18"/>
          <w:szCs w:val="18"/>
        </w:rPr>
        <w:t>\0</w:t>
      </w:r>
      <w:r>
        <w:t xml:space="preserve"> ile doldurulmuştur.</w:t>
      </w:r>
    </w:p>
    <w:p w14:paraId="7A9D6AC9" w14:textId="77777777" w:rsidR="00517F83" w:rsidRDefault="006D77D2">
      <w:pPr>
        <w:pStyle w:val="Bullet"/>
      </w:pPr>
      <w:r>
        <w:t>•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reserved</w:t>
      </w:r>
      <w:r>
        <w:t xml:space="preserve"> alanları gönderen tarafından 0 yazılır, alıcı tarafından yok sayılır.</w:t>
      </w:r>
    </w:p>
    <w:p w14:paraId="0416A340" w14:textId="77777777" w:rsidR="00517F83" w:rsidRDefault="006D77D2">
      <w:pPr>
        <w:pStyle w:val="Bullet"/>
      </w:pPr>
      <w:r>
        <w:t>•</w:t>
      </w:r>
      <w:r>
        <w:tab/>
        <w:t xml:space="preserve">Bir cihaz birden fazla </w:t>
      </w:r>
      <w:r>
        <w:rPr>
          <w:b/>
          <w:bCs/>
        </w:rPr>
        <w:t>akış</w:t>
      </w:r>
      <w: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stream_id</w:t>
      </w:r>
      <w:r>
        <w:t>) gönderebilir. Bir akıştaki tüm kanallar aynı veri tipine ve aynı örnekleme hızına sahiptir. Farklı hız/tip gerekiyorsa ayrı akış açılır.</w:t>
      </w:r>
    </w:p>
    <w:p w14:paraId="73817609" w14:textId="77777777" w:rsidR="00517F83" w:rsidRDefault="00517F83">
      <w:pPr>
        <w:sectPr w:rsidR="00517F83">
          <w:headerReference w:type="even" r:id="rId34"/>
          <w:headerReference w:type="default" r:id="rId35"/>
          <w:footerReference w:type="even" r:id="rId36"/>
          <w:footerReference w:type="default" r:id="rId37"/>
          <w:headerReference w:type="first" r:id="rId38"/>
          <w:footerReference w:type="first" r:id="rId39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489A226B" w14:textId="77777777" w:rsidR="00517F83" w:rsidRDefault="006D77D2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5" w:name="_Toc242820089"/>
      <w:r>
        <w:instrText>2.</w:instrText>
      </w:r>
      <w:r>
        <w:tab/>
        <w:instrText>Çerçeveler</w:instrText>
      </w:r>
      <w:bookmarkEnd w:id="5"/>
      <w:r>
        <w:instrText xml:space="preserve">" \f C \l 1 </w:instrText>
      </w:r>
      <w:r>
        <w:fldChar w:fldCharType="end"/>
      </w:r>
      <w:r>
        <w:t>Çerçeveler</w:t>
      </w:r>
      <w:r>
        <w:rPr>
          <w:color w:val="0000FF"/>
        </w:rPr>
        <w:tab/>
        <w:t xml:space="preserve">2 </w:t>
      </w:r>
      <w:r>
        <w:rPr>
          <w:noProof/>
        </w:rPr>
        <w:drawing>
          <wp:inline distT="0" distB="0" distL="0" distR="0" wp14:anchorId="4CAB9536" wp14:editId="6D880ABC">
            <wp:extent cx="239889" cy="215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331E" w14:textId="77777777" w:rsidR="00517F83" w:rsidRDefault="006D77D2">
      <w:pPr>
        <w:pStyle w:val="Heading2"/>
      </w:pPr>
      <w:bookmarkStart w:id="6" w:name="_Toc242820090"/>
      <w:r>
        <w:t>3. Çerçeve başlığı (32 bayt, tüm çerçevelerde ortak)</w:t>
      </w:r>
      <w:bookmarkEnd w:id="6"/>
    </w:p>
    <w:p w14:paraId="66E0F457" w14:textId="77777777" w:rsidR="00517F83" w:rsidRDefault="006D77D2">
      <w:pPr>
        <w:pStyle w:val="TableCaption"/>
      </w:pPr>
      <w:r>
        <w:fldChar w:fldCharType="begin"/>
      </w:r>
      <w:r>
        <w:instrText xml:space="preserve"> TC "</w:instrText>
      </w:r>
      <w:bookmarkStart w:id="7" w:name="_Toc242820104"/>
      <w:r>
        <w:instrText>Tablo 2-1</w:instrText>
      </w:r>
      <w:r>
        <w:tab/>
        <w:instrText>3. Çerçeve başlığı (32 bayt, tüm çerçevelerde ortak)</w:instrText>
      </w:r>
      <w:bookmarkEnd w:id="7"/>
      <w:r>
        <w:instrText xml:space="preserve">" \f T \l 9 </w:instrText>
      </w:r>
      <w:r>
        <w:fldChar w:fldCharType="end"/>
      </w:r>
      <w:r>
        <w:rPr>
          <w:i/>
          <w:iCs/>
        </w:rPr>
        <w:t>Tablo 2-1</w:t>
      </w:r>
      <w:r>
        <w:tab/>
        <w:t>3. Çerçeve başlığı (32 bayt, tüm çerçevelerde ortak)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48"/>
        <w:gridCol w:w="652"/>
        <w:gridCol w:w="1312"/>
        <w:gridCol w:w="4354"/>
      </w:tblGrid>
      <w:tr w:rsidR="00517F83" w14:paraId="1529C240" w14:textId="77777777">
        <w:trPr>
          <w:cantSplit/>
          <w:tblHeader/>
        </w:trPr>
        <w:tc>
          <w:tcPr>
            <w:tcW w:w="548" w:type="dxa"/>
            <w:shd w:val="clear" w:color="auto" w:fill="EDEDED"/>
            <w:vAlign w:val="center"/>
          </w:tcPr>
          <w:p w14:paraId="5F0AA3C4" w14:textId="77777777" w:rsidR="00517F83" w:rsidRDefault="006D77D2">
            <w:pPr>
              <w:pStyle w:val="TableHead"/>
              <w:keepNext/>
            </w:pPr>
            <w:r>
              <w:t>Ofset</w:t>
            </w:r>
          </w:p>
        </w:tc>
        <w:tc>
          <w:tcPr>
            <w:tcW w:w="652" w:type="dxa"/>
            <w:shd w:val="clear" w:color="auto" w:fill="EDEDED"/>
            <w:vAlign w:val="center"/>
          </w:tcPr>
          <w:p w14:paraId="36398134" w14:textId="77777777" w:rsidR="00517F83" w:rsidRDefault="006D77D2">
            <w:pPr>
              <w:pStyle w:val="TableHead"/>
              <w:keepNext/>
            </w:pPr>
            <w:r>
              <w:t>Tip</w:t>
            </w:r>
          </w:p>
        </w:tc>
        <w:tc>
          <w:tcPr>
            <w:tcW w:w="1312" w:type="dxa"/>
            <w:shd w:val="clear" w:color="auto" w:fill="EDEDED"/>
            <w:vAlign w:val="center"/>
          </w:tcPr>
          <w:p w14:paraId="571E6A0D" w14:textId="77777777" w:rsidR="00517F83" w:rsidRDefault="006D77D2">
            <w:pPr>
              <w:pStyle w:val="TableHead"/>
              <w:keepNext/>
            </w:pPr>
            <w:r>
              <w:t>Alan</w:t>
            </w:r>
          </w:p>
        </w:tc>
        <w:tc>
          <w:tcPr>
            <w:tcW w:w="4353" w:type="dxa"/>
            <w:shd w:val="clear" w:color="auto" w:fill="EDEDED"/>
            <w:vAlign w:val="center"/>
          </w:tcPr>
          <w:p w14:paraId="44D75D79" w14:textId="77777777" w:rsidR="00517F83" w:rsidRDefault="006D77D2">
            <w:pPr>
              <w:pStyle w:val="TableHead"/>
              <w:keepNext/>
            </w:pPr>
            <w:r>
              <w:t>Açıklama</w:t>
            </w:r>
          </w:p>
        </w:tc>
      </w:tr>
      <w:tr w:rsidR="00517F83" w14:paraId="00E95CD0" w14:textId="77777777">
        <w:trPr>
          <w:cantSplit/>
        </w:trPr>
        <w:tc>
          <w:tcPr>
            <w:tcW w:w="548" w:type="dxa"/>
          </w:tcPr>
          <w:p w14:paraId="7E0DDC2D" w14:textId="77777777" w:rsidR="00517F83" w:rsidRDefault="006D77D2">
            <w:pPr>
              <w:pStyle w:val="TableText"/>
              <w:keepNext/>
              <w:jc w:val="right"/>
            </w:pPr>
            <w:r>
              <w:t>0</w:t>
            </w:r>
          </w:p>
        </w:tc>
        <w:tc>
          <w:tcPr>
            <w:tcW w:w="652" w:type="dxa"/>
          </w:tcPr>
          <w:p w14:paraId="74C49CC3" w14:textId="77777777" w:rsidR="00517F83" w:rsidRDefault="006D77D2">
            <w:pPr>
              <w:pStyle w:val="TableText"/>
              <w:keepNext/>
            </w:pPr>
            <w:r>
              <w:t>char[4]</w:t>
            </w:r>
          </w:p>
        </w:tc>
        <w:tc>
          <w:tcPr>
            <w:tcW w:w="1312" w:type="dxa"/>
          </w:tcPr>
          <w:p w14:paraId="35BECCC4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magic</w:t>
            </w:r>
          </w:p>
        </w:tc>
        <w:tc>
          <w:tcPr>
            <w:tcW w:w="4353" w:type="dxa"/>
          </w:tcPr>
          <w:p w14:paraId="73C252A4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"SPTF"</w:t>
            </w:r>
            <w:r>
              <w:t xml:space="preserve"> =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53 50 54 46</w:t>
            </w:r>
          </w:p>
        </w:tc>
      </w:tr>
      <w:tr w:rsidR="00517F83" w14:paraId="1B7F6E56" w14:textId="77777777">
        <w:trPr>
          <w:cantSplit/>
        </w:trPr>
        <w:tc>
          <w:tcPr>
            <w:tcW w:w="548" w:type="dxa"/>
          </w:tcPr>
          <w:p w14:paraId="139A352A" w14:textId="77777777" w:rsidR="00517F83" w:rsidRDefault="006D77D2">
            <w:pPr>
              <w:pStyle w:val="TableText"/>
              <w:keepNext/>
              <w:jc w:val="right"/>
            </w:pPr>
            <w:r>
              <w:t>4</w:t>
            </w:r>
          </w:p>
        </w:tc>
        <w:tc>
          <w:tcPr>
            <w:tcW w:w="652" w:type="dxa"/>
          </w:tcPr>
          <w:p w14:paraId="1DF63612" w14:textId="77777777" w:rsidR="00517F83" w:rsidRDefault="006D77D2">
            <w:pPr>
              <w:pStyle w:val="TableText"/>
              <w:keepNext/>
            </w:pPr>
            <w:r>
              <w:t>u8</w:t>
            </w:r>
          </w:p>
        </w:tc>
        <w:tc>
          <w:tcPr>
            <w:tcW w:w="1312" w:type="dxa"/>
          </w:tcPr>
          <w:p w14:paraId="09851D28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version</w:t>
            </w:r>
          </w:p>
        </w:tc>
        <w:tc>
          <w:tcPr>
            <w:tcW w:w="4353" w:type="dxa"/>
          </w:tcPr>
          <w:p w14:paraId="52BC43BC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1</w:t>
            </w:r>
          </w:p>
        </w:tc>
      </w:tr>
      <w:tr w:rsidR="00517F83" w14:paraId="79E7A149" w14:textId="77777777">
        <w:trPr>
          <w:cantSplit/>
        </w:trPr>
        <w:tc>
          <w:tcPr>
            <w:tcW w:w="548" w:type="dxa"/>
          </w:tcPr>
          <w:p w14:paraId="02B88BBF" w14:textId="77777777" w:rsidR="00517F83" w:rsidRDefault="006D77D2">
            <w:pPr>
              <w:pStyle w:val="TableText"/>
              <w:keepNext/>
              <w:jc w:val="right"/>
            </w:pPr>
            <w:r>
              <w:t>5</w:t>
            </w:r>
          </w:p>
        </w:tc>
        <w:tc>
          <w:tcPr>
            <w:tcW w:w="652" w:type="dxa"/>
          </w:tcPr>
          <w:p w14:paraId="7CD5E232" w14:textId="77777777" w:rsidR="00517F83" w:rsidRDefault="006D77D2">
            <w:pPr>
              <w:pStyle w:val="TableText"/>
              <w:keepNext/>
            </w:pPr>
            <w:r>
              <w:t>u8</w:t>
            </w:r>
          </w:p>
        </w:tc>
        <w:tc>
          <w:tcPr>
            <w:tcW w:w="1312" w:type="dxa"/>
          </w:tcPr>
          <w:p w14:paraId="345380C4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frame_type</w:t>
            </w:r>
          </w:p>
        </w:tc>
        <w:tc>
          <w:tcPr>
            <w:tcW w:w="4353" w:type="dxa"/>
          </w:tcPr>
          <w:p w14:paraId="027FBFA4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1</w:t>
            </w:r>
            <w:r>
              <w:t xml:space="preserve"> = DESCRIPTOR,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2</w:t>
            </w:r>
            <w:r>
              <w:t xml:space="preserve"> = DATA,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3</w:t>
            </w:r>
            <w:r>
              <w:t xml:space="preserve"> = MARKER</w:t>
            </w:r>
          </w:p>
        </w:tc>
      </w:tr>
      <w:tr w:rsidR="00517F83" w14:paraId="5B024629" w14:textId="77777777">
        <w:trPr>
          <w:cantSplit/>
        </w:trPr>
        <w:tc>
          <w:tcPr>
            <w:tcW w:w="548" w:type="dxa"/>
          </w:tcPr>
          <w:p w14:paraId="46235BE4" w14:textId="77777777" w:rsidR="00517F83" w:rsidRDefault="006D77D2">
            <w:pPr>
              <w:pStyle w:val="TableText"/>
              <w:keepNext/>
              <w:jc w:val="right"/>
            </w:pPr>
            <w:r>
              <w:t>6</w:t>
            </w:r>
          </w:p>
        </w:tc>
        <w:tc>
          <w:tcPr>
            <w:tcW w:w="652" w:type="dxa"/>
          </w:tcPr>
          <w:p w14:paraId="558919A9" w14:textId="77777777" w:rsidR="00517F83" w:rsidRDefault="006D77D2">
            <w:pPr>
              <w:pStyle w:val="TableText"/>
              <w:keepNext/>
            </w:pPr>
            <w:r>
              <w:t>u16</w:t>
            </w:r>
          </w:p>
        </w:tc>
        <w:tc>
          <w:tcPr>
            <w:tcW w:w="1312" w:type="dxa"/>
          </w:tcPr>
          <w:p w14:paraId="07AA4E73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flags</w:t>
            </w:r>
          </w:p>
        </w:tc>
        <w:tc>
          <w:tcPr>
            <w:tcW w:w="4353" w:type="dxa"/>
          </w:tcPr>
          <w:p w14:paraId="2B905464" w14:textId="77777777" w:rsidR="00517F83" w:rsidRDefault="006D77D2">
            <w:pPr>
              <w:pStyle w:val="TableText"/>
              <w:keepNext/>
            </w:pPr>
            <w:r>
              <w:t>bit0: sonda CRC32 var. Diğer bitler 0</w:t>
            </w:r>
          </w:p>
        </w:tc>
      </w:tr>
      <w:tr w:rsidR="00517F83" w14:paraId="0C0C76E8" w14:textId="77777777">
        <w:trPr>
          <w:cantSplit/>
        </w:trPr>
        <w:tc>
          <w:tcPr>
            <w:tcW w:w="548" w:type="dxa"/>
          </w:tcPr>
          <w:p w14:paraId="014A77D4" w14:textId="77777777" w:rsidR="00517F83" w:rsidRDefault="006D77D2">
            <w:pPr>
              <w:pStyle w:val="TableText"/>
              <w:keepNext/>
              <w:jc w:val="right"/>
            </w:pPr>
            <w:r>
              <w:t>8</w:t>
            </w:r>
          </w:p>
        </w:tc>
        <w:tc>
          <w:tcPr>
            <w:tcW w:w="652" w:type="dxa"/>
          </w:tcPr>
          <w:p w14:paraId="20E3A6D5" w14:textId="77777777" w:rsidR="00517F83" w:rsidRDefault="006D77D2">
            <w:pPr>
              <w:pStyle w:val="TableText"/>
              <w:keepNext/>
            </w:pPr>
            <w:r>
              <w:t>u32</w:t>
            </w:r>
          </w:p>
        </w:tc>
        <w:tc>
          <w:tcPr>
            <w:tcW w:w="1312" w:type="dxa"/>
          </w:tcPr>
          <w:p w14:paraId="5883F04D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frame_len</w:t>
            </w:r>
          </w:p>
        </w:tc>
        <w:tc>
          <w:tcPr>
            <w:tcW w:w="4353" w:type="dxa"/>
          </w:tcPr>
          <w:p w14:paraId="58A6A4C8" w14:textId="77777777" w:rsidR="00517F83" w:rsidRDefault="006D77D2">
            <w:pPr>
              <w:pStyle w:val="TableText"/>
              <w:keepNext/>
            </w:pPr>
            <w:r>
              <w:t>Başlık + payload + CRC dahil toplam bayt</w:t>
            </w:r>
          </w:p>
        </w:tc>
      </w:tr>
      <w:tr w:rsidR="00517F83" w14:paraId="78E95916" w14:textId="77777777">
        <w:trPr>
          <w:cantSplit/>
        </w:trPr>
        <w:tc>
          <w:tcPr>
            <w:tcW w:w="548" w:type="dxa"/>
          </w:tcPr>
          <w:p w14:paraId="553A6B7C" w14:textId="77777777" w:rsidR="00517F83" w:rsidRDefault="006D77D2">
            <w:pPr>
              <w:pStyle w:val="TableText"/>
              <w:keepNext/>
              <w:jc w:val="right"/>
            </w:pPr>
            <w:r>
              <w:t>12</w:t>
            </w:r>
          </w:p>
        </w:tc>
        <w:tc>
          <w:tcPr>
            <w:tcW w:w="652" w:type="dxa"/>
          </w:tcPr>
          <w:p w14:paraId="3D3A5FA5" w14:textId="77777777" w:rsidR="00517F83" w:rsidRDefault="006D77D2">
            <w:pPr>
              <w:pStyle w:val="TableText"/>
              <w:keepNext/>
            </w:pPr>
            <w:r>
              <w:t>u16</w:t>
            </w:r>
          </w:p>
        </w:tc>
        <w:tc>
          <w:tcPr>
            <w:tcW w:w="1312" w:type="dxa"/>
          </w:tcPr>
          <w:p w14:paraId="0374107E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stream_id</w:t>
            </w:r>
          </w:p>
        </w:tc>
        <w:tc>
          <w:tcPr>
            <w:tcW w:w="4353" w:type="dxa"/>
          </w:tcPr>
          <w:p w14:paraId="16A95332" w14:textId="77777777" w:rsidR="00517F83" w:rsidRDefault="006D77D2">
            <w:pPr>
              <w:pStyle w:val="TableText"/>
              <w:keepNext/>
            </w:pPr>
            <w:r>
              <w:t>Akış numarası</w:t>
            </w:r>
          </w:p>
        </w:tc>
      </w:tr>
      <w:tr w:rsidR="00517F83" w14:paraId="405EC603" w14:textId="77777777">
        <w:trPr>
          <w:cantSplit/>
        </w:trPr>
        <w:tc>
          <w:tcPr>
            <w:tcW w:w="548" w:type="dxa"/>
          </w:tcPr>
          <w:p w14:paraId="2B0B9C7A" w14:textId="77777777" w:rsidR="00517F83" w:rsidRDefault="006D77D2">
            <w:pPr>
              <w:pStyle w:val="TableText"/>
              <w:keepNext/>
              <w:jc w:val="right"/>
            </w:pPr>
            <w:r>
              <w:t>14</w:t>
            </w:r>
          </w:p>
        </w:tc>
        <w:tc>
          <w:tcPr>
            <w:tcW w:w="652" w:type="dxa"/>
          </w:tcPr>
          <w:p w14:paraId="777EB4FB" w14:textId="77777777" w:rsidR="00517F83" w:rsidRDefault="006D77D2">
            <w:pPr>
              <w:pStyle w:val="TableText"/>
              <w:keepNext/>
            </w:pPr>
            <w:r>
              <w:t>u16</w:t>
            </w:r>
          </w:p>
        </w:tc>
        <w:tc>
          <w:tcPr>
            <w:tcW w:w="1312" w:type="dxa"/>
          </w:tcPr>
          <w:p w14:paraId="52F1F805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desc_rev</w:t>
            </w:r>
          </w:p>
        </w:tc>
        <w:tc>
          <w:tcPr>
            <w:tcW w:w="4353" w:type="dxa"/>
          </w:tcPr>
          <w:p w14:paraId="27C4B4F4" w14:textId="77777777" w:rsidR="00517F83" w:rsidRDefault="006D77D2">
            <w:pPr>
              <w:pStyle w:val="TableText"/>
              <w:keepNext/>
            </w:pPr>
            <w:r>
              <w:t>Akış yapılandırma revizyonu (bkz. §8)</w:t>
            </w:r>
          </w:p>
        </w:tc>
      </w:tr>
      <w:tr w:rsidR="00517F83" w14:paraId="3239E873" w14:textId="77777777">
        <w:trPr>
          <w:cantSplit/>
        </w:trPr>
        <w:tc>
          <w:tcPr>
            <w:tcW w:w="548" w:type="dxa"/>
          </w:tcPr>
          <w:p w14:paraId="0EDF44F9" w14:textId="77777777" w:rsidR="00517F83" w:rsidRDefault="006D77D2">
            <w:pPr>
              <w:pStyle w:val="TableText"/>
              <w:keepNext/>
              <w:jc w:val="right"/>
            </w:pPr>
            <w:r>
              <w:t>16</w:t>
            </w:r>
          </w:p>
        </w:tc>
        <w:tc>
          <w:tcPr>
            <w:tcW w:w="652" w:type="dxa"/>
          </w:tcPr>
          <w:p w14:paraId="2665BCCE" w14:textId="77777777" w:rsidR="00517F83" w:rsidRDefault="006D77D2">
            <w:pPr>
              <w:pStyle w:val="TableText"/>
              <w:keepNext/>
            </w:pPr>
            <w:r>
              <w:t>u32</w:t>
            </w:r>
          </w:p>
        </w:tc>
        <w:tc>
          <w:tcPr>
            <w:tcW w:w="1312" w:type="dxa"/>
          </w:tcPr>
          <w:p w14:paraId="2808F517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seq</w:t>
            </w:r>
          </w:p>
        </w:tc>
        <w:tc>
          <w:tcPr>
            <w:tcW w:w="4353" w:type="dxa"/>
          </w:tcPr>
          <w:p w14:paraId="7AAF4D6B" w14:textId="77777777" w:rsidR="00517F83" w:rsidRDefault="006D77D2">
            <w:pPr>
              <w:pStyle w:val="TableText"/>
              <w:keepNext/>
            </w:pPr>
            <w:r>
              <w:t>Akış başına çerçeve sayacı; her çerçevede +1, taşınca 0</w:t>
            </w:r>
          </w:p>
        </w:tc>
      </w:tr>
      <w:tr w:rsidR="00517F83" w14:paraId="008349F7" w14:textId="77777777">
        <w:trPr>
          <w:cantSplit/>
        </w:trPr>
        <w:tc>
          <w:tcPr>
            <w:tcW w:w="548" w:type="dxa"/>
          </w:tcPr>
          <w:p w14:paraId="729750E0" w14:textId="77777777" w:rsidR="00517F83" w:rsidRDefault="006D77D2">
            <w:pPr>
              <w:pStyle w:val="TableText"/>
              <w:keepNext/>
              <w:jc w:val="right"/>
            </w:pPr>
            <w:r>
              <w:t>20</w:t>
            </w:r>
          </w:p>
        </w:tc>
        <w:tc>
          <w:tcPr>
            <w:tcW w:w="652" w:type="dxa"/>
          </w:tcPr>
          <w:p w14:paraId="32069E0F" w14:textId="77777777" w:rsidR="00517F83" w:rsidRDefault="006D77D2">
            <w:pPr>
              <w:pStyle w:val="TableText"/>
              <w:keepNext/>
            </w:pPr>
            <w:r>
              <w:t>u32</w:t>
            </w:r>
          </w:p>
        </w:tc>
        <w:tc>
          <w:tcPr>
            <w:tcW w:w="1312" w:type="dxa"/>
          </w:tcPr>
          <w:p w14:paraId="42EA6284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reserved</w:t>
            </w:r>
          </w:p>
        </w:tc>
        <w:tc>
          <w:tcPr>
            <w:tcW w:w="4353" w:type="dxa"/>
          </w:tcPr>
          <w:p w14:paraId="34D23D37" w14:textId="77777777" w:rsidR="00517F83" w:rsidRDefault="006D77D2">
            <w:pPr>
              <w:pStyle w:val="TableText"/>
              <w:keepNext/>
            </w:pPr>
            <w:r>
              <w:t>0</w:t>
            </w:r>
          </w:p>
        </w:tc>
      </w:tr>
      <w:tr w:rsidR="00517F83" w14:paraId="04065B48" w14:textId="77777777">
        <w:trPr>
          <w:cantSplit/>
        </w:trPr>
        <w:tc>
          <w:tcPr>
            <w:tcW w:w="548" w:type="dxa"/>
          </w:tcPr>
          <w:p w14:paraId="47B93A2F" w14:textId="77777777" w:rsidR="00517F83" w:rsidRDefault="006D77D2">
            <w:pPr>
              <w:pStyle w:val="TableText"/>
              <w:jc w:val="right"/>
            </w:pPr>
            <w:r>
              <w:t>24</w:t>
            </w:r>
          </w:p>
        </w:tc>
        <w:tc>
          <w:tcPr>
            <w:tcW w:w="652" w:type="dxa"/>
          </w:tcPr>
          <w:p w14:paraId="27F9F26C" w14:textId="77777777" w:rsidR="00517F83" w:rsidRDefault="006D77D2">
            <w:pPr>
              <w:pStyle w:val="TableText"/>
            </w:pPr>
            <w:r>
              <w:t>u64</w:t>
            </w:r>
          </w:p>
        </w:tc>
        <w:tc>
          <w:tcPr>
            <w:tcW w:w="1312" w:type="dxa"/>
          </w:tcPr>
          <w:p w14:paraId="3AD5D3E7" w14:textId="77777777" w:rsidR="00517F83" w:rsidRDefault="006D77D2">
            <w:pPr>
              <w:pStyle w:val="TableTex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timestamp_ns</w:t>
            </w:r>
          </w:p>
        </w:tc>
        <w:tc>
          <w:tcPr>
            <w:tcW w:w="4353" w:type="dxa"/>
          </w:tcPr>
          <w:p w14:paraId="382F2760" w14:textId="77777777" w:rsidR="00517F83" w:rsidRDefault="006D77D2">
            <w:pPr>
              <w:pStyle w:val="TableText"/>
            </w:pPr>
            <w:r>
              <w:t>Cihaz zamanı (ns). DATA için ilk örneğin zamanı. Bilinmiyorsa 0</w:t>
            </w:r>
          </w:p>
        </w:tc>
      </w:tr>
    </w:tbl>
    <w:p w14:paraId="02E87EA0" w14:textId="77777777" w:rsidR="00517F83" w:rsidRDefault="00517F83">
      <w:pPr>
        <w:spacing w:after="0" w:line="80" w:lineRule="exact"/>
      </w:pPr>
    </w:p>
    <w:p w14:paraId="2C4E6CB5" w14:textId="77777777" w:rsidR="00517F83" w:rsidRDefault="006D77D2">
      <w:pPr>
        <w:pStyle w:val="Heading2"/>
      </w:pPr>
      <w:bookmarkStart w:id="8" w:name="_Toc242820091"/>
      <w:r>
        <w:t>4. DESCRIPTOR çerçevesi (frame_type = 1)</w:t>
      </w:r>
      <w:bookmarkEnd w:id="8"/>
    </w:p>
    <w:p w14:paraId="57AD3884" w14:textId="77777777" w:rsidR="00517F83" w:rsidRDefault="006D77D2">
      <w:r>
        <w:t>Akışın nasıl yorumlanacağını tanımlar.</w:t>
      </w:r>
    </w:p>
    <w:p w14:paraId="2B5E0BDA" w14:textId="77777777" w:rsidR="00517F83" w:rsidRDefault="006D77D2">
      <w:pPr>
        <w:pStyle w:val="TableCaption"/>
      </w:pPr>
      <w:r>
        <w:fldChar w:fldCharType="begin"/>
      </w:r>
      <w:r>
        <w:instrText xml:space="preserve"> TC "</w:instrText>
      </w:r>
      <w:bookmarkStart w:id="9" w:name="_Toc242820105"/>
      <w:r>
        <w:instrText>Tablo 2-2</w:instrText>
      </w:r>
      <w:r>
        <w:tab/>
        <w:instrText>4. DESCRIPTOR çerçevesi (frame_type = 1)</w:instrText>
      </w:r>
      <w:bookmarkEnd w:id="9"/>
      <w:r>
        <w:instrText xml:space="preserve">" \f T \l 9 </w:instrText>
      </w:r>
      <w:r>
        <w:fldChar w:fldCharType="end"/>
      </w:r>
      <w:r>
        <w:rPr>
          <w:i/>
          <w:iCs/>
        </w:rPr>
        <w:t>Tablo 2-2</w:t>
      </w:r>
      <w:r>
        <w:tab/>
        <w:t>4. DESCRIPTOR çerçevesi (frame_type = 1)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34"/>
        <w:gridCol w:w="1777"/>
        <w:gridCol w:w="1504"/>
        <w:gridCol w:w="2951"/>
      </w:tblGrid>
      <w:tr w:rsidR="00517F83" w14:paraId="020C4665" w14:textId="77777777">
        <w:trPr>
          <w:cantSplit/>
          <w:tblHeader/>
        </w:trPr>
        <w:tc>
          <w:tcPr>
            <w:tcW w:w="633" w:type="dxa"/>
            <w:shd w:val="clear" w:color="auto" w:fill="EDEDED"/>
            <w:vAlign w:val="center"/>
          </w:tcPr>
          <w:p w14:paraId="51F97340" w14:textId="77777777" w:rsidR="00517F83" w:rsidRDefault="006D77D2">
            <w:pPr>
              <w:pStyle w:val="TableHead"/>
              <w:keepNext/>
            </w:pPr>
            <w:r>
              <w:t>Ofset*</w:t>
            </w:r>
          </w:p>
        </w:tc>
        <w:tc>
          <w:tcPr>
            <w:tcW w:w="1777" w:type="dxa"/>
            <w:shd w:val="clear" w:color="auto" w:fill="EDEDED"/>
            <w:vAlign w:val="center"/>
          </w:tcPr>
          <w:p w14:paraId="69C73BE8" w14:textId="77777777" w:rsidR="00517F83" w:rsidRDefault="006D77D2">
            <w:pPr>
              <w:pStyle w:val="TableHead"/>
              <w:keepNext/>
            </w:pPr>
            <w:r>
              <w:t>Tip</w:t>
            </w:r>
          </w:p>
        </w:tc>
        <w:tc>
          <w:tcPr>
            <w:tcW w:w="1504" w:type="dxa"/>
            <w:shd w:val="clear" w:color="auto" w:fill="EDEDED"/>
            <w:vAlign w:val="center"/>
          </w:tcPr>
          <w:p w14:paraId="1B52356F" w14:textId="77777777" w:rsidR="00517F83" w:rsidRDefault="006D77D2">
            <w:pPr>
              <w:pStyle w:val="TableHead"/>
              <w:keepNext/>
            </w:pPr>
            <w:r>
              <w:t>Alan</w:t>
            </w:r>
          </w:p>
        </w:tc>
        <w:tc>
          <w:tcPr>
            <w:tcW w:w="2951" w:type="dxa"/>
            <w:shd w:val="clear" w:color="auto" w:fill="EDEDED"/>
            <w:vAlign w:val="center"/>
          </w:tcPr>
          <w:p w14:paraId="3BD8AA5B" w14:textId="77777777" w:rsidR="00517F83" w:rsidRDefault="006D77D2">
            <w:pPr>
              <w:pStyle w:val="TableHead"/>
              <w:keepNext/>
            </w:pPr>
            <w:r>
              <w:t>Açıklama</w:t>
            </w:r>
          </w:p>
        </w:tc>
      </w:tr>
      <w:tr w:rsidR="00517F83" w14:paraId="6D9D16E1" w14:textId="77777777">
        <w:trPr>
          <w:cantSplit/>
        </w:trPr>
        <w:tc>
          <w:tcPr>
            <w:tcW w:w="633" w:type="dxa"/>
          </w:tcPr>
          <w:p w14:paraId="2BF5424C" w14:textId="77777777" w:rsidR="00517F83" w:rsidRDefault="006D77D2">
            <w:pPr>
              <w:pStyle w:val="TableText"/>
              <w:keepNext/>
              <w:jc w:val="right"/>
            </w:pPr>
            <w:r>
              <w:t>0</w:t>
            </w:r>
          </w:p>
        </w:tc>
        <w:tc>
          <w:tcPr>
            <w:tcW w:w="1777" w:type="dxa"/>
          </w:tcPr>
          <w:p w14:paraId="7AFD1A86" w14:textId="77777777" w:rsidR="00517F83" w:rsidRDefault="006D77D2">
            <w:pPr>
              <w:pStyle w:val="TableText"/>
              <w:keepNext/>
            </w:pPr>
            <w:r>
              <w:t>f64</w:t>
            </w:r>
          </w:p>
        </w:tc>
        <w:tc>
          <w:tcPr>
            <w:tcW w:w="1504" w:type="dxa"/>
          </w:tcPr>
          <w:p w14:paraId="5AEF915F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sample_rate_hz</w:t>
            </w:r>
          </w:p>
        </w:tc>
        <w:tc>
          <w:tcPr>
            <w:tcW w:w="2951" w:type="dxa"/>
          </w:tcPr>
          <w:p w14:paraId="33A8CBBE" w14:textId="77777777" w:rsidR="00517F83" w:rsidRDefault="006D77D2">
            <w:pPr>
              <w:pStyle w:val="TableText"/>
              <w:keepNext/>
            </w:pPr>
            <w:r>
              <w:t xml:space="preserve">Kanal başına örnekleme hızı, </w:t>
            </w:r>
            <w:r>
              <w:rPr>
                <w:b/>
                <w:bCs/>
              </w:rPr>
              <w:t>0.001 … 10¹² Hz</w:t>
            </w:r>
            <w:r>
              <w:t xml:space="preserve"> (dışındaki değerde tanımlayıcı reddedilir)</w:t>
            </w:r>
          </w:p>
        </w:tc>
      </w:tr>
      <w:tr w:rsidR="00517F83" w14:paraId="68299D89" w14:textId="77777777">
        <w:trPr>
          <w:cantSplit/>
        </w:trPr>
        <w:tc>
          <w:tcPr>
            <w:tcW w:w="633" w:type="dxa"/>
          </w:tcPr>
          <w:p w14:paraId="3E83B44B" w14:textId="77777777" w:rsidR="00517F83" w:rsidRDefault="006D77D2">
            <w:pPr>
              <w:pStyle w:val="TableText"/>
              <w:keepNext/>
              <w:jc w:val="right"/>
            </w:pPr>
            <w:r>
              <w:t>8</w:t>
            </w:r>
          </w:p>
        </w:tc>
        <w:tc>
          <w:tcPr>
            <w:tcW w:w="1777" w:type="dxa"/>
          </w:tcPr>
          <w:p w14:paraId="5DA87324" w14:textId="77777777" w:rsidR="00517F83" w:rsidRDefault="006D77D2">
            <w:pPr>
              <w:pStyle w:val="TableText"/>
              <w:keepNext/>
            </w:pPr>
            <w:r>
              <w:t>u16</w:t>
            </w:r>
          </w:p>
        </w:tc>
        <w:tc>
          <w:tcPr>
            <w:tcW w:w="1504" w:type="dxa"/>
          </w:tcPr>
          <w:p w14:paraId="22561A60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channel_count</w:t>
            </w:r>
          </w:p>
        </w:tc>
        <w:tc>
          <w:tcPr>
            <w:tcW w:w="2951" w:type="dxa"/>
          </w:tcPr>
          <w:p w14:paraId="5C3E96BC" w14:textId="77777777" w:rsidR="00517F83" w:rsidRDefault="006D77D2">
            <w:pPr>
              <w:pStyle w:val="TableText"/>
              <w:keepNext/>
            </w:pPr>
            <w:r>
              <w:t>1..256</w:t>
            </w:r>
          </w:p>
        </w:tc>
      </w:tr>
      <w:tr w:rsidR="00517F83" w14:paraId="5B0996B0" w14:textId="77777777">
        <w:trPr>
          <w:cantSplit/>
        </w:trPr>
        <w:tc>
          <w:tcPr>
            <w:tcW w:w="633" w:type="dxa"/>
          </w:tcPr>
          <w:p w14:paraId="1F8D788C" w14:textId="77777777" w:rsidR="00517F83" w:rsidRDefault="006D77D2">
            <w:pPr>
              <w:pStyle w:val="TableText"/>
              <w:keepNext/>
              <w:jc w:val="right"/>
            </w:pPr>
            <w:r>
              <w:t>10</w:t>
            </w:r>
          </w:p>
        </w:tc>
        <w:tc>
          <w:tcPr>
            <w:tcW w:w="1777" w:type="dxa"/>
          </w:tcPr>
          <w:p w14:paraId="11565C4B" w14:textId="77777777" w:rsidR="00517F83" w:rsidRDefault="006D77D2">
            <w:pPr>
              <w:pStyle w:val="TableText"/>
              <w:keepNext/>
            </w:pPr>
            <w:r>
              <w:t>u8</w:t>
            </w:r>
          </w:p>
        </w:tc>
        <w:tc>
          <w:tcPr>
            <w:tcW w:w="1504" w:type="dxa"/>
          </w:tcPr>
          <w:p w14:paraId="391F5D06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sample_type</w:t>
            </w:r>
          </w:p>
        </w:tc>
        <w:tc>
          <w:tcPr>
            <w:tcW w:w="2951" w:type="dxa"/>
          </w:tcPr>
          <w:p w14:paraId="0340765E" w14:textId="77777777" w:rsidR="00517F83" w:rsidRDefault="006D77D2">
            <w:pPr>
              <w:pStyle w:val="TableText"/>
              <w:keepNext/>
            </w:pPr>
            <w:r>
              <w:t>Bkz. §5</w:t>
            </w:r>
          </w:p>
        </w:tc>
      </w:tr>
      <w:tr w:rsidR="00517F83" w14:paraId="5562C186" w14:textId="77777777">
        <w:trPr>
          <w:cantSplit/>
        </w:trPr>
        <w:tc>
          <w:tcPr>
            <w:tcW w:w="633" w:type="dxa"/>
          </w:tcPr>
          <w:p w14:paraId="19E6D408" w14:textId="77777777" w:rsidR="00517F83" w:rsidRDefault="006D77D2">
            <w:pPr>
              <w:pStyle w:val="TableText"/>
              <w:keepNext/>
              <w:jc w:val="right"/>
            </w:pPr>
            <w:r>
              <w:t>11</w:t>
            </w:r>
          </w:p>
        </w:tc>
        <w:tc>
          <w:tcPr>
            <w:tcW w:w="1777" w:type="dxa"/>
          </w:tcPr>
          <w:p w14:paraId="4760E536" w14:textId="77777777" w:rsidR="00517F83" w:rsidRDefault="006D77D2">
            <w:pPr>
              <w:pStyle w:val="TableText"/>
              <w:keepNext/>
            </w:pPr>
            <w:r>
              <w:t>u8</w:t>
            </w:r>
          </w:p>
        </w:tc>
        <w:tc>
          <w:tcPr>
            <w:tcW w:w="1504" w:type="dxa"/>
          </w:tcPr>
          <w:p w14:paraId="6B462C32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layout</w:t>
            </w:r>
          </w:p>
        </w:tc>
        <w:tc>
          <w:tcPr>
            <w:tcW w:w="2951" w:type="dxa"/>
          </w:tcPr>
          <w:p w14:paraId="7E1A635C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</w:t>
            </w:r>
            <w:r>
              <w:t xml:space="preserve"> = interleaved (örnek sıralı),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1</w:t>
            </w:r>
            <w:r>
              <w:t xml:space="preserve"> = planar (kanal sıralı)</w:t>
            </w:r>
          </w:p>
        </w:tc>
      </w:tr>
      <w:tr w:rsidR="00517F83" w14:paraId="6769C360" w14:textId="77777777">
        <w:trPr>
          <w:cantSplit/>
        </w:trPr>
        <w:tc>
          <w:tcPr>
            <w:tcW w:w="633" w:type="dxa"/>
          </w:tcPr>
          <w:p w14:paraId="48A70A52" w14:textId="77777777" w:rsidR="00517F83" w:rsidRDefault="006D77D2">
            <w:pPr>
              <w:pStyle w:val="TableText"/>
              <w:keepNext/>
              <w:jc w:val="right"/>
            </w:pPr>
            <w:r>
              <w:t>12</w:t>
            </w:r>
          </w:p>
        </w:tc>
        <w:tc>
          <w:tcPr>
            <w:tcW w:w="1777" w:type="dxa"/>
          </w:tcPr>
          <w:p w14:paraId="4B43C10F" w14:textId="77777777" w:rsidR="00517F83" w:rsidRDefault="006D77D2">
            <w:pPr>
              <w:pStyle w:val="TableText"/>
              <w:keepNext/>
            </w:pPr>
            <w:r>
              <w:t>u32</w:t>
            </w:r>
          </w:p>
        </w:tc>
        <w:tc>
          <w:tcPr>
            <w:tcW w:w="1504" w:type="dxa"/>
          </w:tcPr>
          <w:p w14:paraId="01522B0E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reserved</w:t>
            </w:r>
          </w:p>
        </w:tc>
        <w:tc>
          <w:tcPr>
            <w:tcW w:w="2951" w:type="dxa"/>
          </w:tcPr>
          <w:p w14:paraId="484A59F4" w14:textId="77777777" w:rsidR="00517F83" w:rsidRDefault="006D77D2">
            <w:pPr>
              <w:pStyle w:val="TableText"/>
              <w:keepNext/>
            </w:pPr>
            <w:r>
              <w:t>0</w:t>
            </w:r>
          </w:p>
        </w:tc>
      </w:tr>
      <w:tr w:rsidR="00517F83" w14:paraId="4E60DC77" w14:textId="77777777">
        <w:trPr>
          <w:cantSplit/>
        </w:trPr>
        <w:tc>
          <w:tcPr>
            <w:tcW w:w="633" w:type="dxa"/>
          </w:tcPr>
          <w:p w14:paraId="5F792818" w14:textId="77777777" w:rsidR="00517F83" w:rsidRDefault="006D77D2">
            <w:pPr>
              <w:pStyle w:val="TableText"/>
              <w:keepNext/>
              <w:jc w:val="right"/>
            </w:pPr>
            <w:r>
              <w:t>16</w:t>
            </w:r>
          </w:p>
        </w:tc>
        <w:tc>
          <w:tcPr>
            <w:tcW w:w="1777" w:type="dxa"/>
          </w:tcPr>
          <w:p w14:paraId="460401FA" w14:textId="77777777" w:rsidR="00517F83" w:rsidRDefault="006D77D2">
            <w:pPr>
              <w:pStyle w:val="TableText"/>
              <w:keepNext/>
            </w:pPr>
            <w:r>
              <w:t>char[32]</w:t>
            </w:r>
          </w:p>
        </w:tc>
        <w:tc>
          <w:tcPr>
            <w:tcW w:w="1504" w:type="dxa"/>
          </w:tcPr>
          <w:p w14:paraId="22CCA4D2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stream_name</w:t>
            </w:r>
          </w:p>
        </w:tc>
        <w:tc>
          <w:tcPr>
            <w:tcW w:w="2951" w:type="dxa"/>
          </w:tcPr>
          <w:p w14:paraId="1FDBCD54" w14:textId="77777777" w:rsidR="00517F83" w:rsidRDefault="006D77D2">
            <w:pPr>
              <w:pStyle w:val="TableText"/>
              <w:keepNext/>
            </w:pPr>
            <w:r>
              <w:t>Akış adı</w:t>
            </w:r>
          </w:p>
        </w:tc>
      </w:tr>
      <w:tr w:rsidR="00517F83" w14:paraId="18DE483C" w14:textId="77777777">
        <w:trPr>
          <w:cantSplit/>
        </w:trPr>
        <w:tc>
          <w:tcPr>
            <w:tcW w:w="633" w:type="dxa"/>
          </w:tcPr>
          <w:p w14:paraId="74F6AFF9" w14:textId="77777777" w:rsidR="00517F83" w:rsidRDefault="006D77D2">
            <w:pPr>
              <w:pStyle w:val="TableText"/>
              <w:jc w:val="right"/>
            </w:pPr>
            <w:r>
              <w:t>48</w:t>
            </w:r>
          </w:p>
        </w:tc>
        <w:tc>
          <w:tcPr>
            <w:tcW w:w="1777" w:type="dxa"/>
          </w:tcPr>
          <w:p w14:paraId="36C9CF21" w14:textId="77777777" w:rsidR="00517F83" w:rsidRDefault="006D77D2">
            <w:pPr>
              <w:pStyle w:val="TableText"/>
            </w:pPr>
            <w:r>
              <w:t>ChannelInfo[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channel_count</w:t>
            </w:r>
            <w:r>
              <w:t>]</w:t>
            </w:r>
          </w:p>
        </w:tc>
        <w:tc>
          <w:tcPr>
            <w:tcW w:w="1504" w:type="dxa"/>
          </w:tcPr>
          <w:p w14:paraId="771BFF93" w14:textId="77777777" w:rsidR="00517F83" w:rsidRDefault="006D77D2">
            <w:pPr>
              <w:pStyle w:val="TableTex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channels</w:t>
            </w:r>
          </w:p>
        </w:tc>
        <w:tc>
          <w:tcPr>
            <w:tcW w:w="2951" w:type="dxa"/>
          </w:tcPr>
          <w:p w14:paraId="08289B66" w14:textId="77777777" w:rsidR="00517F83" w:rsidRDefault="006D77D2">
            <w:pPr>
              <w:pStyle w:val="TableText"/>
            </w:pPr>
            <w:r>
              <w:t>Kanal başına 64 bayt</w:t>
            </w:r>
          </w:p>
        </w:tc>
      </w:tr>
    </w:tbl>
    <w:p w14:paraId="2285F7C5" w14:textId="77777777" w:rsidR="00517F83" w:rsidRDefault="00517F83">
      <w:pPr>
        <w:spacing w:after="0" w:line="80" w:lineRule="exact"/>
      </w:pPr>
    </w:p>
    <w:p w14:paraId="087F0F78" w14:textId="77777777" w:rsidR="00517F83" w:rsidRDefault="006D77D2">
      <w:r>
        <w:t>* Ofsetler payload başlangıcına göredir (çerçeve ofseti = 32 + ofset).</w:t>
      </w:r>
    </w:p>
    <w:p w14:paraId="0D812C57" w14:textId="77777777" w:rsidR="00517F83" w:rsidRDefault="006D77D2">
      <w:pPr>
        <w:pStyle w:val="TableCaption"/>
      </w:pPr>
      <w:r>
        <w:fldChar w:fldCharType="begin"/>
      </w:r>
      <w:r>
        <w:instrText xml:space="preserve"> TC "</w:instrText>
      </w:r>
      <w:bookmarkStart w:id="10" w:name="_Toc242820106"/>
      <w:r>
        <w:instrText>Tablo 2-3</w:instrText>
      </w:r>
      <w:r>
        <w:tab/>
        <w:instrText>ChannelInfo (64 bayt)</w:instrText>
      </w:r>
      <w:bookmarkEnd w:id="10"/>
      <w:r>
        <w:instrText xml:space="preserve">" \f T \l 9 </w:instrText>
      </w:r>
      <w:r>
        <w:fldChar w:fldCharType="end"/>
      </w:r>
      <w:r>
        <w:rPr>
          <w:i/>
          <w:iCs/>
        </w:rPr>
        <w:t>Tablo 2-3</w:t>
      </w:r>
      <w:r>
        <w:tab/>
      </w:r>
      <w:r>
        <w:t>ChannelInfo (64 bayt)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907"/>
        <w:gridCol w:w="1219"/>
        <w:gridCol w:w="1217"/>
        <w:gridCol w:w="3523"/>
      </w:tblGrid>
      <w:tr w:rsidR="00517F83" w14:paraId="2BE385DA" w14:textId="77777777">
        <w:trPr>
          <w:cantSplit/>
          <w:tblHeader/>
        </w:trPr>
        <w:tc>
          <w:tcPr>
            <w:tcW w:w="907" w:type="dxa"/>
            <w:shd w:val="clear" w:color="auto" w:fill="EDEDED"/>
            <w:vAlign w:val="center"/>
          </w:tcPr>
          <w:p w14:paraId="2F8EAC7F" w14:textId="77777777" w:rsidR="00517F83" w:rsidRDefault="006D77D2">
            <w:pPr>
              <w:pStyle w:val="TableHead"/>
              <w:keepNext/>
            </w:pPr>
            <w:r>
              <w:t>Ofset</w:t>
            </w:r>
          </w:p>
        </w:tc>
        <w:tc>
          <w:tcPr>
            <w:tcW w:w="1219" w:type="dxa"/>
            <w:shd w:val="clear" w:color="auto" w:fill="EDEDED"/>
            <w:vAlign w:val="center"/>
          </w:tcPr>
          <w:p w14:paraId="0F7C4208" w14:textId="77777777" w:rsidR="00517F83" w:rsidRDefault="006D77D2">
            <w:pPr>
              <w:pStyle w:val="TableHead"/>
              <w:keepNext/>
            </w:pPr>
            <w:r>
              <w:t>Tip</w:t>
            </w:r>
          </w:p>
        </w:tc>
        <w:tc>
          <w:tcPr>
            <w:tcW w:w="1217" w:type="dxa"/>
            <w:shd w:val="clear" w:color="auto" w:fill="EDEDED"/>
            <w:vAlign w:val="center"/>
          </w:tcPr>
          <w:p w14:paraId="2CFDE1BB" w14:textId="77777777" w:rsidR="00517F83" w:rsidRDefault="006D77D2">
            <w:pPr>
              <w:pStyle w:val="TableHead"/>
              <w:keepNext/>
            </w:pPr>
            <w:r>
              <w:t>Alan</w:t>
            </w:r>
          </w:p>
        </w:tc>
        <w:tc>
          <w:tcPr>
            <w:tcW w:w="3523" w:type="dxa"/>
            <w:shd w:val="clear" w:color="auto" w:fill="EDEDED"/>
            <w:vAlign w:val="center"/>
          </w:tcPr>
          <w:p w14:paraId="22C99EF3" w14:textId="77777777" w:rsidR="00517F83" w:rsidRDefault="006D77D2">
            <w:pPr>
              <w:pStyle w:val="TableHead"/>
              <w:keepNext/>
            </w:pPr>
            <w:r>
              <w:t>Açıklama</w:t>
            </w:r>
          </w:p>
        </w:tc>
      </w:tr>
      <w:tr w:rsidR="00517F83" w14:paraId="0D1BFC24" w14:textId="77777777">
        <w:trPr>
          <w:cantSplit/>
        </w:trPr>
        <w:tc>
          <w:tcPr>
            <w:tcW w:w="907" w:type="dxa"/>
          </w:tcPr>
          <w:p w14:paraId="5292D12A" w14:textId="77777777" w:rsidR="00517F83" w:rsidRDefault="006D77D2">
            <w:pPr>
              <w:pStyle w:val="TableText"/>
              <w:keepNext/>
              <w:jc w:val="right"/>
            </w:pPr>
            <w:r>
              <w:t>0</w:t>
            </w:r>
          </w:p>
        </w:tc>
        <w:tc>
          <w:tcPr>
            <w:tcW w:w="1219" w:type="dxa"/>
          </w:tcPr>
          <w:p w14:paraId="656F1158" w14:textId="77777777" w:rsidR="00517F83" w:rsidRDefault="006D77D2">
            <w:pPr>
              <w:pStyle w:val="TableText"/>
              <w:keepNext/>
            </w:pPr>
            <w:r>
              <w:t>char[32]</w:t>
            </w:r>
          </w:p>
        </w:tc>
        <w:tc>
          <w:tcPr>
            <w:tcW w:w="1217" w:type="dxa"/>
          </w:tcPr>
          <w:p w14:paraId="70F95C0B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name</w:t>
            </w:r>
          </w:p>
        </w:tc>
        <w:tc>
          <w:tcPr>
            <w:tcW w:w="3523" w:type="dxa"/>
          </w:tcPr>
          <w:p w14:paraId="294D1499" w14:textId="77777777" w:rsidR="00517F83" w:rsidRDefault="006D77D2">
            <w:pPr>
              <w:pStyle w:val="TableText"/>
              <w:keepNext/>
            </w:pPr>
            <w:r>
              <w:t>Kanal adı</w:t>
            </w:r>
          </w:p>
        </w:tc>
      </w:tr>
      <w:tr w:rsidR="00517F83" w14:paraId="16A08714" w14:textId="77777777">
        <w:trPr>
          <w:cantSplit/>
        </w:trPr>
        <w:tc>
          <w:tcPr>
            <w:tcW w:w="907" w:type="dxa"/>
          </w:tcPr>
          <w:p w14:paraId="05A49A4B" w14:textId="77777777" w:rsidR="00517F83" w:rsidRDefault="006D77D2">
            <w:pPr>
              <w:pStyle w:val="TableText"/>
              <w:keepNext/>
              <w:jc w:val="right"/>
            </w:pPr>
            <w:r>
              <w:t>32</w:t>
            </w:r>
          </w:p>
        </w:tc>
        <w:tc>
          <w:tcPr>
            <w:tcW w:w="1219" w:type="dxa"/>
          </w:tcPr>
          <w:p w14:paraId="16BFDEFA" w14:textId="77777777" w:rsidR="00517F83" w:rsidRDefault="006D77D2">
            <w:pPr>
              <w:pStyle w:val="TableText"/>
              <w:keepNext/>
            </w:pPr>
            <w:r>
              <w:t>char[16]</w:t>
            </w:r>
          </w:p>
        </w:tc>
        <w:tc>
          <w:tcPr>
            <w:tcW w:w="1217" w:type="dxa"/>
          </w:tcPr>
          <w:p w14:paraId="59D9EB58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unit</w:t>
            </w:r>
          </w:p>
        </w:tc>
        <w:tc>
          <w:tcPr>
            <w:tcW w:w="3523" w:type="dxa"/>
          </w:tcPr>
          <w:p w14:paraId="18267699" w14:textId="77777777" w:rsidR="00517F83" w:rsidRDefault="006D77D2">
            <w:pPr>
              <w:pStyle w:val="TableText"/>
              <w:keepNext/>
            </w:pPr>
            <w:r>
              <w:t>Fiziksel birim (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V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A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g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°C</w:t>
            </w:r>
            <w:r>
              <w:t>...)</w:t>
            </w:r>
          </w:p>
        </w:tc>
      </w:tr>
      <w:tr w:rsidR="00517F83" w14:paraId="1B309108" w14:textId="77777777">
        <w:trPr>
          <w:cantSplit/>
        </w:trPr>
        <w:tc>
          <w:tcPr>
            <w:tcW w:w="907" w:type="dxa"/>
          </w:tcPr>
          <w:p w14:paraId="276AC649" w14:textId="77777777" w:rsidR="00517F83" w:rsidRDefault="006D77D2">
            <w:pPr>
              <w:pStyle w:val="TableText"/>
              <w:keepNext/>
              <w:jc w:val="right"/>
            </w:pPr>
            <w:r>
              <w:t>48</w:t>
            </w:r>
          </w:p>
        </w:tc>
        <w:tc>
          <w:tcPr>
            <w:tcW w:w="1219" w:type="dxa"/>
          </w:tcPr>
          <w:p w14:paraId="4645A4F4" w14:textId="77777777" w:rsidR="00517F83" w:rsidRDefault="006D77D2">
            <w:pPr>
              <w:pStyle w:val="TableText"/>
              <w:keepNext/>
            </w:pPr>
            <w:r>
              <w:t>f64</w:t>
            </w:r>
          </w:p>
        </w:tc>
        <w:tc>
          <w:tcPr>
            <w:tcW w:w="1217" w:type="dxa"/>
          </w:tcPr>
          <w:p w14:paraId="78D5F496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scale</w:t>
            </w:r>
          </w:p>
        </w:tc>
        <w:tc>
          <w:tcPr>
            <w:tcW w:w="3523" w:type="dxa"/>
          </w:tcPr>
          <w:p w14:paraId="4315176D" w14:textId="77777777" w:rsidR="00517F83" w:rsidRDefault="006D77D2">
            <w:pPr>
              <w:pStyle w:val="TableText"/>
              <w:keepNext/>
            </w:pPr>
            <w:r>
              <w:t>Ölçek</w:t>
            </w:r>
          </w:p>
        </w:tc>
      </w:tr>
      <w:tr w:rsidR="00517F83" w14:paraId="1A3D5E76" w14:textId="77777777">
        <w:trPr>
          <w:cantSplit/>
        </w:trPr>
        <w:tc>
          <w:tcPr>
            <w:tcW w:w="907" w:type="dxa"/>
          </w:tcPr>
          <w:p w14:paraId="3138B0FB" w14:textId="77777777" w:rsidR="00517F83" w:rsidRDefault="006D77D2">
            <w:pPr>
              <w:pStyle w:val="TableText"/>
              <w:jc w:val="right"/>
            </w:pPr>
            <w:r>
              <w:t>56</w:t>
            </w:r>
          </w:p>
        </w:tc>
        <w:tc>
          <w:tcPr>
            <w:tcW w:w="1219" w:type="dxa"/>
          </w:tcPr>
          <w:p w14:paraId="66EA5530" w14:textId="77777777" w:rsidR="00517F83" w:rsidRDefault="006D77D2">
            <w:pPr>
              <w:pStyle w:val="TableText"/>
            </w:pPr>
            <w:r>
              <w:t>f64</w:t>
            </w:r>
          </w:p>
        </w:tc>
        <w:tc>
          <w:tcPr>
            <w:tcW w:w="1217" w:type="dxa"/>
          </w:tcPr>
          <w:p w14:paraId="46D301A2" w14:textId="77777777" w:rsidR="00517F83" w:rsidRDefault="006D77D2">
            <w:pPr>
              <w:pStyle w:val="TableTex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offset</w:t>
            </w:r>
          </w:p>
        </w:tc>
        <w:tc>
          <w:tcPr>
            <w:tcW w:w="3523" w:type="dxa"/>
          </w:tcPr>
          <w:p w14:paraId="27F26C9C" w14:textId="77777777" w:rsidR="00517F83" w:rsidRDefault="006D77D2">
            <w:pPr>
              <w:pStyle w:val="TableText"/>
            </w:pPr>
            <w:r>
              <w:t>Ofset</w:t>
            </w:r>
          </w:p>
        </w:tc>
      </w:tr>
    </w:tbl>
    <w:p w14:paraId="3F5D9AC7" w14:textId="77777777" w:rsidR="00517F83" w:rsidRDefault="00517F83">
      <w:pPr>
        <w:spacing w:after="0" w:line="80" w:lineRule="exact"/>
      </w:pPr>
    </w:p>
    <w:p w14:paraId="050789D5" w14:textId="77777777" w:rsidR="00517F83" w:rsidRDefault="006D77D2">
      <w:r>
        <w:t xml:space="preserve">Fiziksel değer: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fiziksel = ham · scale + offset</w:t>
      </w:r>
      <w:r>
        <w:t>. Karmaşık tiplerde I ve Q bileşenlerine ayrı ayrı uygulanır.</w:t>
      </w:r>
    </w:p>
    <w:p w14:paraId="0D3F5313" w14:textId="77777777" w:rsidR="00517F83" w:rsidRDefault="006D77D2">
      <w:pPr>
        <w:keepNext/>
      </w:pPr>
      <w:r>
        <w:lastRenderedPageBreak/>
        <w:t>Örnekler:</w:t>
      </w:r>
    </w:p>
    <w:p w14:paraId="5162B733" w14:textId="77777777" w:rsidR="00517F83" w:rsidRDefault="006D77D2">
      <w:pPr>
        <w:pStyle w:val="Bullet"/>
      </w:pPr>
      <w:r>
        <w:t>•</w:t>
      </w:r>
      <w:r>
        <w:tab/>
        <w:t xml:space="preserve">12 bit ADC, Vref = 3.3 V: </w:t>
      </w:r>
      <w:r>
        <w:rPr>
          <w:rFonts w:ascii="Courier New" w:eastAsia="Courier New" w:hAnsi="Courier New" w:cs="Courier New"/>
          <w:sz w:val="18"/>
          <w:szCs w:val="18"/>
        </w:rPr>
        <w:t>scale = 3.3 / 4096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offset = 0</w:t>
      </w:r>
    </w:p>
    <w:p w14:paraId="531AFB50" w14:textId="77777777" w:rsidR="00517F83" w:rsidRDefault="006D77D2">
      <w:pPr>
        <w:pStyle w:val="Bullet"/>
      </w:pPr>
      <w:r>
        <w:t>•</w:t>
      </w:r>
      <w:r>
        <w:tab/>
        <w:t xml:space="preserve">Q15 sabit noktalı: </w:t>
      </w:r>
      <w:r>
        <w:rPr>
          <w:rFonts w:ascii="Courier New" w:eastAsia="Courier New" w:hAnsi="Courier New" w:cs="Courier New"/>
          <w:sz w:val="18"/>
          <w:szCs w:val="18"/>
        </w:rPr>
        <w:t>scale = 1 / 32768</w:t>
      </w:r>
    </w:p>
    <w:p w14:paraId="4D281975" w14:textId="77777777" w:rsidR="00517F83" w:rsidRDefault="006D77D2">
      <w:pPr>
        <w:pStyle w:val="Bullet"/>
      </w:pPr>
      <w:r>
        <w:t>•</w:t>
      </w:r>
      <w:r>
        <w:tab/>
        <w:t xml:space="preserve">Ham değer olduğu gibi: </w:t>
      </w:r>
      <w:r>
        <w:rPr>
          <w:rFonts w:ascii="Courier New" w:eastAsia="Courier New" w:hAnsi="Courier New" w:cs="Courier New"/>
          <w:sz w:val="18"/>
          <w:szCs w:val="18"/>
        </w:rPr>
        <w:t>scale = 1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offset = 0</w:t>
      </w:r>
    </w:p>
    <w:p w14:paraId="16657ED7" w14:textId="77777777" w:rsidR="00517F83" w:rsidRDefault="006D77D2">
      <w:pPr>
        <w:pStyle w:val="Heading2"/>
      </w:pPr>
      <w:bookmarkStart w:id="11" w:name="_Toc242820092"/>
      <w:r>
        <w:t>5. Örnek veri tipleri (sample_type)</w:t>
      </w:r>
      <w:bookmarkEnd w:id="11"/>
    </w:p>
    <w:p w14:paraId="4EBFAFB5" w14:textId="77777777" w:rsidR="00517F83" w:rsidRDefault="006D77D2">
      <w:pPr>
        <w:pStyle w:val="TableCaption"/>
      </w:pPr>
      <w:r>
        <w:fldChar w:fldCharType="begin"/>
      </w:r>
      <w:r>
        <w:instrText xml:space="preserve"> TC "</w:instrText>
      </w:r>
      <w:bookmarkStart w:id="12" w:name="_Toc242820107"/>
      <w:r>
        <w:instrText>Tablo 2-4</w:instrText>
      </w:r>
      <w:r>
        <w:tab/>
        <w:instrText>5. Örnek veri tipleri (sample_type)</w:instrText>
      </w:r>
      <w:bookmarkEnd w:id="12"/>
      <w:r>
        <w:instrText xml:space="preserve">" \f T \l 9 </w:instrText>
      </w:r>
      <w:r>
        <w:fldChar w:fldCharType="end"/>
      </w:r>
      <w:r>
        <w:rPr>
          <w:i/>
          <w:iCs/>
        </w:rPr>
        <w:t>Tablo 2-4</w:t>
      </w:r>
      <w:r>
        <w:tab/>
        <w:t>5. Örnek veri tipleri (sample_type)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851"/>
        <w:gridCol w:w="1124"/>
        <w:gridCol w:w="782"/>
        <w:gridCol w:w="4109"/>
      </w:tblGrid>
      <w:tr w:rsidR="00517F83" w14:paraId="01863F4A" w14:textId="77777777">
        <w:trPr>
          <w:cantSplit/>
          <w:tblHeader/>
        </w:trPr>
        <w:tc>
          <w:tcPr>
            <w:tcW w:w="851" w:type="dxa"/>
            <w:shd w:val="clear" w:color="auto" w:fill="EDEDED"/>
            <w:vAlign w:val="center"/>
          </w:tcPr>
          <w:p w14:paraId="2AC49609" w14:textId="77777777" w:rsidR="00517F83" w:rsidRDefault="006D77D2">
            <w:pPr>
              <w:pStyle w:val="TableHead"/>
              <w:keepNext/>
            </w:pPr>
            <w:r>
              <w:t>Kod</w:t>
            </w:r>
          </w:p>
        </w:tc>
        <w:tc>
          <w:tcPr>
            <w:tcW w:w="1124" w:type="dxa"/>
            <w:shd w:val="clear" w:color="auto" w:fill="EDEDED"/>
            <w:vAlign w:val="center"/>
          </w:tcPr>
          <w:p w14:paraId="52BCA498" w14:textId="77777777" w:rsidR="00517F83" w:rsidRDefault="006D77D2">
            <w:pPr>
              <w:pStyle w:val="TableHead"/>
              <w:keepNext/>
            </w:pPr>
            <w:r>
              <w:t>Tip</w:t>
            </w:r>
          </w:p>
        </w:tc>
        <w:tc>
          <w:tcPr>
            <w:tcW w:w="782" w:type="dxa"/>
            <w:shd w:val="clear" w:color="auto" w:fill="EDEDED"/>
            <w:vAlign w:val="center"/>
          </w:tcPr>
          <w:p w14:paraId="2A034671" w14:textId="77777777" w:rsidR="00517F83" w:rsidRDefault="006D77D2">
            <w:pPr>
              <w:pStyle w:val="TableHead"/>
              <w:keepNext/>
            </w:pPr>
            <w:r>
              <w:t>Bayt</w:t>
            </w:r>
          </w:p>
        </w:tc>
        <w:tc>
          <w:tcPr>
            <w:tcW w:w="4110" w:type="dxa"/>
            <w:shd w:val="clear" w:color="auto" w:fill="EDEDED"/>
            <w:vAlign w:val="center"/>
          </w:tcPr>
          <w:p w14:paraId="5AB2341E" w14:textId="77777777" w:rsidR="00517F83" w:rsidRDefault="006D77D2">
            <w:pPr>
              <w:pStyle w:val="TableHead"/>
              <w:keepNext/>
            </w:pPr>
            <w:r>
              <w:t>Not</w:t>
            </w:r>
          </w:p>
        </w:tc>
      </w:tr>
      <w:tr w:rsidR="00517F83" w14:paraId="5D7EED14" w14:textId="77777777">
        <w:trPr>
          <w:cantSplit/>
        </w:trPr>
        <w:tc>
          <w:tcPr>
            <w:tcW w:w="851" w:type="dxa"/>
          </w:tcPr>
          <w:p w14:paraId="1636ABF0" w14:textId="77777777" w:rsidR="00517F83" w:rsidRDefault="006D77D2">
            <w:pPr>
              <w:pStyle w:val="TableText"/>
              <w:keepNext/>
              <w:jc w:val="righ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0x01</w:t>
            </w:r>
          </w:p>
        </w:tc>
        <w:tc>
          <w:tcPr>
            <w:tcW w:w="1124" w:type="dxa"/>
          </w:tcPr>
          <w:p w14:paraId="4A6ED68D" w14:textId="77777777" w:rsidR="00517F83" w:rsidRDefault="006D77D2">
            <w:pPr>
              <w:pStyle w:val="TableText"/>
              <w:keepNext/>
            </w:pPr>
            <w:r>
              <w:t>int8</w:t>
            </w:r>
          </w:p>
        </w:tc>
        <w:tc>
          <w:tcPr>
            <w:tcW w:w="782" w:type="dxa"/>
          </w:tcPr>
          <w:p w14:paraId="1929C5B1" w14:textId="77777777" w:rsidR="00517F83" w:rsidRDefault="006D77D2">
            <w:pPr>
              <w:pStyle w:val="TableText"/>
              <w:keepNext/>
              <w:jc w:val="right"/>
            </w:pPr>
            <w:r>
              <w:t>1</w:t>
            </w:r>
          </w:p>
        </w:tc>
        <w:tc>
          <w:tcPr>
            <w:tcW w:w="4110" w:type="dxa"/>
          </w:tcPr>
          <w:p w14:paraId="7291C6A7" w14:textId="77777777" w:rsidR="00517F83" w:rsidRDefault="00517F83">
            <w:pPr>
              <w:pStyle w:val="TableText"/>
              <w:keepNext/>
            </w:pPr>
          </w:p>
        </w:tc>
      </w:tr>
      <w:tr w:rsidR="00517F83" w14:paraId="5360148D" w14:textId="77777777">
        <w:trPr>
          <w:cantSplit/>
        </w:trPr>
        <w:tc>
          <w:tcPr>
            <w:tcW w:w="851" w:type="dxa"/>
          </w:tcPr>
          <w:p w14:paraId="6959EE35" w14:textId="77777777" w:rsidR="00517F83" w:rsidRDefault="006D77D2">
            <w:pPr>
              <w:pStyle w:val="TableText"/>
              <w:keepNext/>
              <w:jc w:val="righ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0x02</w:t>
            </w:r>
          </w:p>
        </w:tc>
        <w:tc>
          <w:tcPr>
            <w:tcW w:w="1124" w:type="dxa"/>
          </w:tcPr>
          <w:p w14:paraId="3A144E35" w14:textId="77777777" w:rsidR="00517F83" w:rsidRDefault="006D77D2">
            <w:pPr>
              <w:pStyle w:val="TableText"/>
              <w:keepNext/>
            </w:pPr>
            <w:r>
              <w:t>uint8</w:t>
            </w:r>
          </w:p>
        </w:tc>
        <w:tc>
          <w:tcPr>
            <w:tcW w:w="782" w:type="dxa"/>
          </w:tcPr>
          <w:p w14:paraId="380910C2" w14:textId="77777777" w:rsidR="00517F83" w:rsidRDefault="006D77D2">
            <w:pPr>
              <w:pStyle w:val="TableText"/>
              <w:keepNext/>
              <w:jc w:val="right"/>
            </w:pPr>
            <w:r>
              <w:t>1</w:t>
            </w:r>
          </w:p>
        </w:tc>
        <w:tc>
          <w:tcPr>
            <w:tcW w:w="4110" w:type="dxa"/>
          </w:tcPr>
          <w:p w14:paraId="4ED4C395" w14:textId="77777777" w:rsidR="00517F83" w:rsidRDefault="00517F83">
            <w:pPr>
              <w:pStyle w:val="TableText"/>
              <w:keepNext/>
            </w:pPr>
          </w:p>
        </w:tc>
      </w:tr>
      <w:tr w:rsidR="00517F83" w14:paraId="3C8D0B23" w14:textId="77777777">
        <w:trPr>
          <w:cantSplit/>
        </w:trPr>
        <w:tc>
          <w:tcPr>
            <w:tcW w:w="851" w:type="dxa"/>
          </w:tcPr>
          <w:p w14:paraId="280154DE" w14:textId="77777777" w:rsidR="00517F83" w:rsidRDefault="006D77D2">
            <w:pPr>
              <w:pStyle w:val="TableText"/>
              <w:keepNext/>
              <w:jc w:val="righ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0x03</w:t>
            </w:r>
          </w:p>
        </w:tc>
        <w:tc>
          <w:tcPr>
            <w:tcW w:w="1124" w:type="dxa"/>
          </w:tcPr>
          <w:p w14:paraId="562194D9" w14:textId="77777777" w:rsidR="00517F83" w:rsidRDefault="006D77D2">
            <w:pPr>
              <w:pStyle w:val="TableText"/>
              <w:keepNext/>
            </w:pPr>
            <w:r>
              <w:t>int16</w:t>
            </w:r>
          </w:p>
        </w:tc>
        <w:tc>
          <w:tcPr>
            <w:tcW w:w="782" w:type="dxa"/>
          </w:tcPr>
          <w:p w14:paraId="61583E9E" w14:textId="77777777" w:rsidR="00517F83" w:rsidRDefault="006D77D2">
            <w:pPr>
              <w:pStyle w:val="TableText"/>
              <w:keepNext/>
              <w:jc w:val="right"/>
            </w:pPr>
            <w:r>
              <w:t>2</w:t>
            </w:r>
          </w:p>
        </w:tc>
        <w:tc>
          <w:tcPr>
            <w:tcW w:w="4110" w:type="dxa"/>
          </w:tcPr>
          <w:p w14:paraId="116721EC" w14:textId="77777777" w:rsidR="00517F83" w:rsidRDefault="00517F83">
            <w:pPr>
              <w:pStyle w:val="TableText"/>
              <w:keepNext/>
            </w:pPr>
          </w:p>
        </w:tc>
      </w:tr>
      <w:tr w:rsidR="00517F83" w14:paraId="48B524E9" w14:textId="77777777">
        <w:trPr>
          <w:cantSplit/>
        </w:trPr>
        <w:tc>
          <w:tcPr>
            <w:tcW w:w="851" w:type="dxa"/>
          </w:tcPr>
          <w:p w14:paraId="09F12498" w14:textId="77777777" w:rsidR="00517F83" w:rsidRDefault="006D77D2">
            <w:pPr>
              <w:pStyle w:val="TableText"/>
              <w:keepNext/>
              <w:jc w:val="righ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0x04</w:t>
            </w:r>
          </w:p>
        </w:tc>
        <w:tc>
          <w:tcPr>
            <w:tcW w:w="1124" w:type="dxa"/>
          </w:tcPr>
          <w:p w14:paraId="03159DC2" w14:textId="77777777" w:rsidR="00517F83" w:rsidRDefault="006D77D2">
            <w:pPr>
              <w:pStyle w:val="TableText"/>
              <w:keepNext/>
            </w:pPr>
            <w:r>
              <w:t>uint16</w:t>
            </w:r>
          </w:p>
        </w:tc>
        <w:tc>
          <w:tcPr>
            <w:tcW w:w="782" w:type="dxa"/>
          </w:tcPr>
          <w:p w14:paraId="6F51DA57" w14:textId="77777777" w:rsidR="00517F83" w:rsidRDefault="006D77D2">
            <w:pPr>
              <w:pStyle w:val="TableText"/>
              <w:keepNext/>
              <w:jc w:val="right"/>
            </w:pPr>
            <w:r>
              <w:t>2</w:t>
            </w:r>
          </w:p>
        </w:tc>
        <w:tc>
          <w:tcPr>
            <w:tcW w:w="4110" w:type="dxa"/>
          </w:tcPr>
          <w:p w14:paraId="323224A9" w14:textId="77777777" w:rsidR="00517F83" w:rsidRDefault="00517F83">
            <w:pPr>
              <w:pStyle w:val="TableText"/>
              <w:keepNext/>
            </w:pPr>
          </w:p>
        </w:tc>
      </w:tr>
      <w:tr w:rsidR="00517F83" w14:paraId="74DA9EEA" w14:textId="77777777">
        <w:trPr>
          <w:cantSplit/>
        </w:trPr>
        <w:tc>
          <w:tcPr>
            <w:tcW w:w="851" w:type="dxa"/>
          </w:tcPr>
          <w:p w14:paraId="6855DD5A" w14:textId="77777777" w:rsidR="00517F83" w:rsidRDefault="006D77D2">
            <w:pPr>
              <w:pStyle w:val="TableText"/>
              <w:keepNext/>
              <w:jc w:val="righ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0x05</w:t>
            </w:r>
          </w:p>
        </w:tc>
        <w:tc>
          <w:tcPr>
            <w:tcW w:w="1124" w:type="dxa"/>
          </w:tcPr>
          <w:p w14:paraId="4119B650" w14:textId="77777777" w:rsidR="00517F83" w:rsidRDefault="006D77D2">
            <w:pPr>
              <w:pStyle w:val="TableText"/>
              <w:keepNext/>
            </w:pPr>
            <w:r>
              <w:t>int24</w:t>
            </w:r>
          </w:p>
        </w:tc>
        <w:tc>
          <w:tcPr>
            <w:tcW w:w="782" w:type="dxa"/>
          </w:tcPr>
          <w:p w14:paraId="1273F521" w14:textId="77777777" w:rsidR="00517F83" w:rsidRDefault="006D77D2">
            <w:pPr>
              <w:pStyle w:val="TableText"/>
              <w:keepNext/>
              <w:jc w:val="right"/>
            </w:pPr>
            <w:r>
              <w:t>3</w:t>
            </w:r>
          </w:p>
        </w:tc>
        <w:tc>
          <w:tcPr>
            <w:tcW w:w="4110" w:type="dxa"/>
          </w:tcPr>
          <w:p w14:paraId="058FB335" w14:textId="77777777" w:rsidR="00517F83" w:rsidRDefault="006D77D2">
            <w:pPr>
              <w:pStyle w:val="TableText"/>
              <w:keepNext/>
            </w:pPr>
            <w:r>
              <w:t>Paketli, little-endian, işaret uzatmalı</w:t>
            </w:r>
          </w:p>
        </w:tc>
      </w:tr>
      <w:tr w:rsidR="00517F83" w14:paraId="00745CA1" w14:textId="77777777">
        <w:trPr>
          <w:cantSplit/>
        </w:trPr>
        <w:tc>
          <w:tcPr>
            <w:tcW w:w="851" w:type="dxa"/>
          </w:tcPr>
          <w:p w14:paraId="020F6CB9" w14:textId="77777777" w:rsidR="00517F83" w:rsidRDefault="006D77D2">
            <w:pPr>
              <w:pStyle w:val="TableText"/>
              <w:keepNext/>
              <w:jc w:val="righ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0x06</w:t>
            </w:r>
          </w:p>
        </w:tc>
        <w:tc>
          <w:tcPr>
            <w:tcW w:w="1124" w:type="dxa"/>
          </w:tcPr>
          <w:p w14:paraId="24CAB679" w14:textId="77777777" w:rsidR="00517F83" w:rsidRDefault="006D77D2">
            <w:pPr>
              <w:pStyle w:val="TableText"/>
              <w:keepNext/>
            </w:pPr>
            <w:r>
              <w:t>uint24</w:t>
            </w:r>
          </w:p>
        </w:tc>
        <w:tc>
          <w:tcPr>
            <w:tcW w:w="782" w:type="dxa"/>
          </w:tcPr>
          <w:p w14:paraId="0FC6FB75" w14:textId="77777777" w:rsidR="00517F83" w:rsidRDefault="006D77D2">
            <w:pPr>
              <w:pStyle w:val="TableText"/>
              <w:keepNext/>
              <w:jc w:val="right"/>
            </w:pPr>
            <w:r>
              <w:t>3</w:t>
            </w:r>
          </w:p>
        </w:tc>
        <w:tc>
          <w:tcPr>
            <w:tcW w:w="4110" w:type="dxa"/>
          </w:tcPr>
          <w:p w14:paraId="5FA96429" w14:textId="77777777" w:rsidR="00517F83" w:rsidRDefault="006D77D2">
            <w:pPr>
              <w:pStyle w:val="TableText"/>
              <w:keepNext/>
            </w:pPr>
            <w:r>
              <w:t>Paketli, little-endian</w:t>
            </w:r>
          </w:p>
        </w:tc>
      </w:tr>
      <w:tr w:rsidR="00517F83" w14:paraId="21882B23" w14:textId="77777777">
        <w:trPr>
          <w:cantSplit/>
        </w:trPr>
        <w:tc>
          <w:tcPr>
            <w:tcW w:w="851" w:type="dxa"/>
          </w:tcPr>
          <w:p w14:paraId="0B1236E7" w14:textId="77777777" w:rsidR="00517F83" w:rsidRDefault="006D77D2">
            <w:pPr>
              <w:pStyle w:val="TableText"/>
              <w:keepNext/>
              <w:jc w:val="righ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0x07</w:t>
            </w:r>
          </w:p>
        </w:tc>
        <w:tc>
          <w:tcPr>
            <w:tcW w:w="1124" w:type="dxa"/>
          </w:tcPr>
          <w:p w14:paraId="54D0E80D" w14:textId="77777777" w:rsidR="00517F83" w:rsidRDefault="006D77D2">
            <w:pPr>
              <w:pStyle w:val="TableText"/>
              <w:keepNext/>
            </w:pPr>
            <w:r>
              <w:t>int32</w:t>
            </w:r>
          </w:p>
        </w:tc>
        <w:tc>
          <w:tcPr>
            <w:tcW w:w="782" w:type="dxa"/>
          </w:tcPr>
          <w:p w14:paraId="6D631F89" w14:textId="77777777" w:rsidR="00517F83" w:rsidRDefault="006D77D2">
            <w:pPr>
              <w:pStyle w:val="TableText"/>
              <w:keepNext/>
              <w:jc w:val="right"/>
            </w:pPr>
            <w:r>
              <w:t>4</w:t>
            </w:r>
          </w:p>
        </w:tc>
        <w:tc>
          <w:tcPr>
            <w:tcW w:w="4110" w:type="dxa"/>
          </w:tcPr>
          <w:p w14:paraId="0EBDC701" w14:textId="77777777" w:rsidR="00517F83" w:rsidRDefault="00517F83">
            <w:pPr>
              <w:pStyle w:val="TableText"/>
              <w:keepNext/>
            </w:pPr>
          </w:p>
        </w:tc>
      </w:tr>
      <w:tr w:rsidR="00517F83" w14:paraId="346A5215" w14:textId="77777777">
        <w:trPr>
          <w:cantSplit/>
        </w:trPr>
        <w:tc>
          <w:tcPr>
            <w:tcW w:w="851" w:type="dxa"/>
          </w:tcPr>
          <w:p w14:paraId="7FEB92E9" w14:textId="77777777" w:rsidR="00517F83" w:rsidRDefault="006D77D2">
            <w:pPr>
              <w:pStyle w:val="TableText"/>
              <w:keepNext/>
              <w:jc w:val="righ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0x08</w:t>
            </w:r>
          </w:p>
        </w:tc>
        <w:tc>
          <w:tcPr>
            <w:tcW w:w="1124" w:type="dxa"/>
          </w:tcPr>
          <w:p w14:paraId="0B6FF380" w14:textId="77777777" w:rsidR="00517F83" w:rsidRDefault="006D77D2">
            <w:pPr>
              <w:pStyle w:val="TableText"/>
              <w:keepNext/>
            </w:pPr>
            <w:r>
              <w:t>uint32</w:t>
            </w:r>
          </w:p>
        </w:tc>
        <w:tc>
          <w:tcPr>
            <w:tcW w:w="782" w:type="dxa"/>
          </w:tcPr>
          <w:p w14:paraId="60DD3CE8" w14:textId="77777777" w:rsidR="00517F83" w:rsidRDefault="006D77D2">
            <w:pPr>
              <w:pStyle w:val="TableText"/>
              <w:keepNext/>
              <w:jc w:val="right"/>
            </w:pPr>
            <w:r>
              <w:t>4</w:t>
            </w:r>
          </w:p>
        </w:tc>
        <w:tc>
          <w:tcPr>
            <w:tcW w:w="4110" w:type="dxa"/>
          </w:tcPr>
          <w:p w14:paraId="22766E18" w14:textId="77777777" w:rsidR="00517F83" w:rsidRDefault="00517F83">
            <w:pPr>
              <w:pStyle w:val="TableText"/>
              <w:keepNext/>
            </w:pPr>
          </w:p>
        </w:tc>
      </w:tr>
      <w:tr w:rsidR="00517F83" w14:paraId="7F49C759" w14:textId="77777777">
        <w:trPr>
          <w:cantSplit/>
        </w:trPr>
        <w:tc>
          <w:tcPr>
            <w:tcW w:w="851" w:type="dxa"/>
          </w:tcPr>
          <w:p w14:paraId="6DDBAE6B" w14:textId="77777777" w:rsidR="00517F83" w:rsidRDefault="006D77D2">
            <w:pPr>
              <w:pStyle w:val="TableText"/>
              <w:keepNext/>
              <w:jc w:val="righ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0x09</w:t>
            </w:r>
          </w:p>
        </w:tc>
        <w:tc>
          <w:tcPr>
            <w:tcW w:w="1124" w:type="dxa"/>
          </w:tcPr>
          <w:p w14:paraId="1FBF20F4" w14:textId="77777777" w:rsidR="00517F83" w:rsidRDefault="006D77D2">
            <w:pPr>
              <w:pStyle w:val="TableText"/>
              <w:keepNext/>
            </w:pPr>
            <w:r>
              <w:t>int64</w:t>
            </w:r>
          </w:p>
        </w:tc>
        <w:tc>
          <w:tcPr>
            <w:tcW w:w="782" w:type="dxa"/>
          </w:tcPr>
          <w:p w14:paraId="026001A4" w14:textId="77777777" w:rsidR="00517F83" w:rsidRDefault="006D77D2">
            <w:pPr>
              <w:pStyle w:val="TableText"/>
              <w:keepNext/>
              <w:jc w:val="right"/>
            </w:pPr>
            <w:r>
              <w:t>8</w:t>
            </w:r>
          </w:p>
        </w:tc>
        <w:tc>
          <w:tcPr>
            <w:tcW w:w="4110" w:type="dxa"/>
          </w:tcPr>
          <w:p w14:paraId="382BB19E" w14:textId="77777777" w:rsidR="00517F83" w:rsidRDefault="00517F83">
            <w:pPr>
              <w:pStyle w:val="TableText"/>
              <w:keepNext/>
            </w:pPr>
          </w:p>
        </w:tc>
      </w:tr>
      <w:tr w:rsidR="00517F83" w14:paraId="7C81E00D" w14:textId="77777777">
        <w:trPr>
          <w:cantSplit/>
        </w:trPr>
        <w:tc>
          <w:tcPr>
            <w:tcW w:w="851" w:type="dxa"/>
          </w:tcPr>
          <w:p w14:paraId="4C71A714" w14:textId="77777777" w:rsidR="00517F83" w:rsidRDefault="006D77D2">
            <w:pPr>
              <w:pStyle w:val="TableText"/>
              <w:keepNext/>
              <w:jc w:val="righ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0x0A</w:t>
            </w:r>
          </w:p>
        </w:tc>
        <w:tc>
          <w:tcPr>
            <w:tcW w:w="1124" w:type="dxa"/>
          </w:tcPr>
          <w:p w14:paraId="3F238CF2" w14:textId="77777777" w:rsidR="00517F83" w:rsidRDefault="006D77D2">
            <w:pPr>
              <w:pStyle w:val="TableText"/>
              <w:keepNext/>
            </w:pPr>
            <w:r>
              <w:t>uint64</w:t>
            </w:r>
          </w:p>
        </w:tc>
        <w:tc>
          <w:tcPr>
            <w:tcW w:w="782" w:type="dxa"/>
          </w:tcPr>
          <w:p w14:paraId="51E30238" w14:textId="77777777" w:rsidR="00517F83" w:rsidRDefault="006D77D2">
            <w:pPr>
              <w:pStyle w:val="TableText"/>
              <w:keepNext/>
              <w:jc w:val="right"/>
            </w:pPr>
            <w:r>
              <w:t>8</w:t>
            </w:r>
          </w:p>
        </w:tc>
        <w:tc>
          <w:tcPr>
            <w:tcW w:w="4110" w:type="dxa"/>
          </w:tcPr>
          <w:p w14:paraId="0CD9042D" w14:textId="77777777" w:rsidR="00517F83" w:rsidRDefault="00517F83">
            <w:pPr>
              <w:pStyle w:val="TableText"/>
              <w:keepNext/>
            </w:pPr>
          </w:p>
        </w:tc>
      </w:tr>
      <w:tr w:rsidR="00517F83" w14:paraId="0B58DDC1" w14:textId="77777777">
        <w:trPr>
          <w:cantSplit/>
        </w:trPr>
        <w:tc>
          <w:tcPr>
            <w:tcW w:w="851" w:type="dxa"/>
          </w:tcPr>
          <w:p w14:paraId="1D7D4B49" w14:textId="77777777" w:rsidR="00517F83" w:rsidRDefault="006D77D2">
            <w:pPr>
              <w:pStyle w:val="TableText"/>
              <w:keepNext/>
              <w:jc w:val="righ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0x10</w:t>
            </w:r>
          </w:p>
        </w:tc>
        <w:tc>
          <w:tcPr>
            <w:tcW w:w="1124" w:type="dxa"/>
          </w:tcPr>
          <w:p w14:paraId="6ABDED09" w14:textId="77777777" w:rsidR="00517F83" w:rsidRDefault="006D77D2">
            <w:pPr>
              <w:pStyle w:val="TableText"/>
              <w:keepNext/>
            </w:pPr>
            <w:r>
              <w:t>float16</w:t>
            </w:r>
          </w:p>
        </w:tc>
        <w:tc>
          <w:tcPr>
            <w:tcW w:w="782" w:type="dxa"/>
          </w:tcPr>
          <w:p w14:paraId="133B50FB" w14:textId="77777777" w:rsidR="00517F83" w:rsidRDefault="006D77D2">
            <w:pPr>
              <w:pStyle w:val="TableText"/>
              <w:keepNext/>
              <w:jc w:val="right"/>
            </w:pPr>
            <w:r>
              <w:t>2</w:t>
            </w:r>
          </w:p>
        </w:tc>
        <w:tc>
          <w:tcPr>
            <w:tcW w:w="4110" w:type="dxa"/>
          </w:tcPr>
          <w:p w14:paraId="659E7770" w14:textId="77777777" w:rsidR="00517F83" w:rsidRDefault="006D77D2">
            <w:pPr>
              <w:pStyle w:val="TableText"/>
              <w:keepNext/>
            </w:pPr>
            <w:r>
              <w:t>IEEE 754 half</w:t>
            </w:r>
          </w:p>
        </w:tc>
      </w:tr>
      <w:tr w:rsidR="00517F83" w14:paraId="5344F7DA" w14:textId="77777777">
        <w:trPr>
          <w:cantSplit/>
        </w:trPr>
        <w:tc>
          <w:tcPr>
            <w:tcW w:w="851" w:type="dxa"/>
          </w:tcPr>
          <w:p w14:paraId="6B3FF553" w14:textId="77777777" w:rsidR="00517F83" w:rsidRDefault="006D77D2">
            <w:pPr>
              <w:pStyle w:val="TableText"/>
              <w:keepNext/>
              <w:jc w:val="righ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0x11</w:t>
            </w:r>
          </w:p>
        </w:tc>
        <w:tc>
          <w:tcPr>
            <w:tcW w:w="1124" w:type="dxa"/>
          </w:tcPr>
          <w:p w14:paraId="0FB3648C" w14:textId="77777777" w:rsidR="00517F83" w:rsidRDefault="006D77D2">
            <w:pPr>
              <w:pStyle w:val="TableText"/>
              <w:keepNext/>
            </w:pPr>
            <w:r>
              <w:t>float32</w:t>
            </w:r>
          </w:p>
        </w:tc>
        <w:tc>
          <w:tcPr>
            <w:tcW w:w="782" w:type="dxa"/>
          </w:tcPr>
          <w:p w14:paraId="7024F7D8" w14:textId="77777777" w:rsidR="00517F83" w:rsidRDefault="006D77D2">
            <w:pPr>
              <w:pStyle w:val="TableText"/>
              <w:keepNext/>
              <w:jc w:val="right"/>
            </w:pPr>
            <w:r>
              <w:t>4</w:t>
            </w:r>
          </w:p>
        </w:tc>
        <w:tc>
          <w:tcPr>
            <w:tcW w:w="4110" w:type="dxa"/>
          </w:tcPr>
          <w:p w14:paraId="55450105" w14:textId="77777777" w:rsidR="00517F83" w:rsidRDefault="00517F83">
            <w:pPr>
              <w:pStyle w:val="TableText"/>
              <w:keepNext/>
            </w:pPr>
          </w:p>
        </w:tc>
      </w:tr>
      <w:tr w:rsidR="00517F83" w14:paraId="6DEBDD09" w14:textId="77777777">
        <w:trPr>
          <w:cantSplit/>
        </w:trPr>
        <w:tc>
          <w:tcPr>
            <w:tcW w:w="851" w:type="dxa"/>
          </w:tcPr>
          <w:p w14:paraId="17E55AA3" w14:textId="77777777" w:rsidR="00517F83" w:rsidRDefault="006D77D2">
            <w:pPr>
              <w:pStyle w:val="TableText"/>
              <w:keepNext/>
              <w:jc w:val="righ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0x12</w:t>
            </w:r>
          </w:p>
        </w:tc>
        <w:tc>
          <w:tcPr>
            <w:tcW w:w="1124" w:type="dxa"/>
          </w:tcPr>
          <w:p w14:paraId="54D2DD08" w14:textId="77777777" w:rsidR="00517F83" w:rsidRDefault="006D77D2">
            <w:pPr>
              <w:pStyle w:val="TableText"/>
              <w:keepNext/>
            </w:pPr>
            <w:r>
              <w:t>float64</w:t>
            </w:r>
          </w:p>
        </w:tc>
        <w:tc>
          <w:tcPr>
            <w:tcW w:w="782" w:type="dxa"/>
          </w:tcPr>
          <w:p w14:paraId="38765020" w14:textId="77777777" w:rsidR="00517F83" w:rsidRDefault="006D77D2">
            <w:pPr>
              <w:pStyle w:val="TableText"/>
              <w:keepNext/>
              <w:jc w:val="right"/>
            </w:pPr>
            <w:r>
              <w:t>8</w:t>
            </w:r>
          </w:p>
        </w:tc>
        <w:tc>
          <w:tcPr>
            <w:tcW w:w="4110" w:type="dxa"/>
          </w:tcPr>
          <w:p w14:paraId="2DECBBC2" w14:textId="77777777" w:rsidR="00517F83" w:rsidRDefault="00517F83">
            <w:pPr>
              <w:pStyle w:val="TableText"/>
              <w:keepNext/>
            </w:pPr>
          </w:p>
        </w:tc>
      </w:tr>
      <w:tr w:rsidR="00517F83" w14:paraId="7C4FCE0A" w14:textId="77777777">
        <w:trPr>
          <w:cantSplit/>
        </w:trPr>
        <w:tc>
          <w:tcPr>
            <w:tcW w:w="851" w:type="dxa"/>
          </w:tcPr>
          <w:p w14:paraId="0C8BA120" w14:textId="77777777" w:rsidR="00517F83" w:rsidRDefault="006D77D2">
            <w:pPr>
              <w:pStyle w:val="TableText"/>
              <w:keepNext/>
              <w:jc w:val="righ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0x20</w:t>
            </w:r>
          </w:p>
        </w:tc>
        <w:tc>
          <w:tcPr>
            <w:tcW w:w="1124" w:type="dxa"/>
          </w:tcPr>
          <w:p w14:paraId="63B11008" w14:textId="77777777" w:rsidR="00517F83" w:rsidRDefault="006D77D2">
            <w:pPr>
              <w:pStyle w:val="TableText"/>
              <w:keepNext/>
            </w:pPr>
            <w:r>
              <w:t>cint16</w:t>
            </w:r>
          </w:p>
        </w:tc>
        <w:tc>
          <w:tcPr>
            <w:tcW w:w="782" w:type="dxa"/>
          </w:tcPr>
          <w:p w14:paraId="1AC0E0B8" w14:textId="77777777" w:rsidR="00517F83" w:rsidRDefault="006D77D2">
            <w:pPr>
              <w:pStyle w:val="TableText"/>
              <w:keepNext/>
              <w:jc w:val="right"/>
            </w:pPr>
            <w:r>
              <w:t>4</w:t>
            </w:r>
          </w:p>
        </w:tc>
        <w:tc>
          <w:tcPr>
            <w:tcW w:w="4110" w:type="dxa"/>
          </w:tcPr>
          <w:p w14:paraId="7479B634" w14:textId="77777777" w:rsidR="00517F83" w:rsidRDefault="006D77D2">
            <w:pPr>
              <w:pStyle w:val="TableText"/>
              <w:keepNext/>
            </w:pPr>
            <w:r>
              <w:t>I (int16), Q (int16)</w:t>
            </w:r>
          </w:p>
        </w:tc>
      </w:tr>
      <w:tr w:rsidR="00517F83" w14:paraId="212E05F1" w14:textId="77777777">
        <w:trPr>
          <w:cantSplit/>
        </w:trPr>
        <w:tc>
          <w:tcPr>
            <w:tcW w:w="851" w:type="dxa"/>
          </w:tcPr>
          <w:p w14:paraId="1CA05E3B" w14:textId="77777777" w:rsidR="00517F83" w:rsidRDefault="006D77D2">
            <w:pPr>
              <w:pStyle w:val="TableText"/>
              <w:keepNext/>
              <w:jc w:val="righ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0x21</w:t>
            </w:r>
          </w:p>
        </w:tc>
        <w:tc>
          <w:tcPr>
            <w:tcW w:w="1124" w:type="dxa"/>
          </w:tcPr>
          <w:p w14:paraId="4F4BB601" w14:textId="77777777" w:rsidR="00517F83" w:rsidRDefault="006D77D2">
            <w:pPr>
              <w:pStyle w:val="TableText"/>
              <w:keepNext/>
            </w:pPr>
            <w:r>
              <w:t>cint32</w:t>
            </w:r>
          </w:p>
        </w:tc>
        <w:tc>
          <w:tcPr>
            <w:tcW w:w="782" w:type="dxa"/>
          </w:tcPr>
          <w:p w14:paraId="26922386" w14:textId="77777777" w:rsidR="00517F83" w:rsidRDefault="006D77D2">
            <w:pPr>
              <w:pStyle w:val="TableText"/>
              <w:keepNext/>
              <w:jc w:val="right"/>
            </w:pPr>
            <w:r>
              <w:t>8</w:t>
            </w:r>
          </w:p>
        </w:tc>
        <w:tc>
          <w:tcPr>
            <w:tcW w:w="4110" w:type="dxa"/>
          </w:tcPr>
          <w:p w14:paraId="4F699961" w14:textId="77777777" w:rsidR="00517F83" w:rsidRDefault="006D77D2">
            <w:pPr>
              <w:pStyle w:val="TableText"/>
              <w:keepNext/>
            </w:pPr>
            <w:r>
              <w:t>I (int32), Q (int32)</w:t>
            </w:r>
          </w:p>
        </w:tc>
      </w:tr>
      <w:tr w:rsidR="00517F83" w14:paraId="37275CDD" w14:textId="77777777">
        <w:trPr>
          <w:cantSplit/>
        </w:trPr>
        <w:tc>
          <w:tcPr>
            <w:tcW w:w="851" w:type="dxa"/>
          </w:tcPr>
          <w:p w14:paraId="7DA6B102" w14:textId="77777777" w:rsidR="00517F83" w:rsidRDefault="006D77D2">
            <w:pPr>
              <w:pStyle w:val="TableText"/>
              <w:keepNext/>
              <w:jc w:val="righ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0x22</w:t>
            </w:r>
          </w:p>
        </w:tc>
        <w:tc>
          <w:tcPr>
            <w:tcW w:w="1124" w:type="dxa"/>
          </w:tcPr>
          <w:p w14:paraId="7EE19E59" w14:textId="77777777" w:rsidR="00517F83" w:rsidRDefault="006D77D2">
            <w:pPr>
              <w:pStyle w:val="TableText"/>
              <w:keepNext/>
            </w:pPr>
            <w:r>
              <w:t>cfloat32</w:t>
            </w:r>
          </w:p>
        </w:tc>
        <w:tc>
          <w:tcPr>
            <w:tcW w:w="782" w:type="dxa"/>
          </w:tcPr>
          <w:p w14:paraId="3084A9A7" w14:textId="77777777" w:rsidR="00517F83" w:rsidRDefault="006D77D2">
            <w:pPr>
              <w:pStyle w:val="TableText"/>
              <w:keepNext/>
              <w:jc w:val="right"/>
            </w:pPr>
            <w:r>
              <w:t>8</w:t>
            </w:r>
          </w:p>
        </w:tc>
        <w:tc>
          <w:tcPr>
            <w:tcW w:w="4110" w:type="dxa"/>
          </w:tcPr>
          <w:p w14:paraId="6C6D461B" w14:textId="77777777" w:rsidR="00517F83" w:rsidRDefault="006D77D2">
            <w:pPr>
              <w:pStyle w:val="TableText"/>
              <w:keepNext/>
            </w:pPr>
            <w:r>
              <w:t>I (float32), Q (float32)</w:t>
            </w:r>
          </w:p>
        </w:tc>
      </w:tr>
      <w:tr w:rsidR="00517F83" w14:paraId="01F6F5B3" w14:textId="77777777">
        <w:trPr>
          <w:cantSplit/>
        </w:trPr>
        <w:tc>
          <w:tcPr>
            <w:tcW w:w="851" w:type="dxa"/>
          </w:tcPr>
          <w:p w14:paraId="7C226937" w14:textId="77777777" w:rsidR="00517F83" w:rsidRDefault="006D77D2">
            <w:pPr>
              <w:pStyle w:val="TableText"/>
              <w:jc w:val="righ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0x23</w:t>
            </w:r>
          </w:p>
        </w:tc>
        <w:tc>
          <w:tcPr>
            <w:tcW w:w="1124" w:type="dxa"/>
          </w:tcPr>
          <w:p w14:paraId="4F2B6881" w14:textId="77777777" w:rsidR="00517F83" w:rsidRDefault="006D77D2">
            <w:pPr>
              <w:pStyle w:val="TableText"/>
            </w:pPr>
            <w:r>
              <w:t>cfloat64</w:t>
            </w:r>
          </w:p>
        </w:tc>
        <w:tc>
          <w:tcPr>
            <w:tcW w:w="782" w:type="dxa"/>
          </w:tcPr>
          <w:p w14:paraId="4F54EAB7" w14:textId="77777777" w:rsidR="00517F83" w:rsidRDefault="006D77D2">
            <w:pPr>
              <w:pStyle w:val="TableText"/>
              <w:jc w:val="right"/>
            </w:pPr>
            <w:r>
              <w:t>16</w:t>
            </w:r>
          </w:p>
        </w:tc>
        <w:tc>
          <w:tcPr>
            <w:tcW w:w="4110" w:type="dxa"/>
          </w:tcPr>
          <w:p w14:paraId="07BD3DC2" w14:textId="77777777" w:rsidR="00517F83" w:rsidRDefault="006D77D2">
            <w:pPr>
              <w:pStyle w:val="TableText"/>
            </w:pPr>
            <w:r>
              <w:t>I (float64), Q (float64)</w:t>
            </w:r>
          </w:p>
        </w:tc>
      </w:tr>
    </w:tbl>
    <w:p w14:paraId="7A3C8CAB" w14:textId="77777777" w:rsidR="00517F83" w:rsidRDefault="00517F83">
      <w:pPr>
        <w:spacing w:after="0" w:line="80" w:lineRule="exact"/>
      </w:pPr>
    </w:p>
    <w:p w14:paraId="7FED889C" w14:textId="77777777" w:rsidR="00517F83" w:rsidRDefault="006D77D2">
      <w:pPr>
        <w:pStyle w:val="Heading2"/>
      </w:pPr>
      <w:bookmarkStart w:id="13" w:name="_Toc242820093"/>
      <w:r>
        <w:t>6. DATA çerçevesi (frame_type = 2)</w:t>
      </w:r>
      <w:bookmarkEnd w:id="13"/>
    </w:p>
    <w:p w14:paraId="569ECF9E" w14:textId="77777777" w:rsidR="00517F83" w:rsidRDefault="006D77D2">
      <w:pPr>
        <w:pStyle w:val="TableCaption"/>
      </w:pPr>
      <w:r>
        <w:fldChar w:fldCharType="begin"/>
      </w:r>
      <w:r>
        <w:instrText xml:space="preserve"> TC "</w:instrText>
      </w:r>
      <w:bookmarkStart w:id="14" w:name="_Toc242820108"/>
      <w:r>
        <w:instrText>Tablo 2-5</w:instrText>
      </w:r>
      <w:r>
        <w:tab/>
        <w:instrText>6. DATA çerçevesi (frame_type = 2)</w:instrText>
      </w:r>
      <w:bookmarkEnd w:id="14"/>
      <w:r>
        <w:instrText xml:space="preserve">" \f T \l 9 </w:instrText>
      </w:r>
      <w:r>
        <w:fldChar w:fldCharType="end"/>
      </w:r>
      <w:r>
        <w:rPr>
          <w:i/>
          <w:iCs/>
        </w:rPr>
        <w:t>Tablo 2-5</w:t>
      </w:r>
      <w:r>
        <w:tab/>
        <w:t>6. DATA çerçevesi (frame_type = 2)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633"/>
        <w:gridCol w:w="415"/>
        <w:gridCol w:w="1312"/>
        <w:gridCol w:w="4506"/>
      </w:tblGrid>
      <w:tr w:rsidR="00517F83" w14:paraId="0CB4C955" w14:textId="77777777">
        <w:trPr>
          <w:cantSplit/>
          <w:tblHeader/>
        </w:trPr>
        <w:tc>
          <w:tcPr>
            <w:tcW w:w="633" w:type="dxa"/>
            <w:shd w:val="clear" w:color="auto" w:fill="EDEDED"/>
            <w:vAlign w:val="center"/>
          </w:tcPr>
          <w:p w14:paraId="258FBF7C" w14:textId="77777777" w:rsidR="00517F83" w:rsidRDefault="006D77D2">
            <w:pPr>
              <w:pStyle w:val="TableHead"/>
              <w:keepNext/>
            </w:pPr>
            <w:r>
              <w:t>Ofset*</w:t>
            </w:r>
          </w:p>
        </w:tc>
        <w:tc>
          <w:tcPr>
            <w:tcW w:w="415" w:type="dxa"/>
            <w:shd w:val="clear" w:color="auto" w:fill="EDEDED"/>
            <w:vAlign w:val="center"/>
          </w:tcPr>
          <w:p w14:paraId="16B1BEC8" w14:textId="77777777" w:rsidR="00517F83" w:rsidRDefault="006D77D2">
            <w:pPr>
              <w:pStyle w:val="TableHead"/>
              <w:keepNext/>
            </w:pPr>
            <w:r>
              <w:t>Tip</w:t>
            </w:r>
          </w:p>
        </w:tc>
        <w:tc>
          <w:tcPr>
            <w:tcW w:w="1312" w:type="dxa"/>
            <w:shd w:val="clear" w:color="auto" w:fill="EDEDED"/>
            <w:vAlign w:val="center"/>
          </w:tcPr>
          <w:p w14:paraId="3BF0C41E" w14:textId="77777777" w:rsidR="00517F83" w:rsidRDefault="006D77D2">
            <w:pPr>
              <w:pStyle w:val="TableHead"/>
              <w:keepNext/>
            </w:pPr>
            <w:r>
              <w:t>Alan</w:t>
            </w:r>
          </w:p>
        </w:tc>
        <w:tc>
          <w:tcPr>
            <w:tcW w:w="4506" w:type="dxa"/>
            <w:shd w:val="clear" w:color="auto" w:fill="EDEDED"/>
            <w:vAlign w:val="center"/>
          </w:tcPr>
          <w:p w14:paraId="1EA074FD" w14:textId="77777777" w:rsidR="00517F83" w:rsidRDefault="006D77D2">
            <w:pPr>
              <w:pStyle w:val="TableHead"/>
              <w:keepNext/>
            </w:pPr>
            <w:r>
              <w:t>Açıklama</w:t>
            </w:r>
          </w:p>
        </w:tc>
      </w:tr>
      <w:tr w:rsidR="00517F83" w14:paraId="6D5965BD" w14:textId="77777777">
        <w:trPr>
          <w:cantSplit/>
        </w:trPr>
        <w:tc>
          <w:tcPr>
            <w:tcW w:w="633" w:type="dxa"/>
          </w:tcPr>
          <w:p w14:paraId="0E9C76EE" w14:textId="77777777" w:rsidR="00517F83" w:rsidRDefault="006D77D2">
            <w:pPr>
              <w:pStyle w:val="TableText"/>
              <w:keepNext/>
              <w:jc w:val="right"/>
            </w:pPr>
            <w:r>
              <w:t>0</w:t>
            </w:r>
          </w:p>
        </w:tc>
        <w:tc>
          <w:tcPr>
            <w:tcW w:w="415" w:type="dxa"/>
          </w:tcPr>
          <w:p w14:paraId="238B5304" w14:textId="77777777" w:rsidR="00517F83" w:rsidRDefault="006D77D2">
            <w:pPr>
              <w:pStyle w:val="TableText"/>
              <w:keepNext/>
            </w:pPr>
            <w:r>
              <w:t>u64</w:t>
            </w:r>
          </w:p>
        </w:tc>
        <w:tc>
          <w:tcPr>
            <w:tcW w:w="1312" w:type="dxa"/>
          </w:tcPr>
          <w:p w14:paraId="32FC9007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first_sample</w:t>
            </w:r>
          </w:p>
        </w:tc>
        <w:tc>
          <w:tcPr>
            <w:tcW w:w="4506" w:type="dxa"/>
          </w:tcPr>
          <w:p w14:paraId="1E2E32A3" w14:textId="77777777" w:rsidR="00517F83" w:rsidRDefault="006D77D2">
            <w:pPr>
              <w:pStyle w:val="TableText"/>
              <w:keepNext/>
            </w:pPr>
            <w:r>
              <w:t xml:space="preserve">Bu çerçevedeki ilk örneğin akış içindeki indeksi (kanal başına sayılır, akış başında 0); </w:t>
            </w:r>
            <w:r>
              <w:rPr>
                <w:b/>
                <w:bCs/>
              </w:rPr>
              <w:t>&lt; 2⁶²</w:t>
            </w:r>
          </w:p>
        </w:tc>
      </w:tr>
      <w:tr w:rsidR="00517F83" w14:paraId="7CAEC04B" w14:textId="77777777">
        <w:trPr>
          <w:cantSplit/>
        </w:trPr>
        <w:tc>
          <w:tcPr>
            <w:tcW w:w="633" w:type="dxa"/>
          </w:tcPr>
          <w:p w14:paraId="19A0EB4A" w14:textId="77777777" w:rsidR="00517F83" w:rsidRDefault="006D77D2">
            <w:pPr>
              <w:pStyle w:val="TableText"/>
              <w:keepNext/>
              <w:jc w:val="right"/>
            </w:pPr>
            <w:r>
              <w:t>8</w:t>
            </w:r>
          </w:p>
        </w:tc>
        <w:tc>
          <w:tcPr>
            <w:tcW w:w="415" w:type="dxa"/>
          </w:tcPr>
          <w:p w14:paraId="4D6F3173" w14:textId="77777777" w:rsidR="00517F83" w:rsidRDefault="006D77D2">
            <w:pPr>
              <w:pStyle w:val="TableText"/>
              <w:keepNext/>
            </w:pPr>
            <w:r>
              <w:t>u32</w:t>
            </w:r>
          </w:p>
        </w:tc>
        <w:tc>
          <w:tcPr>
            <w:tcW w:w="1312" w:type="dxa"/>
          </w:tcPr>
          <w:p w14:paraId="3DC8F221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sample_count</w:t>
            </w:r>
          </w:p>
        </w:tc>
        <w:tc>
          <w:tcPr>
            <w:tcW w:w="4506" w:type="dxa"/>
          </w:tcPr>
          <w:p w14:paraId="60FD9E4C" w14:textId="77777777" w:rsidR="00517F83" w:rsidRDefault="006D77D2">
            <w:pPr>
              <w:pStyle w:val="TableText"/>
              <w:keepNext/>
            </w:pPr>
            <w:r>
              <w:t>Kanal başına örnek sayısı (N)</w:t>
            </w:r>
          </w:p>
        </w:tc>
      </w:tr>
      <w:tr w:rsidR="00517F83" w14:paraId="3B52A9A7" w14:textId="77777777">
        <w:trPr>
          <w:cantSplit/>
        </w:trPr>
        <w:tc>
          <w:tcPr>
            <w:tcW w:w="633" w:type="dxa"/>
          </w:tcPr>
          <w:p w14:paraId="5713F2A8" w14:textId="77777777" w:rsidR="00517F83" w:rsidRDefault="006D77D2">
            <w:pPr>
              <w:pStyle w:val="TableText"/>
              <w:keepNext/>
              <w:jc w:val="right"/>
            </w:pPr>
            <w:r>
              <w:t>12</w:t>
            </w:r>
          </w:p>
        </w:tc>
        <w:tc>
          <w:tcPr>
            <w:tcW w:w="415" w:type="dxa"/>
          </w:tcPr>
          <w:p w14:paraId="33510926" w14:textId="77777777" w:rsidR="00517F83" w:rsidRDefault="006D77D2">
            <w:pPr>
              <w:pStyle w:val="TableText"/>
              <w:keepNext/>
            </w:pPr>
            <w:r>
              <w:t>u32</w:t>
            </w:r>
          </w:p>
        </w:tc>
        <w:tc>
          <w:tcPr>
            <w:tcW w:w="1312" w:type="dxa"/>
          </w:tcPr>
          <w:p w14:paraId="46D8C2C8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reserved</w:t>
            </w:r>
          </w:p>
        </w:tc>
        <w:tc>
          <w:tcPr>
            <w:tcW w:w="4506" w:type="dxa"/>
          </w:tcPr>
          <w:p w14:paraId="04B5538B" w14:textId="77777777" w:rsidR="00517F83" w:rsidRDefault="006D77D2">
            <w:pPr>
              <w:pStyle w:val="TableText"/>
              <w:keepNext/>
            </w:pPr>
            <w:r>
              <w:t>0</w:t>
            </w:r>
          </w:p>
        </w:tc>
      </w:tr>
      <w:tr w:rsidR="00517F83" w14:paraId="6FD512F2" w14:textId="77777777">
        <w:trPr>
          <w:cantSplit/>
        </w:trPr>
        <w:tc>
          <w:tcPr>
            <w:tcW w:w="633" w:type="dxa"/>
          </w:tcPr>
          <w:p w14:paraId="6D43414F" w14:textId="77777777" w:rsidR="00517F83" w:rsidRDefault="006D77D2">
            <w:pPr>
              <w:pStyle w:val="TableText"/>
              <w:jc w:val="right"/>
            </w:pPr>
            <w:r>
              <w:t>16</w:t>
            </w:r>
          </w:p>
        </w:tc>
        <w:tc>
          <w:tcPr>
            <w:tcW w:w="415" w:type="dxa"/>
          </w:tcPr>
          <w:p w14:paraId="482D6524" w14:textId="77777777" w:rsidR="00517F83" w:rsidRDefault="006D77D2">
            <w:pPr>
              <w:pStyle w:val="TableText"/>
            </w:pPr>
            <w:r>
              <w:t>—</w:t>
            </w:r>
          </w:p>
        </w:tc>
        <w:tc>
          <w:tcPr>
            <w:tcW w:w="1312" w:type="dxa"/>
          </w:tcPr>
          <w:p w14:paraId="108DF038" w14:textId="77777777" w:rsidR="00517F83" w:rsidRDefault="006D77D2">
            <w:pPr>
              <w:pStyle w:val="TableTex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samples</w:t>
            </w:r>
          </w:p>
        </w:tc>
        <w:tc>
          <w:tcPr>
            <w:tcW w:w="4506" w:type="dxa"/>
          </w:tcPr>
          <w:p w14:paraId="30455B87" w14:textId="77777777" w:rsidR="00517F83" w:rsidRDefault="006D77D2">
            <w:pPr>
              <w:pStyle w:val="TableText"/>
            </w:pPr>
            <w:r>
              <w:t xml:space="preserve">N ×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channel_count</w:t>
            </w:r>
            <w:r>
              <w:t xml:space="preserve"> × tip boyutu</w:t>
            </w:r>
          </w:p>
        </w:tc>
      </w:tr>
    </w:tbl>
    <w:p w14:paraId="5C44C400" w14:textId="77777777" w:rsidR="00517F83" w:rsidRDefault="00517F83">
      <w:pPr>
        <w:spacing w:after="0" w:line="80" w:lineRule="exact"/>
      </w:pPr>
    </w:p>
    <w:p w14:paraId="55201807" w14:textId="77777777" w:rsidR="00517F83" w:rsidRDefault="006D77D2">
      <w:pPr>
        <w:keepNext/>
      </w:pPr>
      <w:r>
        <w:rPr>
          <w:b/>
          <w:bCs/>
        </w:rPr>
        <w:t>Yerleşim (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layout</w:t>
      </w:r>
      <w:r>
        <w:rPr>
          <w:b/>
          <w:bCs/>
        </w:rPr>
        <w:t>)</w:t>
      </w:r>
      <w:r>
        <w:t>, 3 kanal ve N örnek için:</w:t>
      </w:r>
    </w:p>
    <w:p w14:paraId="4B46B130" w14:textId="77777777" w:rsidR="00517F83" w:rsidRDefault="006D77D2">
      <w:pPr>
        <w:pStyle w:val="Bullet"/>
      </w:pPr>
      <w:r>
        <w:t>•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0</w:t>
      </w:r>
      <w:r>
        <w:t xml:space="preserve"> interleaved: </w:t>
      </w:r>
      <w:r>
        <w:rPr>
          <w:rFonts w:ascii="Courier New" w:eastAsia="Courier New" w:hAnsi="Courier New" w:cs="Courier New"/>
          <w:sz w:val="18"/>
          <w:szCs w:val="18"/>
        </w:rPr>
        <w:t>s0c0 s0c1 s0c2 s1c0 s1c1 s1c2 …</w:t>
      </w:r>
      <w:r>
        <w:t xml:space="preserve"> (çok kanallı ADC + DMA tarama çıktısıyla aynı)</w:t>
      </w:r>
    </w:p>
    <w:p w14:paraId="720866CF" w14:textId="77777777" w:rsidR="00517F83" w:rsidRDefault="006D77D2">
      <w:pPr>
        <w:pStyle w:val="Bullet"/>
      </w:pPr>
      <w:r>
        <w:t>•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1</w:t>
      </w:r>
      <w:r>
        <w:t xml:space="preserve"> planar: </w:t>
      </w:r>
      <w:r>
        <w:rPr>
          <w:rFonts w:ascii="Courier New" w:eastAsia="Courier New" w:hAnsi="Courier New" w:cs="Courier New"/>
          <w:sz w:val="18"/>
          <w:szCs w:val="18"/>
        </w:rPr>
        <w:t>s0c0 s1c0 … sN-1c0 s0c1 s1c1 …</w:t>
      </w:r>
    </w:p>
    <w:p w14:paraId="475D1460" w14:textId="77777777" w:rsidR="00517F83" w:rsidRDefault="006D77D2">
      <w:r>
        <w:t xml:space="preserve">Doğrulama: </w:t>
      </w:r>
      <w:r>
        <w:rPr>
          <w:rFonts w:ascii="Courier New" w:eastAsia="Courier New" w:hAnsi="Courier New" w:cs="Courier New"/>
          <w:sz w:val="18"/>
          <w:szCs w:val="18"/>
        </w:rPr>
        <w:t>frame_len == 32 + 16 + N · channel_count · tip_boyutu (+4 CRC varsa)</w:t>
      </w:r>
      <w:r>
        <w:t>.</w:t>
      </w:r>
    </w:p>
    <w:p w14:paraId="58E38668" w14:textId="77777777" w:rsidR="00517F83" w:rsidRDefault="006D77D2">
      <w:pPr>
        <w:pStyle w:val="Heading2"/>
      </w:pPr>
      <w:bookmarkStart w:id="15" w:name="_Toc242820094"/>
      <w:r>
        <w:t>7. MARKER çerçevesi (frame_type = 3)</w:t>
      </w:r>
      <w:bookmarkEnd w:id="15"/>
    </w:p>
    <w:p w14:paraId="2BA83453" w14:textId="77777777" w:rsidR="00517F83" w:rsidRDefault="006D77D2">
      <w:r>
        <w:t>Debug sırasında olayları sinyal üzerinde işaretlemek için kullanılır (ör. "ISR overrun", "state = RUN"). Arayüzde grafik üzerinde dikey çizgi ve etiket olarak gösterilir.</w:t>
      </w:r>
    </w:p>
    <w:p w14:paraId="6EEC273F" w14:textId="77777777" w:rsidR="00517F83" w:rsidRDefault="006D77D2">
      <w:pPr>
        <w:pStyle w:val="TableCaption"/>
      </w:pPr>
      <w:r>
        <w:lastRenderedPageBreak/>
        <w:fldChar w:fldCharType="begin"/>
      </w:r>
      <w:r>
        <w:instrText xml:space="preserve"> TC "</w:instrText>
      </w:r>
      <w:bookmarkStart w:id="16" w:name="_Toc242820109"/>
      <w:r>
        <w:instrText>Tablo 2-6</w:instrText>
      </w:r>
      <w:r>
        <w:tab/>
        <w:instrText>7. MARKER çerçevesi (frame_type = 3)</w:instrText>
      </w:r>
      <w:bookmarkEnd w:id="16"/>
      <w:r>
        <w:instrText xml:space="preserve">" \f T \l 9 </w:instrText>
      </w:r>
      <w:r>
        <w:fldChar w:fldCharType="end"/>
      </w:r>
      <w:r>
        <w:rPr>
          <w:i/>
          <w:iCs/>
        </w:rPr>
        <w:t>Tablo 2-6</w:t>
      </w:r>
      <w:r>
        <w:tab/>
        <w:t>7. MARKER çerçevesi (frame_type = 3)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55"/>
        <w:gridCol w:w="1592"/>
        <w:gridCol w:w="1565"/>
        <w:gridCol w:w="2954"/>
      </w:tblGrid>
      <w:tr w:rsidR="00517F83" w14:paraId="3ABFF577" w14:textId="77777777">
        <w:trPr>
          <w:cantSplit/>
          <w:tblHeader/>
        </w:trPr>
        <w:tc>
          <w:tcPr>
            <w:tcW w:w="755" w:type="dxa"/>
            <w:shd w:val="clear" w:color="auto" w:fill="EDEDED"/>
            <w:vAlign w:val="center"/>
          </w:tcPr>
          <w:p w14:paraId="74AA8695" w14:textId="77777777" w:rsidR="00517F83" w:rsidRDefault="006D77D2">
            <w:pPr>
              <w:pStyle w:val="TableHead"/>
              <w:keepNext/>
            </w:pPr>
            <w:r>
              <w:t>Ofset*</w:t>
            </w:r>
          </w:p>
        </w:tc>
        <w:tc>
          <w:tcPr>
            <w:tcW w:w="1592" w:type="dxa"/>
            <w:shd w:val="clear" w:color="auto" w:fill="EDEDED"/>
            <w:vAlign w:val="center"/>
          </w:tcPr>
          <w:p w14:paraId="4CF9F525" w14:textId="77777777" w:rsidR="00517F83" w:rsidRDefault="006D77D2">
            <w:pPr>
              <w:pStyle w:val="TableHead"/>
              <w:keepNext/>
            </w:pPr>
            <w:r>
              <w:t>Tip</w:t>
            </w:r>
          </w:p>
        </w:tc>
        <w:tc>
          <w:tcPr>
            <w:tcW w:w="1565" w:type="dxa"/>
            <w:shd w:val="clear" w:color="auto" w:fill="EDEDED"/>
            <w:vAlign w:val="center"/>
          </w:tcPr>
          <w:p w14:paraId="2C3E5F63" w14:textId="77777777" w:rsidR="00517F83" w:rsidRDefault="006D77D2">
            <w:pPr>
              <w:pStyle w:val="TableHead"/>
              <w:keepNext/>
            </w:pPr>
            <w:r>
              <w:t>Alan</w:t>
            </w:r>
          </w:p>
        </w:tc>
        <w:tc>
          <w:tcPr>
            <w:tcW w:w="2954" w:type="dxa"/>
            <w:shd w:val="clear" w:color="auto" w:fill="EDEDED"/>
            <w:vAlign w:val="center"/>
          </w:tcPr>
          <w:p w14:paraId="6FDE35B9" w14:textId="77777777" w:rsidR="00517F83" w:rsidRDefault="006D77D2">
            <w:pPr>
              <w:pStyle w:val="TableHead"/>
              <w:keepNext/>
            </w:pPr>
            <w:r>
              <w:t>Açıklama</w:t>
            </w:r>
          </w:p>
        </w:tc>
      </w:tr>
      <w:tr w:rsidR="00517F83" w14:paraId="759D7BC1" w14:textId="77777777">
        <w:trPr>
          <w:cantSplit/>
        </w:trPr>
        <w:tc>
          <w:tcPr>
            <w:tcW w:w="755" w:type="dxa"/>
          </w:tcPr>
          <w:p w14:paraId="7138A86D" w14:textId="77777777" w:rsidR="00517F83" w:rsidRDefault="006D77D2">
            <w:pPr>
              <w:pStyle w:val="TableText"/>
              <w:keepNext/>
              <w:jc w:val="right"/>
            </w:pPr>
            <w:r>
              <w:t>0</w:t>
            </w:r>
          </w:p>
        </w:tc>
        <w:tc>
          <w:tcPr>
            <w:tcW w:w="1592" w:type="dxa"/>
          </w:tcPr>
          <w:p w14:paraId="25A24167" w14:textId="77777777" w:rsidR="00517F83" w:rsidRDefault="006D77D2">
            <w:pPr>
              <w:pStyle w:val="TableText"/>
              <w:keepNext/>
            </w:pPr>
            <w:r>
              <w:t>u64</w:t>
            </w:r>
          </w:p>
        </w:tc>
        <w:tc>
          <w:tcPr>
            <w:tcW w:w="1565" w:type="dxa"/>
          </w:tcPr>
          <w:p w14:paraId="5CB3E428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sample_index</w:t>
            </w:r>
          </w:p>
        </w:tc>
        <w:tc>
          <w:tcPr>
            <w:tcW w:w="2954" w:type="dxa"/>
          </w:tcPr>
          <w:p w14:paraId="7C44C744" w14:textId="77777777" w:rsidR="00517F83" w:rsidRDefault="006D77D2">
            <w:pPr>
              <w:pStyle w:val="TableText"/>
              <w:keepNext/>
            </w:pPr>
            <w:r>
              <w:t>Olayın denk geldiği örnek indeksi</w:t>
            </w:r>
          </w:p>
        </w:tc>
      </w:tr>
      <w:tr w:rsidR="00517F83" w14:paraId="7FF6AC8B" w14:textId="77777777">
        <w:trPr>
          <w:cantSplit/>
        </w:trPr>
        <w:tc>
          <w:tcPr>
            <w:tcW w:w="755" w:type="dxa"/>
          </w:tcPr>
          <w:p w14:paraId="35A1854A" w14:textId="77777777" w:rsidR="00517F83" w:rsidRDefault="006D77D2">
            <w:pPr>
              <w:pStyle w:val="TableText"/>
              <w:keepNext/>
              <w:jc w:val="right"/>
            </w:pPr>
            <w:r>
              <w:t>8</w:t>
            </w:r>
          </w:p>
        </w:tc>
        <w:tc>
          <w:tcPr>
            <w:tcW w:w="1592" w:type="dxa"/>
          </w:tcPr>
          <w:p w14:paraId="10832A33" w14:textId="77777777" w:rsidR="00517F83" w:rsidRDefault="006D77D2">
            <w:pPr>
              <w:pStyle w:val="TableText"/>
              <w:keepNext/>
            </w:pPr>
            <w:r>
              <w:t>u32</w:t>
            </w:r>
          </w:p>
        </w:tc>
        <w:tc>
          <w:tcPr>
            <w:tcW w:w="1565" w:type="dxa"/>
          </w:tcPr>
          <w:p w14:paraId="12F6907E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code</w:t>
            </w:r>
          </w:p>
        </w:tc>
        <w:tc>
          <w:tcPr>
            <w:tcW w:w="2954" w:type="dxa"/>
          </w:tcPr>
          <w:p w14:paraId="1811DA76" w14:textId="77777777" w:rsidR="00517F83" w:rsidRDefault="006D77D2">
            <w:pPr>
              <w:pStyle w:val="TableText"/>
              <w:keepNext/>
            </w:pPr>
            <w:r>
              <w:t>Kullanıcı tanımlı olay kodu</w:t>
            </w:r>
          </w:p>
        </w:tc>
      </w:tr>
      <w:tr w:rsidR="00517F83" w14:paraId="71B6A574" w14:textId="77777777">
        <w:trPr>
          <w:cantSplit/>
        </w:trPr>
        <w:tc>
          <w:tcPr>
            <w:tcW w:w="755" w:type="dxa"/>
          </w:tcPr>
          <w:p w14:paraId="35463BDF" w14:textId="77777777" w:rsidR="00517F83" w:rsidRDefault="006D77D2">
            <w:pPr>
              <w:pStyle w:val="TableText"/>
              <w:keepNext/>
              <w:jc w:val="right"/>
            </w:pPr>
            <w:r>
              <w:t>12</w:t>
            </w:r>
          </w:p>
        </w:tc>
        <w:tc>
          <w:tcPr>
            <w:tcW w:w="1592" w:type="dxa"/>
          </w:tcPr>
          <w:p w14:paraId="627398BA" w14:textId="77777777" w:rsidR="00517F83" w:rsidRDefault="006D77D2">
            <w:pPr>
              <w:pStyle w:val="TableText"/>
              <w:keepNext/>
            </w:pPr>
            <w:r>
              <w:t>u16</w:t>
            </w:r>
          </w:p>
        </w:tc>
        <w:tc>
          <w:tcPr>
            <w:tcW w:w="1565" w:type="dxa"/>
          </w:tcPr>
          <w:p w14:paraId="07B6F2B0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text_len</w:t>
            </w:r>
          </w:p>
        </w:tc>
        <w:tc>
          <w:tcPr>
            <w:tcW w:w="2954" w:type="dxa"/>
          </w:tcPr>
          <w:p w14:paraId="1088F89F" w14:textId="77777777" w:rsidR="00517F83" w:rsidRDefault="006D77D2">
            <w:pPr>
              <w:pStyle w:val="TableText"/>
              <w:keepNext/>
            </w:pPr>
            <w:r>
              <w:t>Metin uzunluğu (bayt)</w:t>
            </w:r>
          </w:p>
        </w:tc>
      </w:tr>
      <w:tr w:rsidR="00517F83" w14:paraId="75482DE9" w14:textId="77777777">
        <w:trPr>
          <w:cantSplit/>
        </w:trPr>
        <w:tc>
          <w:tcPr>
            <w:tcW w:w="755" w:type="dxa"/>
          </w:tcPr>
          <w:p w14:paraId="06F64E1A" w14:textId="77777777" w:rsidR="00517F83" w:rsidRDefault="006D77D2">
            <w:pPr>
              <w:pStyle w:val="TableText"/>
              <w:keepNext/>
              <w:jc w:val="right"/>
            </w:pPr>
            <w:r>
              <w:t>14</w:t>
            </w:r>
          </w:p>
        </w:tc>
        <w:tc>
          <w:tcPr>
            <w:tcW w:w="1592" w:type="dxa"/>
          </w:tcPr>
          <w:p w14:paraId="321EF1C5" w14:textId="77777777" w:rsidR="00517F83" w:rsidRDefault="006D77D2">
            <w:pPr>
              <w:pStyle w:val="TableText"/>
              <w:keepNext/>
            </w:pPr>
            <w:r>
              <w:t>u16</w:t>
            </w:r>
          </w:p>
        </w:tc>
        <w:tc>
          <w:tcPr>
            <w:tcW w:w="1565" w:type="dxa"/>
          </w:tcPr>
          <w:p w14:paraId="682DE07D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reserved</w:t>
            </w:r>
          </w:p>
        </w:tc>
        <w:tc>
          <w:tcPr>
            <w:tcW w:w="2954" w:type="dxa"/>
          </w:tcPr>
          <w:p w14:paraId="430A1804" w14:textId="77777777" w:rsidR="00517F83" w:rsidRDefault="006D77D2">
            <w:pPr>
              <w:pStyle w:val="TableText"/>
              <w:keepNext/>
            </w:pPr>
            <w:r>
              <w:t>0</w:t>
            </w:r>
          </w:p>
        </w:tc>
      </w:tr>
      <w:tr w:rsidR="00517F83" w14:paraId="407EFD42" w14:textId="77777777">
        <w:trPr>
          <w:cantSplit/>
        </w:trPr>
        <w:tc>
          <w:tcPr>
            <w:tcW w:w="755" w:type="dxa"/>
          </w:tcPr>
          <w:p w14:paraId="6D164964" w14:textId="77777777" w:rsidR="00517F83" w:rsidRDefault="006D77D2">
            <w:pPr>
              <w:pStyle w:val="TableText"/>
              <w:jc w:val="right"/>
            </w:pPr>
            <w:r>
              <w:t>16</w:t>
            </w:r>
          </w:p>
        </w:tc>
        <w:tc>
          <w:tcPr>
            <w:tcW w:w="1592" w:type="dxa"/>
          </w:tcPr>
          <w:p w14:paraId="0B0A6403" w14:textId="77777777" w:rsidR="00517F83" w:rsidRDefault="006D77D2">
            <w:pPr>
              <w:pStyle w:val="TableText"/>
            </w:pPr>
            <w:r>
              <w:t>char[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text_len</w:t>
            </w:r>
            <w:r>
              <w:t>]</w:t>
            </w:r>
          </w:p>
        </w:tc>
        <w:tc>
          <w:tcPr>
            <w:tcW w:w="1565" w:type="dxa"/>
          </w:tcPr>
          <w:p w14:paraId="28AB831C" w14:textId="77777777" w:rsidR="00517F83" w:rsidRDefault="006D77D2">
            <w:pPr>
              <w:pStyle w:val="TableTex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2954" w:type="dxa"/>
          </w:tcPr>
          <w:p w14:paraId="56D18F9A" w14:textId="77777777" w:rsidR="00517F83" w:rsidRDefault="006D77D2">
            <w:pPr>
              <w:pStyle w:val="TableText"/>
            </w:pPr>
            <w:r>
              <w:t xml:space="preserve">UTF-8,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\0</w:t>
            </w:r>
            <w:r>
              <w:t xml:space="preserve"> gerekmez</w:t>
            </w:r>
          </w:p>
        </w:tc>
      </w:tr>
    </w:tbl>
    <w:p w14:paraId="62C69F8C" w14:textId="77777777" w:rsidR="00517F83" w:rsidRDefault="00517F83">
      <w:pPr>
        <w:spacing w:after="0" w:line="80" w:lineRule="exact"/>
      </w:pPr>
    </w:p>
    <w:p w14:paraId="78E39E24" w14:textId="77777777" w:rsidR="00517F83" w:rsidRDefault="006D77D2">
      <w:pPr>
        <w:pStyle w:val="Heading2"/>
      </w:pPr>
      <w:bookmarkStart w:id="17" w:name="_Toc242820095"/>
      <w:r>
        <w:t>9. CRC</w:t>
      </w:r>
      <w:bookmarkEnd w:id="17"/>
    </w:p>
    <w:p w14:paraId="4F36B494" w14:textId="77777777" w:rsidR="00517F83" w:rsidRDefault="006D77D2">
      <w:pPr>
        <w:pStyle w:val="Bullet"/>
      </w:pPr>
      <w:r>
        <w:t>•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flags</w:t>
      </w:r>
      <w:r>
        <w:t xml:space="preserve"> bit0 = 1 ise çerçevenin son 4 baytı CRC32'dir (u32, little-endian).</w:t>
      </w:r>
    </w:p>
    <w:p w14:paraId="00BA6205" w14:textId="77777777" w:rsidR="00517F83" w:rsidRDefault="006D77D2">
      <w:pPr>
        <w:pStyle w:val="Bullet"/>
      </w:pPr>
      <w:r>
        <w:t>•</w:t>
      </w:r>
      <w:r>
        <w:tab/>
        <w:t xml:space="preserve">Algoritma: </w:t>
      </w:r>
      <w:r>
        <w:rPr>
          <w:b/>
          <w:bCs/>
        </w:rPr>
        <w:t>CRC-32/ISO-HDLC</w:t>
      </w:r>
      <w:r>
        <w:t xml:space="preserve"> (Ethernet/zlib CRC'si). Polinom </w:t>
      </w:r>
      <w:r>
        <w:rPr>
          <w:rFonts w:ascii="Courier New" w:eastAsia="Courier New" w:hAnsi="Courier New" w:cs="Courier New"/>
          <w:sz w:val="18"/>
          <w:szCs w:val="18"/>
        </w:rPr>
        <w:t>0x04C11DB7</w:t>
      </w:r>
      <w:r>
        <w:t xml:space="preserve"> (yansıtılmış), init </w:t>
      </w:r>
      <w:r>
        <w:rPr>
          <w:rFonts w:ascii="Courier New" w:eastAsia="Courier New" w:hAnsi="Courier New" w:cs="Courier New"/>
          <w:sz w:val="18"/>
          <w:szCs w:val="18"/>
        </w:rPr>
        <w:t>0xFFFFFFFF</w:t>
      </w:r>
      <w:r>
        <w:t xml:space="preserve">, xorout </w:t>
      </w:r>
      <w:r>
        <w:rPr>
          <w:rFonts w:ascii="Courier New" w:eastAsia="Courier New" w:hAnsi="Courier New" w:cs="Courier New"/>
          <w:sz w:val="18"/>
          <w:szCs w:val="18"/>
        </w:rPr>
        <w:t>0xFFFFFFFF</w:t>
      </w:r>
      <w:r>
        <w:t>.</w:t>
      </w:r>
    </w:p>
    <w:p w14:paraId="094EFB8A" w14:textId="77777777" w:rsidR="00517F83" w:rsidRDefault="006D77D2">
      <w:pPr>
        <w:pStyle w:val="Bullet"/>
      </w:pPr>
      <w:r>
        <w:t>•</w:t>
      </w:r>
      <w:r>
        <w:tab/>
      </w:r>
      <w:r>
        <w:t>Kapsam: çerçevenin ilk baytından CRC'den önceki son bayta kadar.</w:t>
      </w:r>
    </w:p>
    <w:p w14:paraId="36148692" w14:textId="77777777" w:rsidR="00517F83" w:rsidRDefault="006D77D2">
      <w:pPr>
        <w:pStyle w:val="Bullet"/>
      </w:pPr>
      <w:r>
        <w:t>•</w:t>
      </w:r>
      <w:r>
        <w:tab/>
        <w:t xml:space="preserve">Kontrol değeri: </w:t>
      </w:r>
      <w:r>
        <w:rPr>
          <w:rFonts w:ascii="Courier New" w:eastAsia="Courier New" w:hAnsi="Courier New" w:cs="Courier New"/>
          <w:sz w:val="18"/>
          <w:szCs w:val="18"/>
        </w:rPr>
        <w:t>crc32("123456789") = 0xCBF43926</w:t>
      </w:r>
      <w:r>
        <w:t>.</w:t>
      </w:r>
    </w:p>
    <w:p w14:paraId="4C7B5F2D" w14:textId="77777777" w:rsidR="00517F83" w:rsidRDefault="006D77D2">
      <w:pPr>
        <w:pStyle w:val="Bullet"/>
      </w:pPr>
      <w:r>
        <w:t>•</w:t>
      </w:r>
      <w:r>
        <w:tab/>
        <w:t>İsteğe bağlıdır: UDP'nin kendi sağlama toplamı vardır. Uçtan uca bütünlük istendiğinde (ör. UDP sağlama toplamı göndericide kapalıysa) ve kayıt dosyasındaki bozulmayı yakalamak için açın.</w:t>
      </w:r>
    </w:p>
    <w:p w14:paraId="33FF121F" w14:textId="77777777" w:rsidR="00517F83" w:rsidRDefault="00517F83">
      <w:pPr>
        <w:sectPr w:rsidR="00517F83">
          <w:headerReference w:type="even" r:id="rId40"/>
          <w:headerReference w:type="default" r:id="rId41"/>
          <w:footerReference w:type="even" r:id="rId42"/>
          <w:footerReference w:type="default" r:id="rId43"/>
          <w:headerReference w:type="first" r:id="rId44"/>
          <w:footerReference w:type="first" r:id="rId45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5B6701C2" w14:textId="77777777" w:rsidR="00517F83" w:rsidRDefault="006D77D2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18" w:name="_Toc242820096"/>
      <w:r>
        <w:instrText>3.</w:instrText>
      </w:r>
      <w:r>
        <w:tab/>
        <w:instrText>Akış, Taşıma ve Kayıt</w:instrText>
      </w:r>
      <w:bookmarkEnd w:id="18"/>
      <w:r>
        <w:instrText xml:space="preserve">" \f C \l 1 </w:instrText>
      </w:r>
      <w:r>
        <w:fldChar w:fldCharType="end"/>
      </w:r>
      <w:r>
        <w:t>Akış, Taşıma ve Kayıt</w:t>
      </w:r>
      <w:r>
        <w:rPr>
          <w:color w:val="0000FF"/>
        </w:rPr>
        <w:tab/>
        <w:t xml:space="preserve">3 </w:t>
      </w:r>
      <w:r>
        <w:rPr>
          <w:noProof/>
        </w:rPr>
        <w:drawing>
          <wp:inline distT="0" distB="0" distL="0" distR="0" wp14:anchorId="1710D180" wp14:editId="7B41D112">
            <wp:extent cx="239889" cy="215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48CB" w14:textId="77777777" w:rsidR="00517F83" w:rsidRDefault="006D77D2">
      <w:pPr>
        <w:pStyle w:val="Heading2"/>
      </w:pPr>
      <w:bookmarkStart w:id="19" w:name="_Toc242820097"/>
      <w:r>
        <w:t>8. Akış kuralları</w:t>
      </w:r>
      <w:bookmarkEnd w:id="19"/>
    </w:p>
    <w:p w14:paraId="40E45B01" w14:textId="77777777" w:rsidR="00517F83" w:rsidRDefault="006D77D2">
      <w:pPr>
        <w:pStyle w:val="Step"/>
      </w:pPr>
      <w:r>
        <w:t>1.</w:t>
      </w:r>
      <w:r>
        <w:tab/>
        <w:t xml:space="preserve">Gönderen, akışa başlarken önce </w:t>
      </w:r>
      <w:r>
        <w:rPr>
          <w:b/>
          <w:bCs/>
        </w:rPr>
        <w:t>DESCRIPTOR</w:t>
      </w:r>
      <w:r>
        <w:t xml:space="preserve"> gönderir.</w:t>
      </w:r>
    </w:p>
    <w:p w14:paraId="1384053D" w14:textId="77777777" w:rsidR="00517F83" w:rsidRDefault="006D77D2">
      <w:pPr>
        <w:pStyle w:val="Step"/>
      </w:pPr>
      <w:r>
        <w:t>2.</w:t>
      </w:r>
      <w:r>
        <w:tab/>
        <w:t xml:space="preserve">DESCRIPTOR en az </w:t>
      </w:r>
      <w:r>
        <w:rPr>
          <w:b/>
          <w:bCs/>
        </w:rPr>
        <w:t>saniyede bir</w:t>
      </w:r>
      <w:r>
        <w:t xml:space="preserve"> tekrarlanır. Alıcı akışa sonradan bağlansa da en geç 1 s içinde veriyi çözmeye başlar.</w:t>
      </w:r>
    </w:p>
    <w:p w14:paraId="4AC9C0C3" w14:textId="77777777" w:rsidR="00517F83" w:rsidRDefault="006D77D2">
      <w:pPr>
        <w:pStyle w:val="Step"/>
      </w:pPr>
      <w:r>
        <w:t>3.</w:t>
      </w:r>
      <w:r>
        <w:tab/>
        <w:t xml:space="preserve">Yapılandırma değişirse (hız, kanal, tip, ölçek) </w:t>
      </w:r>
      <w:r>
        <w:rPr>
          <w:rFonts w:ascii="Courier New" w:eastAsia="Courier New" w:hAnsi="Courier New" w:cs="Courier New"/>
          <w:sz w:val="18"/>
          <w:szCs w:val="18"/>
        </w:rPr>
        <w:t>desc_rev</w:t>
      </w:r>
      <w:r>
        <w:t xml:space="preserve"> 1 artırılır ve hemen yeni DESCRIPTOR gönderilir.</w:t>
      </w:r>
    </w:p>
    <w:p w14:paraId="38F4DD3F" w14:textId="77777777" w:rsidR="00517F83" w:rsidRDefault="006D77D2">
      <w:pPr>
        <w:pStyle w:val="Step"/>
      </w:pPr>
      <w:r>
        <w:t>4.</w:t>
      </w:r>
      <w:r>
        <w:tab/>
        <w:t xml:space="preserve">Alıcı, </w:t>
      </w:r>
      <w:r>
        <w:rPr>
          <w:rFonts w:ascii="Courier New" w:eastAsia="Courier New" w:hAnsi="Courier New" w:cs="Courier New"/>
          <w:sz w:val="18"/>
          <w:szCs w:val="18"/>
        </w:rPr>
        <w:t>desc_rev</w:t>
      </w:r>
      <w:r>
        <w:t xml:space="preserve"> değeri bilinen DESCRIPTOR ile eşleşmeyen DATA çerçevelerini atar.</w:t>
      </w:r>
    </w:p>
    <w:p w14:paraId="24D87CA6" w14:textId="77777777" w:rsidR="00517F83" w:rsidRDefault="006D77D2">
      <w:pPr>
        <w:pStyle w:val="Step"/>
      </w:pPr>
      <w:r>
        <w:t>5.</w:t>
      </w:r>
      <w:r>
        <w:tab/>
      </w:r>
      <w:r>
        <w:rPr>
          <w:b/>
          <w:bCs/>
        </w:rPr>
        <w:t>Kayıp tespiti</w:t>
      </w:r>
      <w:r>
        <w:t xml:space="preserve"> (alıcı tarafında, akış başına </w:t>
      </w:r>
      <w:r>
        <w:rPr>
          <w:rFonts w:ascii="Courier New" w:eastAsia="Courier New" w:hAnsi="Courier New" w:cs="Courier New"/>
          <w:sz w:val="18"/>
          <w:szCs w:val="18"/>
        </w:rPr>
        <w:t>beklenen = önceki first_sample + önceki sample_count</w:t>
      </w:r>
      <w:r>
        <w:t>):</w:t>
      </w:r>
    </w:p>
    <w:p w14:paraId="2032C014" w14:textId="77777777" w:rsidR="00517F83" w:rsidRDefault="006D77D2">
      <w:pPr>
        <w:pStyle w:val="Step"/>
      </w:pPr>
      <w:r>
        <w:t>–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first_sample == beklenen</w:t>
      </w:r>
      <w:r>
        <w:t xml:space="preserve"> → normal</w:t>
      </w:r>
    </w:p>
    <w:p w14:paraId="55FF7596" w14:textId="77777777" w:rsidR="00517F83" w:rsidRDefault="006D77D2">
      <w:pPr>
        <w:pStyle w:val="Step"/>
      </w:pPr>
      <w:r>
        <w:t>–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first_sample &gt; beklenen</w:t>
      </w:r>
      <w:r>
        <w:t xml:space="preserve"> → </w:t>
      </w:r>
      <w:r>
        <w:rPr>
          <w:rFonts w:ascii="Courier New" w:eastAsia="Courier New" w:hAnsi="Courier New" w:cs="Courier New"/>
          <w:sz w:val="18"/>
          <w:szCs w:val="18"/>
        </w:rPr>
        <w:t>first_sample − beklenen</w:t>
      </w:r>
      <w:r>
        <w:t xml:space="preserve"> örnek kayıp; araya </w:t>
      </w:r>
      <w:r>
        <w:rPr>
          <w:rFonts w:ascii="Courier New" w:eastAsia="Courier New" w:hAnsi="Courier New" w:cs="Courier New"/>
          <w:sz w:val="18"/>
          <w:szCs w:val="18"/>
        </w:rPr>
        <w:t>NaN</w:t>
      </w:r>
      <w:r>
        <w:t xml:space="preserve"> doldurulur</w:t>
      </w:r>
    </w:p>
    <w:p w14:paraId="444EEFC8" w14:textId="77777777" w:rsidR="00517F83" w:rsidRDefault="006D77D2">
      <w:pPr>
        <w:pStyle w:val="Step"/>
      </w:pPr>
      <w:r>
        <w:t>–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first_sample == 0</w:t>
      </w:r>
      <w:r>
        <w:t xml:space="preserve"> → akış yeniden başladı (cihaz reset). Tampon sıfırlanmaz: yeni veri öncekinin arkasına eklenir, olay Günlük'e yazılır ve yeniden başlama sayacı artar</w:t>
      </w:r>
    </w:p>
    <w:p w14:paraId="2351A1E7" w14:textId="77777777" w:rsidR="00517F83" w:rsidRDefault="006D77D2">
      <w:pPr>
        <w:pStyle w:val="Step"/>
      </w:pPr>
      <w:r>
        <w:t>–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first_sample &lt; beklenen</w:t>
      </w:r>
      <w:r>
        <w:t xml:space="preserve"> → yinelenen / sırası bozuk çerçeve; atılır ve istatistiğe yazılır. </w:t>
      </w:r>
      <w:r>
        <w:rPr>
          <w:b/>
          <w:bCs/>
        </w:rPr>
        <w:t>Ancak</w:t>
      </w:r>
      <w:r>
        <w:t xml:space="preserve"> kendi içinde ardışık (</w:t>
      </w:r>
      <w:r>
        <w:rPr>
          <w:rFonts w:ascii="Courier New" w:eastAsia="Courier New" w:hAnsi="Courier New" w:cs="Courier New"/>
          <w:sz w:val="18"/>
          <w:szCs w:val="18"/>
        </w:rPr>
        <w:t>first_sample</w:t>
      </w:r>
      <w:r>
        <w:t xml:space="preserve"> birbirini izleyen) </w:t>
      </w:r>
      <w:r>
        <w:rPr>
          <w:b/>
          <w:bCs/>
        </w:rPr>
        <w:t>4 geri çerçeve</w:t>
      </w:r>
      <w:r>
        <w:t xml:space="preserve"> gelirse cihazın resetlendiği ve </w:t>
      </w:r>
      <w:r>
        <w:rPr>
          <w:rFonts w:ascii="Courier New" w:eastAsia="Courier New" w:hAnsi="Courier New" w:cs="Courier New"/>
          <w:sz w:val="18"/>
          <w:szCs w:val="18"/>
        </w:rPr>
        <w:t>first_sample = 0</w:t>
      </w:r>
      <w:r>
        <w:t xml:space="preserve"> çerçevesinin kaybolduğu anlaşılır: akış yeniden başlamış sayılır (ilk 3 çerçeve atılır). Aksi halde reset çerçevesinin kaybı, akışı eski konuma yetişene kadar kilitlerdi.</w:t>
      </w:r>
    </w:p>
    <w:p w14:paraId="0DBCD105" w14:textId="77777777" w:rsidR="00517F83" w:rsidRDefault="006D77D2">
      <w:pPr>
        <w:pStyle w:val="Step"/>
      </w:pPr>
      <w:r>
        <w:t>–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first_sample − beklenen &gt; 2⁴⁰</w:t>
      </w:r>
      <w:r>
        <w:t xml:space="preserve"> ya da </w:t>
      </w:r>
      <w:r>
        <w:rPr>
          <w:rFonts w:ascii="Courier New" w:eastAsia="Courier New" w:hAnsi="Courier New" w:cs="Courier New"/>
          <w:sz w:val="18"/>
          <w:szCs w:val="18"/>
        </w:rPr>
        <w:t>first_sample ≥ 2⁶²</w:t>
      </w:r>
      <w:r>
        <w:t xml:space="preserve"> → bozuk çerçeve (sayılır, atılır)</w:t>
      </w:r>
    </w:p>
    <w:p w14:paraId="1FAB65D7" w14:textId="77777777" w:rsidR="00517F83" w:rsidRDefault="006D77D2">
      <w:pPr>
        <w:pStyle w:val="Step"/>
      </w:pPr>
      <w:r>
        <w:t>6.</w:t>
      </w:r>
      <w:r>
        <w:tab/>
      </w:r>
      <w:r>
        <w:rPr>
          <w:b/>
          <w:bCs/>
        </w:rPr>
        <w:t>Dayanıklılık:</w:t>
      </w:r>
      <w:r>
        <w:t xml:space="preserve"> Hiçbir bozuk çerçeve / datagram alıcıyı durdurmaz; hatalar sayılır ve ilk 20'si Günlük'e yazılır. Bilinmeyen </w:t>
      </w:r>
      <w:r>
        <w:rPr>
          <w:rFonts w:ascii="Courier New" w:eastAsia="Courier New" w:hAnsi="Courier New" w:cs="Courier New"/>
          <w:sz w:val="18"/>
          <w:szCs w:val="18"/>
        </w:rPr>
        <w:t>frame_type</w:t>
      </w:r>
      <w:r>
        <w:t xml:space="preserve"> değerleri (gelecek sürümler) </w:t>
      </w:r>
      <w:r>
        <w:rPr>
          <w:rFonts w:ascii="Courier New" w:eastAsia="Courier New" w:hAnsi="Courier New" w:cs="Courier New"/>
          <w:sz w:val="18"/>
          <w:szCs w:val="18"/>
        </w:rPr>
        <w:t>frame_len</w:t>
      </w:r>
      <w:r>
        <w:t xml:space="preserve"> kadar atlanır, datagramın geri kalanı işlenir. Datagram sonundaki sıfır dolgu yok sayılır.</w:t>
      </w:r>
    </w:p>
    <w:p w14:paraId="0D6EA55A" w14:textId="77777777" w:rsidR="00517F83" w:rsidRDefault="006D77D2">
      <w:pPr>
        <w:pStyle w:val="Heading2"/>
      </w:pPr>
      <w:bookmarkStart w:id="20" w:name="_Toc242820098"/>
      <w:r>
        <w:t>10. Taşıma: UDP</w:t>
      </w:r>
      <w:bookmarkEnd w:id="20"/>
    </w:p>
    <w:p w14:paraId="68CA22AB" w14:textId="77777777" w:rsidR="00517F83" w:rsidRDefault="006D77D2">
      <w:pPr>
        <w:keepNext/>
      </w:pPr>
      <w:r>
        <w:t>Taşıma yalnızca UDP'dir (TCP desteklenmez). Gönderici davranışının normatif kuralları SPT-PRT-002'dedir; bu bölüm özetidir.</w:t>
      </w:r>
    </w:p>
    <w:p w14:paraId="2DA0E412" w14:textId="77777777" w:rsidR="00517F83" w:rsidRDefault="006D77D2">
      <w:pPr>
        <w:pStyle w:val="Bullet"/>
      </w:pPr>
      <w:r>
        <w:t>•</w:t>
      </w:r>
      <w:r>
        <w:tab/>
        <w:t>Arayüz, tüm arayüzlerde (</w:t>
      </w:r>
      <w:r>
        <w:rPr>
          <w:rFonts w:ascii="Courier New" w:eastAsia="Courier New" w:hAnsi="Courier New" w:cs="Courier New"/>
          <w:sz w:val="18"/>
          <w:szCs w:val="18"/>
        </w:rPr>
        <w:t>0.0.0.0</w:t>
      </w:r>
      <w:r>
        <w:t xml:space="preserve">) </w:t>
      </w:r>
      <w:r>
        <w:rPr>
          <w:b/>
          <w:bCs/>
        </w:rPr>
        <w:t>UDP 50505</w:t>
      </w:r>
      <w:r>
        <w:t xml:space="preserve"> portunu dinler (ayarlanabilir).</w:t>
      </w:r>
    </w:p>
    <w:p w14:paraId="105A5A3D" w14:textId="77777777" w:rsidR="00517F83" w:rsidRDefault="006D77D2">
      <w:pPr>
        <w:pStyle w:val="Bullet"/>
      </w:pPr>
      <w:r>
        <w:t>•</w:t>
      </w:r>
      <w:r>
        <w:tab/>
        <w:t>Gönderen, PC'nin IP adresine unicast gönderir.</w:t>
      </w:r>
    </w:p>
    <w:p w14:paraId="75448583" w14:textId="77777777" w:rsidR="00517F83" w:rsidRDefault="006D77D2">
      <w:pPr>
        <w:pStyle w:val="Bullet"/>
      </w:pPr>
      <w:r>
        <w:lastRenderedPageBreak/>
        <w:t>•</w:t>
      </w:r>
      <w:r>
        <w:tab/>
        <w:t xml:space="preserve">Bir datagram </w:t>
      </w:r>
      <w:r>
        <w:rPr>
          <w:b/>
          <w:bCs/>
        </w:rPr>
        <w:t>bir veya daha fazla tam çerçeve</w:t>
      </w:r>
      <w:r>
        <w:t xml:space="preserve"> taşır; bir çerçeve iki datagrama bölünmez.</w:t>
      </w:r>
    </w:p>
    <w:p w14:paraId="60C2EAFF" w14:textId="77777777" w:rsidR="00517F83" w:rsidRDefault="006D77D2">
      <w:pPr>
        <w:pStyle w:val="Bullet"/>
      </w:pPr>
      <w:r>
        <w:t>•</w:t>
      </w:r>
      <w:r>
        <w:tab/>
        <w:t xml:space="preserve">Önerilen datagram boyutu </w:t>
      </w:r>
      <w:r>
        <w:rPr>
          <w:b/>
          <w:bCs/>
        </w:rPr>
        <w:t>≤ 1472 bayt</w:t>
      </w:r>
      <w:r>
        <w:t xml:space="preserve"> (MTU 1500 − IP/UDP başlıkları). Böylece IP parçalanması olmaz. Üst sınır 65507 bayttır.</w:t>
      </w:r>
    </w:p>
    <w:p w14:paraId="30BE34F2" w14:textId="77777777" w:rsidR="00517F83" w:rsidRDefault="006D77D2">
      <w:pPr>
        <w:pStyle w:val="Bullet"/>
      </w:pPr>
      <w:r>
        <w:t>•</w:t>
      </w:r>
      <w:r>
        <w:tab/>
        <w:t>1472 baytlık datagramda örnek verisi için 1420 bayt kalır (CRC ile). Örnek: 8 kanal int16 → 88 örnek/çerçeve.</w:t>
      </w:r>
    </w:p>
    <w:p w14:paraId="0C01E881" w14:textId="77777777" w:rsidR="00517F83" w:rsidRDefault="006D77D2">
      <w:pPr>
        <w:pStyle w:val="Bullet"/>
      </w:pPr>
      <w:r>
        <w:t>•</w:t>
      </w:r>
      <w:r>
        <w:tab/>
        <w:t xml:space="preserve">1472 baytlık bir DESCRIPTOR en fazla </w:t>
      </w:r>
      <w:r>
        <w:rPr>
          <w:b/>
          <w:bCs/>
        </w:rPr>
        <w:t>21 kanal</w:t>
      </w:r>
      <w:r>
        <w:t xml:space="preserve"> taşır. Daha fazla kanal IP parçalanması gerektirir; alternatif olarak kanallar birden fazla akışa bölünebilir.</w:t>
      </w:r>
    </w:p>
    <w:p w14:paraId="4041665E" w14:textId="77777777" w:rsidR="00517F83" w:rsidRDefault="006D77D2">
      <w:pPr>
        <w:pStyle w:val="TableCaption"/>
      </w:pPr>
      <w:r>
        <w:fldChar w:fldCharType="begin"/>
      </w:r>
      <w:r>
        <w:instrText xml:space="preserve"> TC "</w:instrText>
      </w:r>
      <w:bookmarkStart w:id="21" w:name="_Toc242820110"/>
      <w:r>
        <w:instrText>Tablo 3-1</w:instrText>
      </w:r>
      <w:r>
        <w:tab/>
        <w:instrText>Bant genişliği (1472 B datagram, CRC dahil)</w:instrText>
      </w:r>
      <w:bookmarkEnd w:id="21"/>
      <w:r>
        <w:instrText xml:space="preserve">" \f T \l 9 </w:instrText>
      </w:r>
      <w:r>
        <w:fldChar w:fldCharType="end"/>
      </w:r>
      <w:r>
        <w:rPr>
          <w:i/>
          <w:iCs/>
        </w:rPr>
        <w:t>Tablo 3-1</w:t>
      </w:r>
      <w:r>
        <w:tab/>
        <w:t>Bant genişliği (1472 B datagram, CRC dahil)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13"/>
        <w:gridCol w:w="2237"/>
        <w:gridCol w:w="3416"/>
      </w:tblGrid>
      <w:tr w:rsidR="00517F83" w14:paraId="58113D35" w14:textId="77777777">
        <w:trPr>
          <w:cantSplit/>
          <w:tblHeader/>
        </w:trPr>
        <w:tc>
          <w:tcPr>
            <w:tcW w:w="1213" w:type="dxa"/>
            <w:shd w:val="clear" w:color="auto" w:fill="EDEDED"/>
            <w:vAlign w:val="center"/>
          </w:tcPr>
          <w:p w14:paraId="28010542" w14:textId="77777777" w:rsidR="00517F83" w:rsidRDefault="006D77D2">
            <w:pPr>
              <w:pStyle w:val="TableHead"/>
              <w:keepNext/>
            </w:pPr>
            <w:r>
              <w:t>Hat</w:t>
            </w:r>
          </w:p>
        </w:tc>
        <w:tc>
          <w:tcPr>
            <w:tcW w:w="2237" w:type="dxa"/>
            <w:shd w:val="clear" w:color="auto" w:fill="EDEDED"/>
            <w:vAlign w:val="center"/>
          </w:tcPr>
          <w:p w14:paraId="4A337809" w14:textId="77777777" w:rsidR="00517F83" w:rsidRDefault="006D77D2">
            <w:pPr>
              <w:pStyle w:val="TableHead"/>
              <w:keepNext/>
            </w:pPr>
            <w:r>
              <w:t>Örnek verisi (teorik)</w:t>
            </w:r>
          </w:p>
        </w:tc>
        <w:tc>
          <w:tcPr>
            <w:tcW w:w="3416" w:type="dxa"/>
            <w:shd w:val="clear" w:color="auto" w:fill="EDEDED"/>
            <w:vAlign w:val="center"/>
          </w:tcPr>
          <w:p w14:paraId="3390E0EA" w14:textId="77777777" w:rsidR="00517F83" w:rsidRDefault="006D77D2">
            <w:pPr>
              <w:pStyle w:val="TableHead"/>
              <w:keepNext/>
            </w:pPr>
            <w:r>
              <w:t>Örnek kullanım</w:t>
            </w:r>
          </w:p>
        </w:tc>
      </w:tr>
      <w:tr w:rsidR="00517F83" w14:paraId="64D69BD9" w14:textId="77777777">
        <w:trPr>
          <w:cantSplit/>
        </w:trPr>
        <w:tc>
          <w:tcPr>
            <w:tcW w:w="1213" w:type="dxa"/>
          </w:tcPr>
          <w:p w14:paraId="2866100B" w14:textId="77777777" w:rsidR="00517F83" w:rsidRDefault="006D77D2">
            <w:pPr>
              <w:pStyle w:val="TableText"/>
              <w:keepNext/>
            </w:pPr>
            <w:r>
              <w:t>100 Mbit/s</w:t>
            </w:r>
          </w:p>
        </w:tc>
        <w:tc>
          <w:tcPr>
            <w:tcW w:w="2237" w:type="dxa"/>
          </w:tcPr>
          <w:p w14:paraId="6E823E26" w14:textId="77777777" w:rsidR="00517F83" w:rsidRDefault="006D77D2">
            <w:pPr>
              <w:pStyle w:val="TableText"/>
              <w:keepNext/>
            </w:pPr>
            <w:r>
              <w:t>~11.5 MB/s</w:t>
            </w:r>
          </w:p>
        </w:tc>
        <w:tc>
          <w:tcPr>
            <w:tcW w:w="3416" w:type="dxa"/>
          </w:tcPr>
          <w:p w14:paraId="159734F0" w14:textId="77777777" w:rsidR="00517F83" w:rsidRDefault="006D77D2">
            <w:pPr>
              <w:pStyle w:val="TableText"/>
              <w:keepNext/>
            </w:pPr>
            <w:r>
              <w:t>4 kanal × int16 × 1 MS/s = 8 MB/s</w:t>
            </w:r>
          </w:p>
        </w:tc>
      </w:tr>
      <w:tr w:rsidR="00517F83" w14:paraId="6FB93E6D" w14:textId="77777777">
        <w:trPr>
          <w:cantSplit/>
        </w:trPr>
        <w:tc>
          <w:tcPr>
            <w:tcW w:w="1213" w:type="dxa"/>
          </w:tcPr>
          <w:p w14:paraId="1825CAAC" w14:textId="77777777" w:rsidR="00517F83" w:rsidRDefault="006D77D2">
            <w:pPr>
              <w:pStyle w:val="TableText"/>
            </w:pPr>
            <w:r>
              <w:t>1 Gbit/s</w:t>
            </w:r>
          </w:p>
        </w:tc>
        <w:tc>
          <w:tcPr>
            <w:tcW w:w="2237" w:type="dxa"/>
          </w:tcPr>
          <w:p w14:paraId="7CDCDF1B" w14:textId="77777777" w:rsidR="00517F83" w:rsidRDefault="006D77D2">
            <w:pPr>
              <w:pStyle w:val="TableText"/>
            </w:pPr>
            <w:r>
              <w:t>~115 MB/s</w:t>
            </w:r>
          </w:p>
        </w:tc>
        <w:tc>
          <w:tcPr>
            <w:tcW w:w="3416" w:type="dxa"/>
          </w:tcPr>
          <w:p w14:paraId="4067F89C" w14:textId="77777777" w:rsidR="00517F83" w:rsidRDefault="006D77D2">
            <w:pPr>
              <w:pStyle w:val="TableText"/>
            </w:pPr>
            <w:r>
              <w:t>4 kanal × int16 × 14.4 MS/s</w:t>
            </w:r>
          </w:p>
        </w:tc>
      </w:tr>
    </w:tbl>
    <w:p w14:paraId="309CDFEC" w14:textId="77777777" w:rsidR="00517F83" w:rsidRDefault="00517F83">
      <w:pPr>
        <w:spacing w:after="0" w:line="80" w:lineRule="exact"/>
      </w:pPr>
    </w:p>
    <w:p w14:paraId="0D47322F" w14:textId="77777777" w:rsidR="00517F83" w:rsidRDefault="006D77D2">
      <w:r>
        <w:t xml:space="preserve">Ölçülen alıcı kapasitesi (localhost): standart 1472 B datagramla 113 MB/s (~77 bin datagram/s), jumbo (8972 B) ve büyük (65507 B) datagramla 113.5 MB/s — üçünde de kayıpsız. Ayrıntı: SPT-DEV-001, Aşama 1. Gigabit'e yakın hızlarda cihaz tarafının yükünü azaltmak için, ağ destekliyorsa jumbo frame önerilir. Ölçümler interleaved yerleşimle yapılmıştır; planar yerleşim de hızlı yoldan işlenir (kanal blokları tek devrik kopyayla tampona yazılır) ancak en yüksek hızlarda </w:t>
      </w:r>
      <w:r>
        <w:rPr>
          <w:b/>
          <w:bCs/>
        </w:rPr>
        <w:t>interleaved önerilir</w:t>
      </w:r>
      <w:r>
        <w:t>.</w:t>
      </w:r>
    </w:p>
    <w:p w14:paraId="7F5CF98E" w14:textId="77777777" w:rsidR="00517F83" w:rsidRDefault="006D77D2">
      <w:pPr>
        <w:pStyle w:val="Note"/>
      </w:pPr>
      <w:r>
        <w:rPr>
          <w:b/>
          <w:bCs/>
        </w:rPr>
        <w:t>Not –</w:t>
      </w:r>
      <w:r>
        <w:t xml:space="preserve"> Windows: Güvenlik duvarında Python için UDP 50505 gelen trafiğine izin verilmelidir.</w:t>
      </w:r>
    </w:p>
    <w:p w14:paraId="2CDEBD8A" w14:textId="77777777" w:rsidR="00517F83" w:rsidRDefault="006D77D2">
      <w:pPr>
        <w:pStyle w:val="Heading2"/>
      </w:pPr>
      <w:bookmarkStart w:id="22" w:name="_Toc242820099"/>
      <w:r>
        <w:t>11. Kayıt dosyası (.sptr)</w:t>
      </w:r>
      <w:bookmarkEnd w:id="22"/>
    </w:p>
    <w:p w14:paraId="781A21D5" w14:textId="77777777" w:rsidR="00517F83" w:rsidRDefault="006D77D2">
      <w:r>
        <w:t xml:space="preserve">Alınan çerçeveler </w:t>
      </w:r>
      <w:r>
        <w:rPr>
          <w:b/>
          <w:bCs/>
        </w:rPr>
        <w:t>değiştirilmeden</w:t>
      </w:r>
      <w:r>
        <w:t xml:space="preserve"> ve alındıkları zamanla birlikte dosyaya yazılır. Dosya kendini tanımlar ve canlı akış gibi tekrar oynatılabilir.</w:t>
      </w:r>
    </w:p>
    <w:p w14:paraId="1D90EC41" w14:textId="77777777" w:rsidR="00517F83" w:rsidRDefault="006D77D2">
      <w:pPr>
        <w:pStyle w:val="TableCaption"/>
      </w:pPr>
      <w:r>
        <w:fldChar w:fldCharType="begin"/>
      </w:r>
      <w:r>
        <w:instrText xml:space="preserve"> TC "</w:instrText>
      </w:r>
      <w:bookmarkStart w:id="23" w:name="_Toc242820111"/>
      <w:r>
        <w:instrText>Tablo 3-2</w:instrText>
      </w:r>
      <w:r>
        <w:tab/>
        <w:instrText>Dosya başlığı (32 bayt)</w:instrText>
      </w:r>
      <w:bookmarkEnd w:id="23"/>
      <w:r>
        <w:instrText xml:space="preserve">" \f T \l 9 </w:instrText>
      </w:r>
      <w:r>
        <w:fldChar w:fldCharType="end"/>
      </w:r>
      <w:r>
        <w:rPr>
          <w:i/>
          <w:iCs/>
        </w:rPr>
        <w:t>Tablo 3-2</w:t>
      </w:r>
      <w:r>
        <w:tab/>
        <w:t>Dosya başlığı (32 bayt)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05"/>
        <w:gridCol w:w="839"/>
        <w:gridCol w:w="2057"/>
        <w:gridCol w:w="3265"/>
      </w:tblGrid>
      <w:tr w:rsidR="00517F83" w14:paraId="6D29815C" w14:textId="77777777">
        <w:trPr>
          <w:cantSplit/>
          <w:tblHeader/>
        </w:trPr>
        <w:tc>
          <w:tcPr>
            <w:tcW w:w="705" w:type="dxa"/>
            <w:shd w:val="clear" w:color="auto" w:fill="EDEDED"/>
            <w:vAlign w:val="center"/>
          </w:tcPr>
          <w:p w14:paraId="5BC44776" w14:textId="77777777" w:rsidR="00517F83" w:rsidRDefault="006D77D2">
            <w:pPr>
              <w:pStyle w:val="TableHead"/>
              <w:keepNext/>
            </w:pPr>
            <w:r>
              <w:t>Ofset</w:t>
            </w:r>
          </w:p>
        </w:tc>
        <w:tc>
          <w:tcPr>
            <w:tcW w:w="839" w:type="dxa"/>
            <w:shd w:val="clear" w:color="auto" w:fill="EDEDED"/>
            <w:vAlign w:val="center"/>
          </w:tcPr>
          <w:p w14:paraId="13F66F82" w14:textId="77777777" w:rsidR="00517F83" w:rsidRDefault="006D77D2">
            <w:pPr>
              <w:pStyle w:val="TableHead"/>
              <w:keepNext/>
            </w:pPr>
            <w:r>
              <w:t>Tip</w:t>
            </w:r>
          </w:p>
        </w:tc>
        <w:tc>
          <w:tcPr>
            <w:tcW w:w="2057" w:type="dxa"/>
            <w:shd w:val="clear" w:color="auto" w:fill="EDEDED"/>
            <w:vAlign w:val="center"/>
          </w:tcPr>
          <w:p w14:paraId="70208871" w14:textId="77777777" w:rsidR="00517F83" w:rsidRDefault="006D77D2">
            <w:pPr>
              <w:pStyle w:val="TableHead"/>
              <w:keepNext/>
            </w:pPr>
            <w:r>
              <w:t>Alan</w:t>
            </w:r>
          </w:p>
        </w:tc>
        <w:tc>
          <w:tcPr>
            <w:tcW w:w="3265" w:type="dxa"/>
            <w:shd w:val="clear" w:color="auto" w:fill="EDEDED"/>
            <w:vAlign w:val="center"/>
          </w:tcPr>
          <w:p w14:paraId="2B1F5C6D" w14:textId="77777777" w:rsidR="00517F83" w:rsidRDefault="006D77D2">
            <w:pPr>
              <w:pStyle w:val="TableHead"/>
              <w:keepNext/>
            </w:pPr>
            <w:r>
              <w:t>Açıklama</w:t>
            </w:r>
          </w:p>
        </w:tc>
      </w:tr>
      <w:tr w:rsidR="00517F83" w14:paraId="1B03328D" w14:textId="77777777">
        <w:trPr>
          <w:cantSplit/>
        </w:trPr>
        <w:tc>
          <w:tcPr>
            <w:tcW w:w="705" w:type="dxa"/>
          </w:tcPr>
          <w:p w14:paraId="6C54965D" w14:textId="77777777" w:rsidR="00517F83" w:rsidRDefault="006D77D2">
            <w:pPr>
              <w:pStyle w:val="TableText"/>
              <w:keepNext/>
              <w:jc w:val="right"/>
            </w:pPr>
            <w:r>
              <w:t>0</w:t>
            </w:r>
          </w:p>
        </w:tc>
        <w:tc>
          <w:tcPr>
            <w:tcW w:w="839" w:type="dxa"/>
          </w:tcPr>
          <w:p w14:paraId="04195604" w14:textId="77777777" w:rsidR="00517F83" w:rsidRDefault="006D77D2">
            <w:pPr>
              <w:pStyle w:val="TableText"/>
              <w:keepNext/>
            </w:pPr>
            <w:r>
              <w:t>char[4]</w:t>
            </w:r>
          </w:p>
        </w:tc>
        <w:tc>
          <w:tcPr>
            <w:tcW w:w="2057" w:type="dxa"/>
          </w:tcPr>
          <w:p w14:paraId="5B057E0A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magic</w:t>
            </w:r>
          </w:p>
        </w:tc>
        <w:tc>
          <w:tcPr>
            <w:tcW w:w="3265" w:type="dxa"/>
          </w:tcPr>
          <w:p w14:paraId="7CC13460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"SPTR"</w:t>
            </w:r>
          </w:p>
        </w:tc>
      </w:tr>
      <w:tr w:rsidR="00517F83" w14:paraId="345CAD87" w14:textId="77777777">
        <w:trPr>
          <w:cantSplit/>
        </w:trPr>
        <w:tc>
          <w:tcPr>
            <w:tcW w:w="705" w:type="dxa"/>
          </w:tcPr>
          <w:p w14:paraId="64B6FF72" w14:textId="77777777" w:rsidR="00517F83" w:rsidRDefault="006D77D2">
            <w:pPr>
              <w:pStyle w:val="TableText"/>
              <w:keepNext/>
              <w:jc w:val="right"/>
            </w:pPr>
            <w:r>
              <w:t>4</w:t>
            </w:r>
          </w:p>
        </w:tc>
        <w:tc>
          <w:tcPr>
            <w:tcW w:w="839" w:type="dxa"/>
          </w:tcPr>
          <w:p w14:paraId="5B72A968" w14:textId="77777777" w:rsidR="00517F83" w:rsidRDefault="006D77D2">
            <w:pPr>
              <w:pStyle w:val="TableText"/>
              <w:keepNext/>
            </w:pPr>
            <w:r>
              <w:t>u16</w:t>
            </w:r>
          </w:p>
        </w:tc>
        <w:tc>
          <w:tcPr>
            <w:tcW w:w="2057" w:type="dxa"/>
          </w:tcPr>
          <w:p w14:paraId="58D9D152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version</w:t>
            </w:r>
          </w:p>
        </w:tc>
        <w:tc>
          <w:tcPr>
            <w:tcW w:w="3265" w:type="dxa"/>
          </w:tcPr>
          <w:p w14:paraId="37402F20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1</w:t>
            </w:r>
          </w:p>
        </w:tc>
      </w:tr>
      <w:tr w:rsidR="00517F83" w14:paraId="3C3FB693" w14:textId="77777777">
        <w:trPr>
          <w:cantSplit/>
        </w:trPr>
        <w:tc>
          <w:tcPr>
            <w:tcW w:w="705" w:type="dxa"/>
          </w:tcPr>
          <w:p w14:paraId="6279D1C8" w14:textId="77777777" w:rsidR="00517F83" w:rsidRDefault="006D77D2">
            <w:pPr>
              <w:pStyle w:val="TableText"/>
              <w:keepNext/>
              <w:jc w:val="right"/>
            </w:pPr>
            <w:r>
              <w:t>6</w:t>
            </w:r>
          </w:p>
        </w:tc>
        <w:tc>
          <w:tcPr>
            <w:tcW w:w="839" w:type="dxa"/>
          </w:tcPr>
          <w:p w14:paraId="7671D945" w14:textId="77777777" w:rsidR="00517F83" w:rsidRDefault="006D77D2">
            <w:pPr>
              <w:pStyle w:val="TableText"/>
              <w:keepNext/>
            </w:pPr>
            <w:r>
              <w:t>u16</w:t>
            </w:r>
          </w:p>
        </w:tc>
        <w:tc>
          <w:tcPr>
            <w:tcW w:w="2057" w:type="dxa"/>
          </w:tcPr>
          <w:p w14:paraId="08A91053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header_len</w:t>
            </w:r>
          </w:p>
        </w:tc>
        <w:tc>
          <w:tcPr>
            <w:tcW w:w="3265" w:type="dxa"/>
          </w:tcPr>
          <w:p w14:paraId="58E3F520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32</w:t>
            </w:r>
          </w:p>
        </w:tc>
      </w:tr>
      <w:tr w:rsidR="00517F83" w14:paraId="0C4CA610" w14:textId="77777777">
        <w:trPr>
          <w:cantSplit/>
        </w:trPr>
        <w:tc>
          <w:tcPr>
            <w:tcW w:w="705" w:type="dxa"/>
          </w:tcPr>
          <w:p w14:paraId="734BF918" w14:textId="77777777" w:rsidR="00517F83" w:rsidRDefault="006D77D2">
            <w:pPr>
              <w:pStyle w:val="TableText"/>
              <w:keepNext/>
              <w:jc w:val="right"/>
            </w:pPr>
            <w:r>
              <w:t>8</w:t>
            </w:r>
          </w:p>
        </w:tc>
        <w:tc>
          <w:tcPr>
            <w:tcW w:w="839" w:type="dxa"/>
          </w:tcPr>
          <w:p w14:paraId="44A009CD" w14:textId="77777777" w:rsidR="00517F83" w:rsidRDefault="006D77D2">
            <w:pPr>
              <w:pStyle w:val="TableText"/>
              <w:keepNext/>
            </w:pPr>
            <w:r>
              <w:t>u64</w:t>
            </w:r>
          </w:p>
        </w:tc>
        <w:tc>
          <w:tcPr>
            <w:tcW w:w="2057" w:type="dxa"/>
          </w:tcPr>
          <w:p w14:paraId="4AA4CF85" w14:textId="77777777" w:rsidR="00517F83" w:rsidRDefault="006D77D2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created_unix_ns</w:t>
            </w:r>
          </w:p>
        </w:tc>
        <w:tc>
          <w:tcPr>
            <w:tcW w:w="3265" w:type="dxa"/>
          </w:tcPr>
          <w:p w14:paraId="2FB9F730" w14:textId="77777777" w:rsidR="00517F83" w:rsidRDefault="006D77D2">
            <w:pPr>
              <w:pStyle w:val="TableText"/>
              <w:keepNext/>
            </w:pPr>
            <w:r>
              <w:t>Kayıt başlangıcı (Unix zamanı, ns)</w:t>
            </w:r>
          </w:p>
        </w:tc>
      </w:tr>
      <w:tr w:rsidR="00517F83" w14:paraId="3FCFB0DB" w14:textId="77777777">
        <w:trPr>
          <w:cantSplit/>
        </w:trPr>
        <w:tc>
          <w:tcPr>
            <w:tcW w:w="705" w:type="dxa"/>
          </w:tcPr>
          <w:p w14:paraId="738B5B12" w14:textId="77777777" w:rsidR="00517F83" w:rsidRDefault="006D77D2">
            <w:pPr>
              <w:pStyle w:val="TableText"/>
              <w:jc w:val="right"/>
            </w:pPr>
            <w:r>
              <w:t>16</w:t>
            </w:r>
          </w:p>
        </w:tc>
        <w:tc>
          <w:tcPr>
            <w:tcW w:w="839" w:type="dxa"/>
          </w:tcPr>
          <w:p w14:paraId="4431C8A3" w14:textId="77777777" w:rsidR="00517F83" w:rsidRDefault="006D77D2">
            <w:pPr>
              <w:pStyle w:val="TableText"/>
            </w:pPr>
            <w:r>
              <w:t>u8[16]</w:t>
            </w:r>
          </w:p>
        </w:tc>
        <w:tc>
          <w:tcPr>
            <w:tcW w:w="2057" w:type="dxa"/>
          </w:tcPr>
          <w:p w14:paraId="44EADBDF" w14:textId="77777777" w:rsidR="00517F83" w:rsidRDefault="006D77D2">
            <w:pPr>
              <w:pStyle w:val="TableText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reserved</w:t>
            </w:r>
          </w:p>
        </w:tc>
        <w:tc>
          <w:tcPr>
            <w:tcW w:w="3265" w:type="dxa"/>
          </w:tcPr>
          <w:p w14:paraId="0101DEDF" w14:textId="77777777" w:rsidR="00517F83" w:rsidRDefault="006D77D2">
            <w:pPr>
              <w:pStyle w:val="TableText"/>
            </w:pPr>
            <w:r>
              <w:t>0</w:t>
            </w:r>
          </w:p>
        </w:tc>
      </w:tr>
    </w:tbl>
    <w:p w14:paraId="1DC0A2F8" w14:textId="77777777" w:rsidR="00517F83" w:rsidRDefault="00517F83">
      <w:pPr>
        <w:spacing w:after="0" w:line="80" w:lineRule="exact"/>
      </w:pPr>
    </w:p>
    <w:p w14:paraId="0238C822" w14:textId="77777777" w:rsidR="00517F83" w:rsidRDefault="006D77D2">
      <w:pPr>
        <w:keepNext/>
      </w:pPr>
      <w:r>
        <w:rPr>
          <w:b/>
          <w:bCs/>
        </w:rPr>
        <w:t>Kayıtlar:</w:t>
      </w:r>
      <w:r>
        <w:t xml:space="preserve"> Başlıktan sonra dosya sonuna kadar tekrar eden </w:t>
      </w:r>
      <w:r>
        <w:rPr>
          <w:rFonts w:ascii="Courier New" w:eastAsia="Courier New" w:hAnsi="Courier New" w:cs="Courier New"/>
          <w:sz w:val="18"/>
          <w:szCs w:val="18"/>
        </w:rPr>
        <w:t>[u64 rx_time_ns][SPTF çerçevesi]</w:t>
      </w:r>
      <w:r>
        <w:t xml:space="preserve"> ikilileri. </w:t>
      </w:r>
      <w:r>
        <w:rPr>
          <w:rFonts w:ascii="Courier New" w:eastAsia="Courier New" w:hAnsi="Courier New" w:cs="Courier New"/>
          <w:sz w:val="18"/>
          <w:szCs w:val="18"/>
        </w:rPr>
        <w:t>rx_time_ns</w:t>
      </w:r>
      <w:r>
        <w:t xml:space="preserve">, çerçevenin PC'ye ulaştığı Unix zamanıdır (ns). Çerçeve uzunluğu </w:t>
      </w:r>
      <w:r>
        <w:rPr>
          <w:rFonts w:ascii="Courier New" w:eastAsia="Courier New" w:hAnsi="Courier New" w:cs="Courier New"/>
          <w:sz w:val="18"/>
          <w:szCs w:val="18"/>
        </w:rPr>
        <w:t>frame_len</w:t>
      </w:r>
      <w:r>
        <w:t xml:space="preserve"> alanından okunur.</w:t>
      </w:r>
    </w:p>
    <w:p w14:paraId="57627121" w14:textId="77777777" w:rsidR="00517F83" w:rsidRDefault="006D77D2">
      <w:pPr>
        <w:pStyle w:val="Bullet"/>
      </w:pPr>
      <w:r>
        <w:t>•</w:t>
      </w:r>
      <w:r>
        <w:tab/>
        <w:t>Kayıt akışın ortasında başlatılırsa, bilinen akışların son DESCRIPTOR'ları dosyanın başına yazılır; oynatma ilk örnekten itibaren çözülür.</w:t>
      </w:r>
    </w:p>
    <w:p w14:paraId="769AE258" w14:textId="77777777" w:rsidR="00517F83" w:rsidRDefault="006D77D2">
      <w:pPr>
        <w:pStyle w:val="Bullet"/>
      </w:pPr>
      <w:r>
        <w:t>•</w:t>
      </w:r>
      <w:r>
        <w:tab/>
        <w:t>Okuyucu bozuk bir kayda rastlarsa bir sonraki geçerli kaydı (</w:t>
      </w:r>
      <w:r>
        <w:rPr>
          <w:rFonts w:ascii="Courier New" w:eastAsia="Courier New" w:hAnsi="Courier New" w:cs="Courier New"/>
          <w:sz w:val="18"/>
          <w:szCs w:val="18"/>
        </w:rPr>
        <w:t>"SPTF"</w:t>
      </w:r>
      <w:r>
        <w:t xml:space="preserve"> + makul </w:t>
      </w:r>
      <w:r>
        <w:rPr>
          <w:rFonts w:ascii="Courier New" w:eastAsia="Courier New" w:hAnsi="Courier New" w:cs="Courier New"/>
          <w:sz w:val="18"/>
          <w:szCs w:val="18"/>
        </w:rPr>
        <w:t>frame_len</w:t>
      </w:r>
      <w:r>
        <w:t>) arayıp oradan devam eder; atlanan bayt ve bölge sayısı Günlük'e yazılır. Dosya sonundaki yarım kayıt atlanır.</w:t>
      </w:r>
    </w:p>
    <w:p w14:paraId="2EEA3544" w14:textId="77777777" w:rsidR="00517F83" w:rsidRDefault="006D77D2">
      <w:pPr>
        <w:pStyle w:val="Bullet"/>
      </w:pPr>
      <w:r>
        <w:t>•</w:t>
      </w:r>
      <w:r>
        <w:tab/>
      </w:r>
      <w:r>
        <w:rPr>
          <w:b/>
          <w:bCs/>
        </w:rPr>
        <w:t>Sınırlama (v1):</w:t>
      </w:r>
      <w:r>
        <w:t xml:space="preserve"> Kayıtta kaynak adresi saklanmaz. Aynı </w:t>
      </w:r>
      <w:r>
        <w:rPr>
          <w:rFonts w:ascii="Courier New" w:eastAsia="Courier New" w:hAnsi="Courier New" w:cs="Courier New"/>
          <w:sz w:val="18"/>
          <w:szCs w:val="18"/>
        </w:rPr>
        <w:t>stream_id</w:t>
      </w:r>
      <w:r>
        <w:t xml:space="preserve">'yi kullanan iki cihaz aynı anda kaydedilirse oynatmada tek akış gibi görünür; çoklu cihazda farklı </w:t>
      </w:r>
      <w:r>
        <w:rPr>
          <w:rFonts w:ascii="Courier New" w:eastAsia="Courier New" w:hAnsi="Courier New" w:cs="Courier New"/>
          <w:sz w:val="18"/>
          <w:szCs w:val="18"/>
        </w:rPr>
        <w:t>stream_id</w:t>
      </w:r>
      <w:r>
        <w:t xml:space="preserve"> kullanın (v2'de kaynak alanı eklenecek).</w:t>
      </w:r>
    </w:p>
    <w:p w14:paraId="6A0A4FBC" w14:textId="77777777" w:rsidR="00517F83" w:rsidRDefault="00517F83">
      <w:pPr>
        <w:sectPr w:rsidR="00517F83">
          <w:headerReference w:type="even" r:id="rId46"/>
          <w:headerReference w:type="default" r:id="rId47"/>
          <w:footerReference w:type="even" r:id="rId48"/>
          <w:footerReference w:type="default" r:id="rId49"/>
          <w:headerReference w:type="first" r:id="rId50"/>
          <w:footerReference w:type="first" r:id="rId51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28A1DDED" w14:textId="77777777" w:rsidR="00517F83" w:rsidRDefault="006D77D2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24" w:name="_Toc242820100"/>
      <w:r>
        <w:instrText>4.</w:instrText>
      </w:r>
      <w:r>
        <w:tab/>
        <w:instrText>Test Vektörü ve C Tanımları</w:instrText>
      </w:r>
      <w:bookmarkEnd w:id="24"/>
      <w:r>
        <w:instrText xml:space="preserve">" \f C \l 1 </w:instrText>
      </w:r>
      <w:r>
        <w:fldChar w:fldCharType="end"/>
      </w:r>
      <w:r>
        <w:t>Test Vektörü ve C Tanımları</w:t>
      </w:r>
      <w:r>
        <w:rPr>
          <w:color w:val="0000FF"/>
        </w:rPr>
        <w:tab/>
        <w:t xml:space="preserve">4 </w:t>
      </w:r>
      <w:r>
        <w:rPr>
          <w:noProof/>
        </w:rPr>
        <w:drawing>
          <wp:inline distT="0" distB="0" distL="0" distR="0" wp14:anchorId="26FE9ADF" wp14:editId="10883641">
            <wp:extent cx="239889" cy="215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A5E3" w14:textId="77777777" w:rsidR="00517F83" w:rsidRDefault="006D77D2">
      <w:pPr>
        <w:pStyle w:val="Heading2"/>
      </w:pPr>
      <w:bookmarkStart w:id="25" w:name="_Toc242820101"/>
      <w:r>
        <w:t>12. Test vektörü</w:t>
      </w:r>
      <w:bookmarkEnd w:id="25"/>
    </w:p>
    <w:p w14:paraId="73A7D8AB" w14:textId="77777777" w:rsidR="00517F83" w:rsidRDefault="006D77D2">
      <w:pPr>
        <w:keepNext/>
      </w:pPr>
      <w:r>
        <w:t xml:space="preserve">DATA çerçevesi: </w:t>
      </w:r>
      <w:r>
        <w:rPr>
          <w:rFonts w:ascii="Courier New" w:eastAsia="Courier New" w:hAnsi="Courier New" w:cs="Courier New"/>
          <w:sz w:val="18"/>
          <w:szCs w:val="18"/>
        </w:rPr>
        <w:t>stream_id = 1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desc_rev = 1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seq = 1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timestamp_ns = 1 000 000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first_sample = 0</w:t>
      </w:r>
      <w: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sample_count = 2</w:t>
      </w:r>
      <w:r>
        <w:t xml:space="preserve">, 2 kanal int16 interleaved, değerler </w:t>
      </w:r>
      <w:r>
        <w:rPr>
          <w:rFonts w:ascii="Courier New" w:eastAsia="Courier New" w:hAnsi="Courier New" w:cs="Courier New"/>
          <w:sz w:val="18"/>
          <w:szCs w:val="18"/>
        </w:rPr>
        <w:t>[100, −1, 200, −2]</w:t>
      </w:r>
      <w:r>
        <w:t>, CRC açık.</w:t>
      </w:r>
    </w:p>
    <w:p w14:paraId="093004D9" w14:textId="77777777" w:rsidR="00517F83" w:rsidRDefault="006D77D2">
      <w:pPr>
        <w:pStyle w:val="Listing"/>
        <w:keepNext/>
      </w:pPr>
      <w:r>
        <w:t>0000: 53 50 54 46 01 02 01 00 3C 00 00 00 01 00 01 00</w:t>
      </w:r>
    </w:p>
    <w:p w14:paraId="12369B87" w14:textId="77777777" w:rsidR="00517F83" w:rsidRDefault="006D77D2">
      <w:pPr>
        <w:pStyle w:val="Listing"/>
        <w:keepNext/>
      </w:pPr>
      <w:r>
        <w:t>0010: 01 00 00 00 00 00 00 00 40 42 0F 00 00 00 00 00</w:t>
      </w:r>
    </w:p>
    <w:p w14:paraId="53F94157" w14:textId="77777777" w:rsidR="00517F83" w:rsidRDefault="006D77D2">
      <w:pPr>
        <w:pStyle w:val="Listing"/>
        <w:keepNext/>
      </w:pPr>
      <w:r>
        <w:t>0020: 00 00 00 00 00 00 00 00 02 00 00 00 00 00 00 00</w:t>
      </w:r>
    </w:p>
    <w:p w14:paraId="1C4C8265" w14:textId="77777777" w:rsidR="00517F83" w:rsidRDefault="006D77D2">
      <w:pPr>
        <w:pStyle w:val="Listing"/>
        <w:spacing w:after="180"/>
      </w:pPr>
      <w:r>
        <w:t>0030: 64 00 FF FF C8 00 FE FF A8 40 1E 68</w:t>
      </w:r>
    </w:p>
    <w:p w14:paraId="3E3323B9" w14:textId="77777777" w:rsidR="00517F83" w:rsidRDefault="006D77D2">
      <w:pPr>
        <w:pStyle w:val="Heading2"/>
      </w:pPr>
      <w:bookmarkStart w:id="26" w:name="_Toc242820102"/>
      <w:r>
        <w:lastRenderedPageBreak/>
        <w:t>Ek A — C referans tanımları</w:t>
      </w:r>
      <w:bookmarkEnd w:id="26"/>
    </w:p>
    <w:p w14:paraId="4AEE518A" w14:textId="77777777" w:rsidR="00517F83" w:rsidRDefault="006D77D2">
      <w:pPr>
        <w:keepNext/>
      </w:pPr>
      <w:r>
        <w:t xml:space="preserve">Aşağıdaki </w:t>
      </w:r>
      <w:r>
        <w:rPr>
          <w:rFonts w:ascii="Courier New" w:eastAsia="Courier New" w:hAnsi="Courier New" w:cs="Courier New"/>
          <w:sz w:val="18"/>
          <w:szCs w:val="18"/>
        </w:rPr>
        <w:t>packed</w:t>
      </w:r>
      <w:r>
        <w:t xml:space="preserve"> yapılar yalnızca bayt düzenini göstermek içindir. Cihazda doğrudan </w:t>
      </w:r>
      <w:r>
        <w:rPr>
          <w:rFonts w:ascii="Courier New" w:eastAsia="Courier New" w:hAnsi="Courier New" w:cs="Courier New"/>
          <w:sz w:val="18"/>
          <w:szCs w:val="18"/>
        </w:rPr>
        <w:t>embedded/sptf_udp</w:t>
      </w:r>
      <w:r>
        <w:t xml:space="preserve"> kütüphanesini kullanın (SPT-REF-001): alanları bayt bayt küçük uçlu yazar, hizalama ve bayt sırası varsayımı yapmaz ve bu dokümanın tüm kurallarını uygular.</w:t>
      </w:r>
    </w:p>
    <w:p w14:paraId="33BAF31A" w14:textId="77777777" w:rsidR="00517F83" w:rsidRDefault="006D77D2">
      <w:pPr>
        <w:pStyle w:val="Listing"/>
        <w:keepNext/>
        <w:ind w:left="0"/>
      </w:pPr>
      <w:r>
        <w:t>#include &lt;stdint.h&gt;</w:t>
      </w:r>
    </w:p>
    <w:p w14:paraId="260CE95D" w14:textId="77777777" w:rsidR="00517F83" w:rsidRDefault="006D77D2">
      <w:pPr>
        <w:pStyle w:val="Listing"/>
        <w:keepNext/>
        <w:ind w:left="0"/>
      </w:pPr>
      <w:r>
        <w:t xml:space="preserve"> </w:t>
      </w:r>
    </w:p>
    <w:p w14:paraId="5861621C" w14:textId="77777777" w:rsidR="00517F83" w:rsidRDefault="006D77D2">
      <w:pPr>
        <w:pStyle w:val="Listing"/>
        <w:keepNext/>
        <w:ind w:left="0"/>
      </w:pPr>
      <w:r>
        <w:t>#define SPTF_MAGIC      0x46545053u   /* "SPTF" little-endian */</w:t>
      </w:r>
    </w:p>
    <w:p w14:paraId="2AFDB765" w14:textId="77777777" w:rsidR="00517F83" w:rsidRDefault="006D77D2">
      <w:pPr>
        <w:pStyle w:val="Listing"/>
        <w:keepNext/>
        <w:ind w:left="0"/>
      </w:pPr>
      <w:r>
        <w:t>#define SPTF_VERSION    1u</w:t>
      </w:r>
    </w:p>
    <w:p w14:paraId="627174C2" w14:textId="77777777" w:rsidR="00517F83" w:rsidRDefault="006D77D2">
      <w:pPr>
        <w:pStyle w:val="Listing"/>
        <w:keepNext/>
        <w:ind w:left="0"/>
      </w:pPr>
      <w:r>
        <w:t>#define SPTF_UDP_PORT   50505u</w:t>
      </w:r>
    </w:p>
    <w:p w14:paraId="359912DD" w14:textId="77777777" w:rsidR="00517F83" w:rsidRDefault="006D77D2">
      <w:pPr>
        <w:pStyle w:val="Listing"/>
        <w:keepNext/>
        <w:ind w:left="0"/>
      </w:pPr>
      <w:r>
        <w:t xml:space="preserve"> </w:t>
      </w:r>
    </w:p>
    <w:p w14:paraId="4C7580B3" w14:textId="77777777" w:rsidR="00517F83" w:rsidRDefault="006D77D2">
      <w:pPr>
        <w:pStyle w:val="Listing"/>
        <w:keepNext/>
        <w:ind w:left="0"/>
      </w:pPr>
      <w:r>
        <w:t>enum { SPTF_DESCRIPTOR = 1, SPTF_DATA = 2, SPTF_MARKER = 3 };</w:t>
      </w:r>
    </w:p>
    <w:p w14:paraId="52D739C1" w14:textId="77777777" w:rsidR="00517F83" w:rsidRDefault="006D77D2">
      <w:pPr>
        <w:pStyle w:val="Listing"/>
        <w:keepNext/>
        <w:ind w:left="0"/>
      </w:pPr>
      <w:r>
        <w:t>#define SPTF_FLAG_CRC32 0x0001u</w:t>
      </w:r>
    </w:p>
    <w:p w14:paraId="25CF7C14" w14:textId="77777777" w:rsidR="00517F83" w:rsidRDefault="006D77D2">
      <w:pPr>
        <w:pStyle w:val="Listing"/>
        <w:keepNext/>
        <w:ind w:left="0"/>
      </w:pPr>
      <w:r>
        <w:t xml:space="preserve"> </w:t>
      </w:r>
    </w:p>
    <w:p w14:paraId="23D7D260" w14:textId="77777777" w:rsidR="00517F83" w:rsidRDefault="006D77D2">
      <w:pPr>
        <w:pStyle w:val="Listing"/>
        <w:keepNext/>
        <w:ind w:left="0"/>
      </w:pPr>
      <w:r>
        <w:t>typedef struct __attribute__((packed)) {</w:t>
      </w:r>
    </w:p>
    <w:p w14:paraId="29AE6ED0" w14:textId="77777777" w:rsidR="00517F83" w:rsidRDefault="006D77D2">
      <w:pPr>
        <w:pStyle w:val="Listing"/>
        <w:keepNext/>
        <w:ind w:left="0"/>
      </w:pPr>
      <w:r>
        <w:t xml:space="preserve">    uint32_t magic;</w:t>
      </w:r>
    </w:p>
    <w:p w14:paraId="23DDF569" w14:textId="77777777" w:rsidR="00517F83" w:rsidRDefault="006D77D2">
      <w:pPr>
        <w:pStyle w:val="Listing"/>
        <w:keepNext/>
        <w:ind w:left="0"/>
      </w:pPr>
      <w:r>
        <w:t xml:space="preserve">    uint8_t  version;</w:t>
      </w:r>
    </w:p>
    <w:p w14:paraId="151C7A70" w14:textId="77777777" w:rsidR="00517F83" w:rsidRDefault="006D77D2">
      <w:pPr>
        <w:pStyle w:val="Listing"/>
        <w:keepNext/>
        <w:ind w:left="0"/>
      </w:pPr>
      <w:r>
        <w:t xml:space="preserve">    uint8_t  frame_type;</w:t>
      </w:r>
    </w:p>
    <w:p w14:paraId="0091E47F" w14:textId="77777777" w:rsidR="00517F83" w:rsidRDefault="006D77D2">
      <w:pPr>
        <w:pStyle w:val="Listing"/>
        <w:keepNext/>
        <w:ind w:left="0"/>
      </w:pPr>
      <w:r>
        <w:t xml:space="preserve">    uint16_t flags;</w:t>
      </w:r>
    </w:p>
    <w:p w14:paraId="77F78C63" w14:textId="77777777" w:rsidR="00517F83" w:rsidRDefault="006D77D2">
      <w:pPr>
        <w:pStyle w:val="Listing"/>
        <w:keepNext/>
        <w:ind w:left="0"/>
      </w:pPr>
      <w:r>
        <w:t xml:space="preserve">    uint32_t frame_len;</w:t>
      </w:r>
    </w:p>
    <w:p w14:paraId="6ED1B144" w14:textId="77777777" w:rsidR="00517F83" w:rsidRDefault="006D77D2">
      <w:pPr>
        <w:pStyle w:val="Listing"/>
        <w:keepNext/>
        <w:ind w:left="0"/>
      </w:pPr>
      <w:r>
        <w:t xml:space="preserve">    uint16_t stream_id;</w:t>
      </w:r>
    </w:p>
    <w:p w14:paraId="7D8A7A75" w14:textId="77777777" w:rsidR="00517F83" w:rsidRDefault="006D77D2">
      <w:pPr>
        <w:pStyle w:val="Listing"/>
        <w:keepNext/>
        <w:ind w:left="0"/>
      </w:pPr>
      <w:r>
        <w:t xml:space="preserve">    uint16_t desc_rev;</w:t>
      </w:r>
    </w:p>
    <w:p w14:paraId="4488C4FA" w14:textId="77777777" w:rsidR="00517F83" w:rsidRDefault="006D77D2">
      <w:pPr>
        <w:pStyle w:val="Listing"/>
        <w:keepNext/>
        <w:ind w:left="0"/>
      </w:pPr>
      <w:r>
        <w:t xml:space="preserve">    uint32_t seq;</w:t>
      </w:r>
    </w:p>
    <w:p w14:paraId="4DF98901" w14:textId="77777777" w:rsidR="00517F83" w:rsidRDefault="006D77D2">
      <w:pPr>
        <w:pStyle w:val="Listing"/>
        <w:keepNext/>
        <w:ind w:left="0"/>
      </w:pPr>
      <w:r>
        <w:t xml:space="preserve">    uint32_t reserved;</w:t>
      </w:r>
    </w:p>
    <w:p w14:paraId="7909D190" w14:textId="77777777" w:rsidR="00517F83" w:rsidRDefault="006D77D2">
      <w:pPr>
        <w:pStyle w:val="Listing"/>
        <w:keepNext/>
        <w:ind w:left="0"/>
      </w:pPr>
      <w:r>
        <w:t xml:space="preserve">    uint64_t timestamp_ns;</w:t>
      </w:r>
    </w:p>
    <w:p w14:paraId="08B9783A" w14:textId="77777777" w:rsidR="00517F83" w:rsidRDefault="006D77D2">
      <w:pPr>
        <w:pStyle w:val="Listing"/>
        <w:keepNext/>
        <w:ind w:left="0"/>
      </w:pPr>
      <w:r>
        <w:t>} sptf_header_t;                       /* 32 B */</w:t>
      </w:r>
    </w:p>
    <w:p w14:paraId="4E4606BC" w14:textId="77777777" w:rsidR="00517F83" w:rsidRDefault="006D77D2">
      <w:pPr>
        <w:pStyle w:val="Listing"/>
        <w:keepNext/>
        <w:ind w:left="0"/>
      </w:pPr>
      <w:r>
        <w:t xml:space="preserve"> </w:t>
      </w:r>
    </w:p>
    <w:p w14:paraId="6F7D46F1" w14:textId="77777777" w:rsidR="00517F83" w:rsidRDefault="006D77D2">
      <w:pPr>
        <w:pStyle w:val="Listing"/>
        <w:keepNext/>
        <w:ind w:left="0"/>
      </w:pPr>
      <w:r>
        <w:t>typedef struct __attribute__((packed)) {</w:t>
      </w:r>
    </w:p>
    <w:p w14:paraId="341773ED" w14:textId="77777777" w:rsidR="00517F83" w:rsidRDefault="006D77D2">
      <w:pPr>
        <w:pStyle w:val="Listing"/>
        <w:keepNext/>
        <w:ind w:left="0"/>
      </w:pPr>
      <w:r>
        <w:t xml:space="preserve">    double   sample_rate_hz;</w:t>
      </w:r>
    </w:p>
    <w:p w14:paraId="02C725FD" w14:textId="77777777" w:rsidR="00517F83" w:rsidRDefault="006D77D2">
      <w:pPr>
        <w:pStyle w:val="Listing"/>
        <w:keepNext/>
        <w:ind w:left="0"/>
      </w:pPr>
      <w:r>
        <w:t xml:space="preserve">    uint16_t channel_count;</w:t>
      </w:r>
    </w:p>
    <w:p w14:paraId="2D091B0D" w14:textId="77777777" w:rsidR="00517F83" w:rsidRDefault="006D77D2">
      <w:pPr>
        <w:pStyle w:val="Listing"/>
        <w:keepNext/>
        <w:ind w:left="0"/>
      </w:pPr>
      <w:r>
        <w:t xml:space="preserve">    uint8_t  sample_type;</w:t>
      </w:r>
    </w:p>
    <w:p w14:paraId="515F87C8" w14:textId="77777777" w:rsidR="00517F83" w:rsidRDefault="006D77D2">
      <w:pPr>
        <w:pStyle w:val="Listing"/>
        <w:keepNext/>
        <w:ind w:left="0"/>
      </w:pPr>
      <w:r>
        <w:t xml:space="preserve">    uint8_t  layout;</w:t>
      </w:r>
    </w:p>
    <w:p w14:paraId="58E8EE21" w14:textId="77777777" w:rsidR="00517F83" w:rsidRDefault="006D77D2">
      <w:pPr>
        <w:pStyle w:val="Listing"/>
        <w:keepNext/>
        <w:ind w:left="0"/>
      </w:pPr>
      <w:r>
        <w:t xml:space="preserve">    uint32_t reserved;</w:t>
      </w:r>
    </w:p>
    <w:p w14:paraId="7B044618" w14:textId="77777777" w:rsidR="00517F83" w:rsidRDefault="006D77D2">
      <w:pPr>
        <w:pStyle w:val="Listing"/>
        <w:keepNext/>
        <w:ind w:left="0"/>
      </w:pPr>
      <w:r>
        <w:t xml:space="preserve">    char     stream_name[32];</w:t>
      </w:r>
    </w:p>
    <w:p w14:paraId="6E020C50" w14:textId="77777777" w:rsidR="00517F83" w:rsidRDefault="006D77D2">
      <w:pPr>
        <w:pStyle w:val="Listing"/>
        <w:keepNext/>
        <w:ind w:left="0"/>
      </w:pPr>
      <w:r>
        <w:t>} sptf_descriptor_t;                   /* 48 B, ardından channel_count × sptf_channel_t */</w:t>
      </w:r>
    </w:p>
    <w:p w14:paraId="5F9F542B" w14:textId="77777777" w:rsidR="00517F83" w:rsidRDefault="006D77D2">
      <w:pPr>
        <w:pStyle w:val="Listing"/>
        <w:keepNext/>
        <w:ind w:left="0"/>
      </w:pPr>
      <w:r>
        <w:t xml:space="preserve"> </w:t>
      </w:r>
    </w:p>
    <w:p w14:paraId="7E6CE03E" w14:textId="77777777" w:rsidR="00517F83" w:rsidRDefault="006D77D2">
      <w:pPr>
        <w:pStyle w:val="Listing"/>
        <w:keepNext/>
        <w:ind w:left="0"/>
      </w:pPr>
      <w:r>
        <w:t>typedef struct __attribute__((packed)) {</w:t>
      </w:r>
    </w:p>
    <w:p w14:paraId="31E39692" w14:textId="77777777" w:rsidR="00517F83" w:rsidRDefault="006D77D2">
      <w:pPr>
        <w:pStyle w:val="Listing"/>
        <w:keepNext/>
        <w:ind w:left="0"/>
      </w:pPr>
      <w:r>
        <w:t xml:space="preserve">    char   name[32];</w:t>
      </w:r>
    </w:p>
    <w:p w14:paraId="0314362F" w14:textId="77777777" w:rsidR="00517F83" w:rsidRDefault="006D77D2">
      <w:pPr>
        <w:pStyle w:val="Listing"/>
        <w:keepNext/>
        <w:ind w:left="0"/>
      </w:pPr>
      <w:r>
        <w:t xml:space="preserve">    char   unit[16];</w:t>
      </w:r>
    </w:p>
    <w:p w14:paraId="396F6611" w14:textId="77777777" w:rsidR="00517F83" w:rsidRDefault="006D77D2">
      <w:pPr>
        <w:pStyle w:val="Listing"/>
        <w:keepNext/>
        <w:ind w:left="0"/>
      </w:pPr>
      <w:r>
        <w:t xml:space="preserve">    double scale;</w:t>
      </w:r>
    </w:p>
    <w:p w14:paraId="01AB6E7A" w14:textId="77777777" w:rsidR="00517F83" w:rsidRDefault="006D77D2">
      <w:pPr>
        <w:pStyle w:val="Listing"/>
        <w:keepNext/>
        <w:ind w:left="0"/>
      </w:pPr>
      <w:r>
        <w:t xml:space="preserve">    double offset;</w:t>
      </w:r>
    </w:p>
    <w:p w14:paraId="28B9EFB3" w14:textId="77777777" w:rsidR="00517F83" w:rsidRDefault="006D77D2">
      <w:pPr>
        <w:pStyle w:val="Listing"/>
        <w:keepNext/>
        <w:ind w:left="0"/>
      </w:pPr>
      <w:r>
        <w:t>} sptf_channel_t;                      /* 64 B */</w:t>
      </w:r>
    </w:p>
    <w:p w14:paraId="002D7469" w14:textId="77777777" w:rsidR="00517F83" w:rsidRDefault="006D77D2">
      <w:pPr>
        <w:pStyle w:val="Listing"/>
        <w:keepNext/>
        <w:ind w:left="0"/>
      </w:pPr>
      <w:r>
        <w:t xml:space="preserve"> </w:t>
      </w:r>
    </w:p>
    <w:p w14:paraId="6AD7841C" w14:textId="77777777" w:rsidR="00517F83" w:rsidRDefault="006D77D2">
      <w:pPr>
        <w:pStyle w:val="Listing"/>
        <w:keepNext/>
        <w:ind w:left="0"/>
      </w:pPr>
      <w:r>
        <w:t>typedef struct __attribute__((packed)) {</w:t>
      </w:r>
    </w:p>
    <w:p w14:paraId="68F40734" w14:textId="77777777" w:rsidR="00517F83" w:rsidRDefault="006D77D2">
      <w:pPr>
        <w:pStyle w:val="Listing"/>
        <w:keepNext/>
        <w:ind w:left="0"/>
      </w:pPr>
      <w:r>
        <w:t xml:space="preserve">    uint64_t first_sample;</w:t>
      </w:r>
    </w:p>
    <w:p w14:paraId="74C546CE" w14:textId="77777777" w:rsidR="00517F83" w:rsidRDefault="006D77D2">
      <w:pPr>
        <w:pStyle w:val="Listing"/>
        <w:keepNext/>
        <w:ind w:left="0"/>
      </w:pPr>
      <w:r>
        <w:t xml:space="preserve">    uint32_t sample_count;</w:t>
      </w:r>
    </w:p>
    <w:p w14:paraId="4F3A42C6" w14:textId="77777777" w:rsidR="00517F83" w:rsidRDefault="006D77D2">
      <w:pPr>
        <w:pStyle w:val="Listing"/>
        <w:keepNext/>
        <w:ind w:left="0"/>
      </w:pPr>
      <w:r>
        <w:t xml:space="preserve">    uint32_t reserved;</w:t>
      </w:r>
    </w:p>
    <w:p w14:paraId="09207C2D" w14:textId="77777777" w:rsidR="00517F83" w:rsidRDefault="006D77D2">
      <w:pPr>
        <w:pStyle w:val="Listing"/>
        <w:keepNext/>
        <w:ind w:left="0"/>
      </w:pPr>
      <w:r>
        <w:t>} sptf_data_t;                         /* 16 B, ardından örnekler */</w:t>
      </w:r>
    </w:p>
    <w:p w14:paraId="3E488072" w14:textId="77777777" w:rsidR="00517F83" w:rsidRDefault="006D77D2">
      <w:pPr>
        <w:pStyle w:val="Listing"/>
        <w:keepNext/>
        <w:ind w:left="0"/>
      </w:pPr>
      <w:r>
        <w:t xml:space="preserve"> </w:t>
      </w:r>
    </w:p>
    <w:p w14:paraId="7E7474CB" w14:textId="77777777" w:rsidR="00517F83" w:rsidRDefault="006D77D2">
      <w:pPr>
        <w:pStyle w:val="Listing"/>
        <w:keepNext/>
        <w:ind w:left="0"/>
      </w:pPr>
      <w:r>
        <w:t>typedef struct __attribute__((packed)) {</w:t>
      </w:r>
    </w:p>
    <w:p w14:paraId="54B198B7" w14:textId="77777777" w:rsidR="00517F83" w:rsidRDefault="006D77D2">
      <w:pPr>
        <w:pStyle w:val="Listing"/>
        <w:keepNext/>
        <w:ind w:left="0"/>
      </w:pPr>
      <w:r>
        <w:t xml:space="preserve">    uint64_t sample_index;</w:t>
      </w:r>
    </w:p>
    <w:p w14:paraId="3C3C7FD2" w14:textId="77777777" w:rsidR="00517F83" w:rsidRDefault="006D77D2">
      <w:pPr>
        <w:pStyle w:val="Listing"/>
        <w:keepNext/>
        <w:ind w:left="0"/>
      </w:pPr>
      <w:r>
        <w:t xml:space="preserve">    uint32_t code;</w:t>
      </w:r>
    </w:p>
    <w:p w14:paraId="78005EDF" w14:textId="77777777" w:rsidR="00517F83" w:rsidRDefault="006D77D2">
      <w:pPr>
        <w:pStyle w:val="Listing"/>
        <w:keepNext/>
        <w:ind w:left="0"/>
      </w:pPr>
      <w:r>
        <w:t xml:space="preserve">    uint16_t text_len;</w:t>
      </w:r>
    </w:p>
    <w:p w14:paraId="41448B12" w14:textId="77777777" w:rsidR="00517F83" w:rsidRDefault="006D77D2">
      <w:pPr>
        <w:pStyle w:val="Listing"/>
        <w:keepNext/>
        <w:ind w:left="0"/>
      </w:pPr>
      <w:r>
        <w:t xml:space="preserve">    uint16_t reserved;</w:t>
      </w:r>
    </w:p>
    <w:p w14:paraId="7D980754" w14:textId="77777777" w:rsidR="00517F83" w:rsidRDefault="006D77D2">
      <w:pPr>
        <w:pStyle w:val="Listing"/>
        <w:spacing w:after="180"/>
        <w:ind w:left="0"/>
      </w:pPr>
      <w:r>
        <w:t>} sptf_marker_t;                       /* 16 B, ardından text_len bayt metin */</w:t>
      </w:r>
    </w:p>
    <w:p w14:paraId="4C5E20E5" w14:textId="77777777" w:rsidR="00517F83" w:rsidRDefault="00517F83">
      <w:pPr>
        <w:sectPr w:rsidR="00517F83">
          <w:headerReference w:type="even" r:id="rId52"/>
          <w:headerReference w:type="default" r:id="rId53"/>
          <w:footerReference w:type="even" r:id="rId54"/>
          <w:footerReference w:type="default" r:id="rId55"/>
          <w:headerReference w:type="first" r:id="rId56"/>
          <w:footerReference w:type="first" r:id="rId57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5220C2F0" w14:textId="77777777" w:rsidR="00517F83" w:rsidRDefault="006D77D2">
      <w:pPr>
        <w:pStyle w:val="BackTitle"/>
      </w:pPr>
      <w:r>
        <w:lastRenderedPageBreak/>
        <w:t>EK DOKÜMAN BİLGİLERİ</w:t>
      </w:r>
    </w:p>
    <w:tbl>
      <w:tblPr>
        <w:tblW w:w="5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920"/>
        <w:gridCol w:w="3800"/>
      </w:tblGrid>
      <w:tr w:rsidR="00517F83" w14:paraId="62D59CDB" w14:textId="77777777">
        <w:tc>
          <w:tcPr>
            <w:tcW w:w="1920" w:type="dxa"/>
            <w:shd w:val="clear" w:color="auto" w:fill="EDEDED"/>
          </w:tcPr>
          <w:p w14:paraId="4DE3518B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Doküman No</w:t>
            </w:r>
          </w:p>
        </w:tc>
        <w:tc>
          <w:tcPr>
            <w:tcW w:w="3800" w:type="dxa"/>
            <w:shd w:val="clear" w:color="auto" w:fill="EDEDED"/>
          </w:tcPr>
          <w:p w14:paraId="24BC31F7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Açıklama</w:t>
            </w:r>
          </w:p>
        </w:tc>
      </w:tr>
      <w:tr w:rsidR="00517F83" w14:paraId="44644B58" w14:textId="77777777">
        <w:tc>
          <w:tcPr>
            <w:tcW w:w="1920" w:type="dxa"/>
          </w:tcPr>
          <w:p w14:paraId="37EF6C61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SPT-GEN-001</w:t>
            </w:r>
          </w:p>
        </w:tc>
        <w:tc>
          <w:tcPr>
            <w:tcW w:w="3800" w:type="dxa"/>
          </w:tcPr>
          <w:p w14:paraId="771D9183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Sinyal İşleme Stüdyosu Kılavuzu</w:t>
            </w:r>
          </w:p>
        </w:tc>
      </w:tr>
      <w:tr w:rsidR="00517F83" w14:paraId="55925E21" w14:textId="77777777">
        <w:tc>
          <w:tcPr>
            <w:tcW w:w="1920" w:type="dxa"/>
          </w:tcPr>
          <w:p w14:paraId="56AB5971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SPT-GEN-002</w:t>
            </w:r>
          </w:p>
        </w:tc>
        <w:tc>
          <w:tcPr>
            <w:tcW w:w="3800" w:type="dxa"/>
          </w:tcPr>
          <w:p w14:paraId="0693222A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Denetim Ajan Sistemi</w:t>
            </w:r>
          </w:p>
        </w:tc>
      </w:tr>
      <w:tr w:rsidR="00517F83" w14:paraId="37C665F2" w14:textId="77777777">
        <w:tc>
          <w:tcPr>
            <w:tcW w:w="1920" w:type="dxa"/>
          </w:tcPr>
          <w:p w14:paraId="6B31ECA8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SPT-DEV-001</w:t>
            </w:r>
          </w:p>
        </w:tc>
        <w:tc>
          <w:tcPr>
            <w:tcW w:w="3800" w:type="dxa"/>
          </w:tcPr>
          <w:p w14:paraId="7550CC9C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Geliştirme Aşamaları</w:t>
            </w:r>
          </w:p>
        </w:tc>
      </w:tr>
      <w:tr w:rsidR="00517F83" w14:paraId="684B37D1" w14:textId="77777777">
        <w:tc>
          <w:tcPr>
            <w:tcW w:w="1920" w:type="dxa"/>
          </w:tcPr>
          <w:p w14:paraId="5141D6B2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SPT-PRT-002</w:t>
            </w:r>
          </w:p>
        </w:tc>
        <w:tc>
          <w:tcPr>
            <w:tcW w:w="3800" w:type="dxa"/>
          </w:tcPr>
          <w:p w14:paraId="65D64613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SPTF-UDP Uygulama Katmanı Protokolü</w:t>
            </w:r>
          </w:p>
        </w:tc>
      </w:tr>
      <w:tr w:rsidR="00517F83" w14:paraId="6DA3CDC3" w14:textId="77777777">
        <w:tc>
          <w:tcPr>
            <w:tcW w:w="1920" w:type="dxa"/>
          </w:tcPr>
          <w:p w14:paraId="28A942DD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SPT-REF-001</w:t>
            </w:r>
          </w:p>
        </w:tc>
        <w:tc>
          <w:tcPr>
            <w:tcW w:w="3800" w:type="dxa"/>
          </w:tcPr>
          <w:p w14:paraId="0076EE62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SPTF-UDP Referans Kılavuzu</w:t>
            </w:r>
          </w:p>
        </w:tc>
      </w:tr>
      <w:tr w:rsidR="00517F83" w14:paraId="672E5653" w14:textId="77777777">
        <w:tc>
          <w:tcPr>
            <w:tcW w:w="1920" w:type="dxa"/>
          </w:tcPr>
          <w:p w14:paraId="40199978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SPT-UM-001</w:t>
            </w:r>
          </w:p>
        </w:tc>
        <w:tc>
          <w:tcPr>
            <w:tcW w:w="3800" w:type="dxa"/>
          </w:tcPr>
          <w:p w14:paraId="312157B4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SPTF-UDP Kullanım Kılavuzu</w:t>
            </w:r>
          </w:p>
        </w:tc>
      </w:tr>
      <w:tr w:rsidR="00517F83" w14:paraId="22BC8A39" w14:textId="77777777">
        <w:tc>
          <w:tcPr>
            <w:tcW w:w="1920" w:type="dxa"/>
          </w:tcPr>
          <w:p w14:paraId="77B2A85B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SPT-TSR-001</w:t>
            </w:r>
          </w:p>
        </w:tc>
        <w:tc>
          <w:tcPr>
            <w:tcW w:w="3800" w:type="dxa"/>
          </w:tcPr>
          <w:p w14:paraId="1BF1B514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MPC ve QP Çözücüsü Tasarım Notları</w:t>
            </w:r>
          </w:p>
        </w:tc>
      </w:tr>
      <w:tr w:rsidR="00517F83" w14:paraId="694FEB24" w14:textId="77777777">
        <w:tc>
          <w:tcPr>
            <w:tcW w:w="1920" w:type="dxa"/>
          </w:tcPr>
          <w:p w14:paraId="360F6AE6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SPT-DAT-001</w:t>
            </w:r>
          </w:p>
        </w:tc>
        <w:tc>
          <w:tcPr>
            <w:tcW w:w="3800" w:type="dxa"/>
          </w:tcPr>
          <w:p w14:paraId="0884CA42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Örnek Sinyal Kayıtları</w:t>
            </w:r>
          </w:p>
        </w:tc>
      </w:tr>
      <w:tr w:rsidR="00517F83" w14:paraId="744BE422" w14:textId="77777777">
        <w:tc>
          <w:tcPr>
            <w:tcW w:w="1920" w:type="dxa"/>
          </w:tcPr>
          <w:p w14:paraId="39FCA184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SPT-EX-001</w:t>
            </w:r>
          </w:p>
        </w:tc>
        <w:tc>
          <w:tcPr>
            <w:tcW w:w="3800" w:type="dxa"/>
          </w:tcPr>
          <w:p w14:paraId="2BCD0BD6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STM32F4 Sinyal Üreteci Örneği</w:t>
            </w:r>
          </w:p>
        </w:tc>
      </w:tr>
      <w:tr w:rsidR="00517F83" w14:paraId="24194713" w14:textId="77777777">
        <w:tc>
          <w:tcPr>
            <w:tcW w:w="1920" w:type="dxa"/>
          </w:tcPr>
          <w:p w14:paraId="1E7BF2ED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AKD-SPT-SPTF-COM-001</w:t>
            </w:r>
          </w:p>
        </w:tc>
        <w:tc>
          <w:tcPr>
            <w:tcW w:w="3800" w:type="dxa"/>
          </w:tcPr>
          <w:p w14:paraId="14232A45" w14:textId="77777777" w:rsidR="00517F83" w:rsidRDefault="006D77D2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 v1 Arayüz Kontrol Dokümanı</w:t>
            </w:r>
          </w:p>
        </w:tc>
      </w:tr>
    </w:tbl>
    <w:p w14:paraId="78C86B9B" w14:textId="77777777" w:rsidR="00517F83" w:rsidRDefault="00517F83">
      <w:pPr>
        <w:pStyle w:val="BackText"/>
        <w:spacing w:line="1200" w:lineRule="exact"/>
      </w:pPr>
    </w:p>
    <w:tbl>
      <w:tblPr>
        <w:tblW w:w="6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800"/>
        <w:gridCol w:w="3200"/>
      </w:tblGrid>
      <w:tr w:rsidR="00517F83" w14:paraId="7FF74901" w14:textId="77777777">
        <w:tc>
          <w:tcPr>
            <w:tcW w:w="2800" w:type="dxa"/>
          </w:tcPr>
          <w:p w14:paraId="3BD512FE" w14:textId="77777777" w:rsidR="00517F83" w:rsidRDefault="006D77D2">
            <w:pPr>
              <w:pStyle w:val="BackText"/>
            </w:pPr>
            <w:r>
              <w:rPr>
                <w:b/>
                <w:bCs/>
                <w:sz w:val="17"/>
                <w:szCs w:val="17"/>
              </w:rPr>
              <w:t>Proje</w:t>
            </w:r>
          </w:p>
          <w:p w14:paraId="78467383" w14:textId="77777777" w:rsidR="00517F83" w:rsidRDefault="006D77D2">
            <w:pPr>
              <w:pStyle w:val="BackText"/>
            </w:pPr>
            <w:r>
              <w:rPr>
                <w:sz w:val="17"/>
                <w:szCs w:val="17"/>
              </w:rPr>
              <w:t>Signal Processing Toolbox</w:t>
            </w:r>
          </w:p>
          <w:p w14:paraId="41CA4F3E" w14:textId="77777777" w:rsidR="00517F83" w:rsidRDefault="006D77D2">
            <w:pPr>
              <w:pStyle w:val="BackText"/>
            </w:pPr>
            <w:r>
              <w:rPr>
                <w:sz w:val="17"/>
                <w:szCs w:val="17"/>
              </w:rPr>
              <w:t>✉</w:t>
            </w:r>
            <w:r>
              <w:rPr>
                <w:sz w:val="17"/>
                <w:szCs w:val="17"/>
              </w:rPr>
              <w:t xml:space="preserve"> sinyal-isleme-studyosu</w:t>
            </w:r>
          </w:p>
        </w:tc>
        <w:tc>
          <w:tcPr>
            <w:tcW w:w="3200" w:type="dxa"/>
          </w:tcPr>
          <w:p w14:paraId="094ED1AC" w14:textId="77777777" w:rsidR="00517F83" w:rsidRDefault="006D77D2">
            <w:pPr>
              <w:pStyle w:val="BackText"/>
            </w:pPr>
            <w:r>
              <w:rPr>
                <w:b/>
                <w:bCs/>
                <w:sz w:val="17"/>
                <w:szCs w:val="17"/>
              </w:rPr>
              <w:t>İletişim</w:t>
            </w:r>
          </w:p>
          <w:p w14:paraId="2FCE6649" w14:textId="77777777" w:rsidR="00517F83" w:rsidRDefault="006D77D2">
            <w:pPr>
              <w:pStyle w:val="BackText"/>
            </w:pPr>
            <w:r>
              <w:rPr>
                <w:sz w:val="17"/>
                <w:szCs w:val="17"/>
              </w:rPr>
              <w:t>Kubilay Közleme</w:t>
            </w:r>
          </w:p>
          <w:p w14:paraId="1C36DE35" w14:textId="77777777" w:rsidR="00517F83" w:rsidRDefault="006D77D2">
            <w:pPr>
              <w:pStyle w:val="BackText"/>
            </w:pPr>
            <w:r>
              <w:rPr>
                <w:sz w:val="17"/>
                <w:szCs w:val="17"/>
              </w:rPr>
              <w:t>✉</w:t>
            </w:r>
            <w:r>
              <w:rPr>
                <w:sz w:val="17"/>
                <w:szCs w:val="17"/>
              </w:rPr>
              <w:t xml:space="preserve"> burhankozleme@gmail.com</w:t>
            </w:r>
          </w:p>
        </w:tc>
      </w:tr>
    </w:tbl>
    <w:p w14:paraId="4CB89C94" w14:textId="77777777" w:rsidR="00517F83" w:rsidRDefault="00517F83">
      <w:pPr>
        <w:pStyle w:val="BackText"/>
        <w:spacing w:line="2400" w:lineRule="exact"/>
      </w:pPr>
    </w:p>
    <w:p w14:paraId="615BC549" w14:textId="77777777" w:rsidR="00517F83" w:rsidRDefault="006D77D2">
      <w:pPr>
        <w:pStyle w:val="BackText"/>
      </w:pPr>
      <w:r>
        <w:t>SPTF v1 Çerçeve Formatı</w:t>
      </w:r>
    </w:p>
    <w:p w14:paraId="18AC7476" w14:textId="77777777" w:rsidR="00517F83" w:rsidRDefault="006D77D2">
      <w:pPr>
        <w:pStyle w:val="BackText"/>
      </w:pPr>
      <w:r>
        <w:t>© 2026 Kubilay Közleme. LGPL-2.1-only. Tüm hakları saklıdır.</w:t>
      </w:r>
    </w:p>
    <w:p w14:paraId="2AFC9EC5" w14:textId="77777777" w:rsidR="00517F83" w:rsidRDefault="006D77D2">
      <w:pPr>
        <w:pStyle w:val="BackText"/>
        <w:spacing w:before="200"/>
      </w:pPr>
      <w:r>
        <w:t>STM32 ve STM32Cube STMicroelectronics'in, MATLAB The MathWorks, Inc.'in, MISRA The MISRA Consortium Limited'in, FreeRTOS Amazon Web Services, Inc.'in markalarıdır. Diğer markalar sahiplerine aittir.</w:t>
      </w:r>
    </w:p>
    <w:p w14:paraId="3863C57B" w14:textId="77777777" w:rsidR="00517F83" w:rsidRDefault="006D77D2">
      <w:pPr>
        <w:pStyle w:val="BackText"/>
        <w:spacing w:before="200"/>
      </w:pPr>
      <w:r>
        <w:t>Bu doküman Signal Processing Toolbox projesi hakkında bilgi içerir. Bilgiler önceden haber verilmeden değiştirilebilir. Yazılım “olduğu gibi” sağlanır; açık ya da örtük hiçbir garanti verilmez.</w:t>
      </w:r>
    </w:p>
    <w:p w14:paraId="669BD852" w14:textId="77777777" w:rsidR="00517F83" w:rsidRDefault="006D77D2">
      <w:pPr>
        <w:pStyle w:val="BackText"/>
        <w:spacing w:before="200"/>
      </w:pPr>
      <w:r>
        <w:t>Ekim 2026</w:t>
      </w:r>
    </w:p>
    <w:p w14:paraId="03C6BD6D" w14:textId="77777777" w:rsidR="00517F83" w:rsidRDefault="006D77D2">
      <w:pPr>
        <w:pStyle w:val="BackText"/>
        <w:spacing w:before="480"/>
        <w:ind w:left="800"/>
      </w:pPr>
      <w:r>
        <w:rPr>
          <w:rFonts w:ascii="Segoe UI Symbol" w:eastAsia="Segoe UI Symbol" w:hAnsi="Segoe UI Symbol" w:cs="Segoe UI Symbol"/>
          <w:sz w:val="44"/>
          <w:szCs w:val="44"/>
        </w:rPr>
        <w:t>♻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Lütfen geri dönüştürün</w:t>
      </w:r>
    </w:p>
    <w:sectPr w:rsidR="00517F83" w:rsidSect="00034616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type w:val="evenPage"/>
      <w:pgSz w:w="11906" w:h="16838"/>
      <w:pgMar w:top="1600" w:right="1080" w:bottom="1480" w:left="1080" w:header="520" w:footer="7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D8273" w14:textId="77777777" w:rsidR="006D77D2" w:rsidRDefault="006D77D2">
      <w:pPr>
        <w:spacing w:after="0" w:line="240" w:lineRule="auto"/>
      </w:pPr>
      <w:r>
        <w:separator/>
      </w:r>
    </w:p>
  </w:endnote>
  <w:endnote w:type="continuationSeparator" w:id="0">
    <w:p w14:paraId="536CD8EC" w14:textId="77777777" w:rsidR="006D77D2" w:rsidRDefault="006D7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3AA72" w14:textId="77777777" w:rsidR="00517F83" w:rsidRDefault="006D77D2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 v1 Çerçeve Formatı—Ekim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DAFA2" w14:textId="77777777" w:rsidR="00517F83" w:rsidRDefault="00517F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A0853" w14:textId="77777777" w:rsidR="00517F83" w:rsidRDefault="00517F8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8B9A9" w14:textId="77777777" w:rsidR="00517F83" w:rsidRDefault="006D77D2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 v1 Çerçeve Formatı—Ekim 2026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5665E" w14:textId="77777777" w:rsidR="00517F83" w:rsidRDefault="006D77D2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43C4E" w14:textId="77777777" w:rsidR="00517F83" w:rsidRDefault="006D77D2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13101" w14:textId="77777777" w:rsidR="00517F83" w:rsidRDefault="006D77D2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 v1 Çerçeve Formatı—Ekim 2026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AD241" w14:textId="77777777" w:rsidR="00517F83" w:rsidRDefault="006D77D2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E779B" w14:textId="77777777" w:rsidR="00517F83" w:rsidRDefault="006D77D2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50F7B" w14:textId="77777777" w:rsidR="00517F83" w:rsidRDefault="006D77D2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 v1 Çerçeve Formatı—Ekim 2026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F33AB" w14:textId="77777777" w:rsidR="00517F83" w:rsidRDefault="006D77D2">
    <w:pPr>
      <w:pStyle w:val="Footer"/>
    </w:pPr>
    <w:r>
      <w:rPr>
        <w:i/>
        <w:iCs/>
        <w:color w:val="0000FF"/>
      </w:rPr>
      <w:t>Önsöz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531A0" w14:textId="77777777" w:rsidR="00517F83" w:rsidRDefault="006D77D2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A5EF7" w14:textId="77777777" w:rsidR="00517F83" w:rsidRDefault="006D77D2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 v1 Çerçeve Formatı—Ekim 2026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7C390" w14:textId="77777777" w:rsidR="00517F83" w:rsidRDefault="006D77D2">
    <w:pPr>
      <w:pStyle w:val="Footer"/>
    </w:pPr>
    <w:r>
      <w:rPr>
        <w:i/>
        <w:iCs/>
        <w:color w:val="0000FF"/>
      </w:rPr>
      <w:t>Genel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FE4C6" w14:textId="77777777" w:rsidR="00517F83" w:rsidRDefault="006D77D2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A4E85" w14:textId="77777777" w:rsidR="00517F83" w:rsidRDefault="006D77D2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 v1 Çerçeve Formatı—Ekim 2026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70F68" w14:textId="77777777" w:rsidR="00517F83" w:rsidRDefault="006D77D2">
    <w:pPr>
      <w:pStyle w:val="Footer"/>
    </w:pPr>
    <w:r>
      <w:rPr>
        <w:i/>
        <w:iCs/>
        <w:color w:val="0000FF"/>
      </w:rPr>
      <w:t>Çerçeveler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AA7F9" w14:textId="77777777" w:rsidR="00517F83" w:rsidRDefault="006D77D2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EF263" w14:textId="77777777" w:rsidR="00517F83" w:rsidRDefault="006D77D2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 v1 Çerçeve Formatı—Ekim 2026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E9A84" w14:textId="77777777" w:rsidR="00517F83" w:rsidRDefault="006D77D2">
    <w:pPr>
      <w:pStyle w:val="Footer"/>
    </w:pPr>
    <w:r>
      <w:rPr>
        <w:i/>
        <w:iCs/>
        <w:color w:val="0000FF"/>
      </w:rPr>
      <w:t>Akış, Taşıma ve Kayıt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9B7A2" w14:textId="77777777" w:rsidR="00517F83" w:rsidRDefault="006D77D2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46504" w14:textId="77777777" w:rsidR="00517F83" w:rsidRDefault="006D77D2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 v1 Çerçeve Formatı—Ekim 2026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0ED01" w14:textId="77777777" w:rsidR="00517F83" w:rsidRDefault="006D77D2">
    <w:pPr>
      <w:pStyle w:val="Footer"/>
    </w:pPr>
    <w:r>
      <w:rPr>
        <w:i/>
        <w:iCs/>
        <w:color w:val="0000FF"/>
      </w:rPr>
      <w:t>Test Vektörü ve C Tanımları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A3FBC" w14:textId="77777777" w:rsidR="00517F83" w:rsidRDefault="006D77D2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4AC85" w14:textId="77777777" w:rsidR="00517F83" w:rsidRDefault="00517F83">
    <w:pPr>
      <w:pStyle w:val="Footer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3568" w14:textId="77777777" w:rsidR="00517F83" w:rsidRDefault="00517F83">
    <w:pPr>
      <w:pStyle w:val="Footer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6AB7A" w14:textId="77777777" w:rsidR="00517F83" w:rsidRDefault="00517F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940EA" w14:textId="77777777" w:rsidR="006D77D2" w:rsidRDefault="006D77D2">
      <w:pPr>
        <w:spacing w:after="0" w:line="240" w:lineRule="auto"/>
      </w:pPr>
      <w:r>
        <w:separator/>
      </w:r>
    </w:p>
  </w:footnote>
  <w:footnote w:type="continuationSeparator" w:id="0">
    <w:p w14:paraId="70D411B8" w14:textId="77777777" w:rsidR="006D77D2" w:rsidRDefault="006D77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99EF1" w14:textId="77777777" w:rsidR="00517F83" w:rsidRDefault="00517F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FD83D" w14:textId="77777777" w:rsidR="00517F83" w:rsidRDefault="00517F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C1960" w14:textId="77777777" w:rsidR="00517F83" w:rsidRDefault="00517F8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89C44" w14:textId="77777777" w:rsidR="00517F83" w:rsidRDefault="006D77D2">
    <w:pPr>
      <w:pStyle w:val="Header"/>
      <w:pBdr>
        <w:bottom w:val="single" w:sz="4" w:space="3" w:color="000000"/>
      </w:pBdr>
    </w:pPr>
    <w:r>
      <w:rPr>
        <w:sz w:val="12"/>
        <w:szCs w:val="1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860AE" w14:textId="77777777" w:rsidR="00517F83" w:rsidRDefault="006D77D2">
    <w:pPr>
      <w:pStyle w:val="Header"/>
      <w:pBdr>
        <w:bottom w:val="single" w:sz="4" w:space="3" w:color="000000"/>
      </w:pBdr>
      <w:jc w:val="right"/>
    </w:pPr>
    <w:r>
      <w:rPr>
        <w:sz w:val="12"/>
        <w:szCs w:val="1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C8BA4" w14:textId="77777777" w:rsidR="00517F83" w:rsidRDefault="00517F83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3F68F" w14:textId="77777777" w:rsidR="00517F83" w:rsidRDefault="006D77D2">
    <w:pPr>
      <w:pStyle w:val="Header"/>
      <w:pBdr>
        <w:bottom w:val="single" w:sz="4" w:space="3" w:color="000000"/>
      </w:pBdr>
    </w:pPr>
    <w:r>
      <w:rPr>
        <w:sz w:val="12"/>
        <w:szCs w:val="12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28146" w14:textId="77777777" w:rsidR="00517F83" w:rsidRDefault="006D77D2">
    <w:pPr>
      <w:pStyle w:val="Header"/>
      <w:pBdr>
        <w:bottom w:val="single" w:sz="4" w:space="3" w:color="000000"/>
      </w:pBdr>
      <w:jc w:val="right"/>
    </w:pPr>
    <w:r>
      <w:rPr>
        <w:sz w:val="12"/>
        <w:szCs w:val="12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464F8" w14:textId="77777777" w:rsidR="00517F83" w:rsidRDefault="00517F83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076AF" w14:textId="77777777" w:rsidR="00517F83" w:rsidRDefault="006D77D2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6F8D685B" wp14:editId="1EE9712F">
          <wp:extent cx="183444" cy="1651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774DB" w14:textId="77777777" w:rsidR="00517F83" w:rsidRDefault="006D77D2">
    <w:pPr>
      <w:pStyle w:val="Header"/>
      <w:pBdr>
        <w:bottom w:val="single" w:sz="4" w:space="3" w:color="000000"/>
      </w:pBdr>
      <w:jc w:val="right"/>
    </w:pPr>
    <w:r>
      <w:rPr>
        <w:noProof/>
      </w:rPr>
      <w:drawing>
        <wp:inline distT="0" distB="0" distL="0" distR="0" wp14:anchorId="7CA7D0F1" wp14:editId="4D07A895">
          <wp:extent cx="183444" cy="1651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EA802" w14:textId="77777777" w:rsidR="00517F83" w:rsidRDefault="00517F83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F9C40" w14:textId="77777777" w:rsidR="00517F83" w:rsidRDefault="006D77D2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39DB3FDC" wp14:editId="2B2DABB2">
          <wp:extent cx="183444" cy="1651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1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839C5" w14:textId="77777777" w:rsidR="00517F83" w:rsidRDefault="006D77D2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1  </w:t>
    </w:r>
    <w:r>
      <w:rPr>
        <w:noProof/>
      </w:rPr>
      <w:drawing>
        <wp:inline distT="0" distB="0" distL="0" distR="0" wp14:anchorId="12209E2A" wp14:editId="08606436">
          <wp:extent cx="183444" cy="165100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2A924" w14:textId="77777777" w:rsidR="00517F83" w:rsidRDefault="00517F83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30D9B" w14:textId="77777777" w:rsidR="00517F83" w:rsidRDefault="006D77D2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74F132DF" wp14:editId="64398B3F">
          <wp:extent cx="183444" cy="165100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2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F1022" w14:textId="77777777" w:rsidR="00517F83" w:rsidRDefault="006D77D2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2  </w:t>
    </w:r>
    <w:r>
      <w:rPr>
        <w:noProof/>
      </w:rPr>
      <w:drawing>
        <wp:inline distT="0" distB="0" distL="0" distR="0" wp14:anchorId="0E9FE201" wp14:editId="26AE0C58">
          <wp:extent cx="183444" cy="16510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20F37" w14:textId="77777777" w:rsidR="00517F83" w:rsidRDefault="00517F83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EA39F" w14:textId="77777777" w:rsidR="00517F83" w:rsidRDefault="006D77D2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7E1C467C" wp14:editId="1DC8FDEF">
          <wp:extent cx="183444" cy="16510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3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76CD4" w14:textId="77777777" w:rsidR="00517F83" w:rsidRDefault="006D77D2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3  </w:t>
    </w:r>
    <w:r>
      <w:rPr>
        <w:noProof/>
      </w:rPr>
      <w:drawing>
        <wp:inline distT="0" distB="0" distL="0" distR="0" wp14:anchorId="42C2691B" wp14:editId="3746FBE3">
          <wp:extent cx="183444" cy="16510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2CDDB" w14:textId="77777777" w:rsidR="00517F83" w:rsidRDefault="00517F83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D17F8" w14:textId="77777777" w:rsidR="00517F83" w:rsidRDefault="006D77D2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393A0D74" wp14:editId="0322FAC1">
          <wp:extent cx="183444" cy="165100"/>
          <wp:effectExtent l="0" t="0" r="0" b="0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4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7E594" w14:textId="77777777" w:rsidR="00517F83" w:rsidRDefault="006D77D2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4  </w:t>
    </w:r>
    <w:r>
      <w:rPr>
        <w:noProof/>
      </w:rPr>
      <w:drawing>
        <wp:inline distT="0" distB="0" distL="0" distR="0" wp14:anchorId="6FFA68E5" wp14:editId="74970E87">
          <wp:extent cx="183444" cy="165100"/>
          <wp:effectExtent l="0" t="0" r="0" b="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D193F" w14:textId="77777777" w:rsidR="00517F83" w:rsidRDefault="00517F83">
    <w:pPr>
      <w:pStyle w:val="Header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39C8F" w14:textId="77777777" w:rsidR="00517F83" w:rsidRDefault="00517F83">
    <w:pPr>
      <w:pStyle w:val="Header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14836" w14:textId="77777777" w:rsidR="00517F83" w:rsidRDefault="00517F83">
    <w:pPr>
      <w:pStyle w:val="Header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7256A" w14:textId="77777777" w:rsidR="00517F83" w:rsidRDefault="00517F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EC34F5"/>
    <w:multiLevelType w:val="singleLevel"/>
    <w:tmpl w:val="B57AAD84"/>
    <w:lvl w:ilvl="0">
      <w:start w:val="1"/>
      <w:numFmt w:val="decimal"/>
      <w:pStyle w:val="Heading1"/>
      <w:suff w:val="nothing"/>
      <w:lvlText w:val="%1"/>
      <w:lvlJc w:val="left"/>
      <w:pPr>
        <w:ind w:left="2880" w:firstLine="0"/>
      </w:pPr>
      <w:rPr>
        <w:vanish/>
      </w:rPr>
    </w:lvl>
  </w:abstractNum>
  <w:num w:numId="1" w16cid:durableId="1956716985">
    <w:abstractNumId w:val="8"/>
  </w:num>
  <w:num w:numId="2" w16cid:durableId="1389064037">
    <w:abstractNumId w:val="6"/>
  </w:num>
  <w:num w:numId="3" w16cid:durableId="1718889603">
    <w:abstractNumId w:val="5"/>
  </w:num>
  <w:num w:numId="4" w16cid:durableId="262540740">
    <w:abstractNumId w:val="4"/>
  </w:num>
  <w:num w:numId="5" w16cid:durableId="1188908537">
    <w:abstractNumId w:val="7"/>
  </w:num>
  <w:num w:numId="6" w16cid:durableId="850026291">
    <w:abstractNumId w:val="3"/>
  </w:num>
  <w:num w:numId="7" w16cid:durableId="1148747399">
    <w:abstractNumId w:val="2"/>
  </w:num>
  <w:num w:numId="8" w16cid:durableId="1258909358">
    <w:abstractNumId w:val="1"/>
  </w:num>
  <w:num w:numId="9" w16cid:durableId="1505246067">
    <w:abstractNumId w:val="0"/>
  </w:num>
  <w:num w:numId="10" w16cid:durableId="9703565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7F83"/>
    <w:rsid w:val="006D77D2"/>
    <w:rsid w:val="00AA1D8D"/>
    <w:rsid w:val="00B47730"/>
    <w:rsid w:val="00CB0664"/>
    <w:rsid w:val="00D109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56C45"/>
  <w14:defaultImageDpi w14:val="300"/>
  <w15:docId w15:val="{056C0A35-6CF9-4B9A-A64B-06110DFDE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46" w:lineRule="atLeast"/>
      <w:ind w:left="288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numPr>
        <w:numId w:val="10"/>
      </w:numPr>
      <w:pBdr>
        <w:bottom w:val="single" w:sz="4" w:space="6" w:color="000000"/>
      </w:pBdr>
      <w:tabs>
        <w:tab w:val="right" w:pos="9746"/>
      </w:tabs>
      <w:spacing w:before="1840" w:after="800" w:line="240" w:lineRule="auto"/>
      <w:jc w:val="left"/>
      <w:outlineLvl w:val="0"/>
    </w:pPr>
    <w:rPr>
      <w:i/>
      <w:iCs/>
      <w:color w:val="000000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400" w:after="240" w:line="240" w:lineRule="auto"/>
      <w:ind w:left="0"/>
      <w:jc w:val="left"/>
      <w:outlineLvl w:val="1"/>
    </w:pPr>
    <w:rPr>
      <w:i/>
      <w:iCs/>
      <w:color w:val="000000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320" w:after="200" w:line="240" w:lineRule="auto"/>
      <w:ind w:left="0"/>
      <w:jc w:val="left"/>
      <w:outlineLvl w:val="2"/>
    </w:pPr>
    <w:rPr>
      <w:i/>
      <w:iCs/>
      <w:color w:val="00000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E618BF"/>
    <w:pPr>
      <w:spacing w:after="0" w:line="240" w:lineRule="auto"/>
      <w:ind w:left="0"/>
      <w:jc w:val="lef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tabs>
        <w:tab w:val="right" w:pos="9746"/>
      </w:tabs>
      <w:spacing w:after="0" w:line="240" w:lineRule="auto"/>
      <w:ind w:left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left="288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Title">
    <w:name w:val="Front Title"/>
    <w:basedOn w:val="Normal"/>
    <w:qFormat/>
    <w:pPr>
      <w:keepNext/>
      <w:pBdr>
        <w:bottom w:val="single" w:sz="4" w:space="6" w:color="000000"/>
      </w:pBdr>
      <w:tabs>
        <w:tab w:val="right" w:pos="9746"/>
      </w:tabs>
      <w:spacing w:before="1840" w:after="600" w:line="240" w:lineRule="auto"/>
      <w:jc w:val="left"/>
    </w:pPr>
    <w:rPr>
      <w:i/>
      <w:iCs/>
      <w:sz w:val="40"/>
      <w:szCs w:val="40"/>
    </w:rPr>
  </w:style>
  <w:style w:type="paragraph" w:customStyle="1" w:styleId="SideHead">
    <w:name w:val="Side Head"/>
    <w:basedOn w:val="Normal"/>
    <w:qFormat/>
    <w:pPr>
      <w:keepNext/>
      <w:spacing w:before="400" w:after="240" w:line="240" w:lineRule="auto"/>
      <w:ind w:left="0"/>
      <w:jc w:val="left"/>
    </w:pPr>
    <w:rPr>
      <w:i/>
      <w:iCs/>
      <w:sz w:val="30"/>
      <w:szCs w:val="30"/>
    </w:rPr>
  </w:style>
  <w:style w:type="paragraph" w:customStyle="1" w:styleId="FrontHead">
    <w:name w:val="Front Head"/>
    <w:basedOn w:val="Normal"/>
    <w:qFormat/>
    <w:pPr>
      <w:keepNext/>
      <w:spacing w:before="440" w:after="200" w:line="240" w:lineRule="auto"/>
      <w:ind w:left="1800"/>
      <w:jc w:val="left"/>
    </w:pPr>
    <w:rPr>
      <w:i/>
      <w:iCs/>
      <w:sz w:val="28"/>
      <w:szCs w:val="28"/>
    </w:rPr>
  </w:style>
  <w:style w:type="paragraph" w:customStyle="1" w:styleId="FrontBody">
    <w:name w:val="Front Body"/>
    <w:basedOn w:val="Normal"/>
    <w:qFormat/>
    <w:pPr>
      <w:spacing w:after="160"/>
      <w:ind w:left="1800"/>
    </w:pPr>
  </w:style>
  <w:style w:type="paragraph" w:customStyle="1" w:styleId="TableCaption">
    <w:name w:val="Table Caption"/>
    <w:basedOn w:val="Normal"/>
    <w:qFormat/>
    <w:pPr>
      <w:keepNext/>
      <w:tabs>
        <w:tab w:val="left" w:pos="3760"/>
      </w:tabs>
      <w:spacing w:before="160" w:after="100" w:line="240" w:lineRule="auto"/>
      <w:jc w:val="left"/>
    </w:pPr>
    <w:rPr>
      <w:sz w:val="18"/>
      <w:szCs w:val="18"/>
    </w:rPr>
  </w:style>
  <w:style w:type="paragraph" w:customStyle="1" w:styleId="TableText">
    <w:name w:val="Table Text"/>
    <w:basedOn w:val="Normal"/>
    <w:qFormat/>
    <w:pPr>
      <w:spacing w:before="10" w:after="10" w:line="240" w:lineRule="auto"/>
      <w:ind w:left="0"/>
      <w:jc w:val="left"/>
    </w:pPr>
    <w:rPr>
      <w:sz w:val="17"/>
      <w:szCs w:val="17"/>
    </w:rPr>
  </w:style>
  <w:style w:type="paragraph" w:customStyle="1" w:styleId="TableHead">
    <w:name w:val="Table Head"/>
    <w:basedOn w:val="TableText"/>
    <w:qFormat/>
    <w:pPr>
      <w:jc w:val="center"/>
    </w:pPr>
    <w:rPr>
      <w:b/>
      <w:bCs/>
    </w:rPr>
  </w:style>
  <w:style w:type="paragraph" w:customStyle="1" w:styleId="TableNote">
    <w:name w:val="Table Note"/>
    <w:basedOn w:val="Normal"/>
    <w:qFormat/>
    <w:pPr>
      <w:tabs>
        <w:tab w:val="left" w:pos="3080"/>
      </w:tabs>
      <w:spacing w:after="40" w:line="240" w:lineRule="auto"/>
      <w:ind w:left="3080" w:hanging="200"/>
      <w:jc w:val="left"/>
    </w:pPr>
    <w:rPr>
      <w:sz w:val="14"/>
      <w:szCs w:val="14"/>
    </w:rPr>
  </w:style>
  <w:style w:type="paragraph" w:customStyle="1" w:styleId="Note">
    <w:name w:val="Note"/>
    <w:basedOn w:val="Normal"/>
    <w:qFormat/>
    <w:pPr>
      <w:keepNext/>
      <w:pBdr>
        <w:top w:val="single" w:sz="4" w:space="4" w:color="0000FF"/>
        <w:bottom w:val="single" w:sz="4" w:space="4" w:color="0000FF"/>
      </w:pBdr>
      <w:spacing w:before="200" w:after="240"/>
    </w:pPr>
  </w:style>
  <w:style w:type="paragraph" w:customStyle="1" w:styleId="Example">
    <w:name w:val="Example"/>
    <w:basedOn w:val="Normal"/>
    <w:qFormat/>
    <w:pPr>
      <w:keepNext/>
      <w:spacing w:after="160"/>
      <w:ind w:left="3420"/>
      <w:jc w:val="left"/>
    </w:pPr>
  </w:style>
  <w:style w:type="paragraph" w:customStyle="1" w:styleId="Hex">
    <w:name w:val="Hex"/>
    <w:basedOn w:val="Normal"/>
    <w:qFormat/>
    <w:pPr>
      <w:keepNext/>
      <w:keepLines/>
      <w:spacing w:after="0" w:line="210" w:lineRule="exact"/>
      <w:ind w:left="3420"/>
      <w:jc w:val="left"/>
    </w:pPr>
    <w:rPr>
      <w:rFonts w:ascii="Courier New" w:eastAsia="Courier New" w:hAnsi="Courier New" w:cs="Courier New"/>
      <w:sz w:val="17"/>
      <w:szCs w:val="17"/>
    </w:rPr>
  </w:style>
  <w:style w:type="paragraph" w:customStyle="1" w:styleId="Listing">
    <w:name w:val="Listing"/>
    <w:basedOn w:val="Normal"/>
    <w:qFormat/>
    <w:pPr>
      <w:keepLines/>
      <w:spacing w:after="0" w:line="184" w:lineRule="exact"/>
      <w:ind w:left="3040"/>
      <w:jc w:val="left"/>
    </w:pPr>
    <w:rPr>
      <w:rFonts w:ascii="Courier New" w:eastAsia="Courier New" w:hAnsi="Courier New" w:cs="Courier New"/>
      <w:sz w:val="15"/>
      <w:szCs w:val="15"/>
    </w:rPr>
  </w:style>
  <w:style w:type="paragraph" w:customStyle="1" w:styleId="Bullet">
    <w:name w:val="Bullet"/>
    <w:basedOn w:val="Normal"/>
    <w:qFormat/>
    <w:pPr>
      <w:tabs>
        <w:tab w:val="left" w:pos="3240"/>
      </w:tabs>
      <w:spacing w:after="100"/>
      <w:ind w:left="3240" w:hanging="280"/>
      <w:jc w:val="left"/>
    </w:pPr>
  </w:style>
  <w:style w:type="paragraph" w:customStyle="1" w:styleId="Step">
    <w:name w:val="Step"/>
    <w:basedOn w:val="Normal"/>
    <w:qFormat/>
    <w:pPr>
      <w:tabs>
        <w:tab w:val="left" w:pos="3240"/>
      </w:tabs>
      <w:spacing w:after="120"/>
      <w:ind w:left="3240" w:hanging="360"/>
      <w:jc w:val="left"/>
    </w:pPr>
  </w:style>
  <w:style w:type="paragraph" w:customStyle="1" w:styleId="Figure">
    <w:name w:val="Figure"/>
    <w:basedOn w:val="Normal"/>
    <w:qFormat/>
    <w:pPr>
      <w:keepNext/>
      <w:spacing w:before="120" w:after="40"/>
      <w:jc w:val="left"/>
    </w:pPr>
  </w:style>
  <w:style w:type="paragraph" w:styleId="TOC1">
    <w:name w:val="toc 1"/>
    <w:basedOn w:val="Normal"/>
    <w:uiPriority w:val="39"/>
    <w:qFormat/>
    <w:pPr>
      <w:tabs>
        <w:tab w:val="left" w:pos="3420"/>
        <w:tab w:val="right" w:leader="dot" w:pos="9746"/>
      </w:tabs>
      <w:spacing w:before="240" w:after="120" w:line="240" w:lineRule="auto"/>
      <w:ind w:left="3420" w:hanging="380"/>
      <w:jc w:val="left"/>
    </w:pPr>
    <w:rPr>
      <w:b/>
      <w:bCs/>
      <w:sz w:val="22"/>
      <w:szCs w:val="22"/>
    </w:rPr>
  </w:style>
  <w:style w:type="paragraph" w:styleId="TOC2">
    <w:name w:val="toc 2"/>
    <w:basedOn w:val="Normal"/>
    <w:uiPriority w:val="39"/>
    <w:qFormat/>
    <w:pPr>
      <w:tabs>
        <w:tab w:val="right" w:leader="dot" w:pos="9746"/>
      </w:tabs>
      <w:spacing w:after="160" w:line="240" w:lineRule="auto"/>
      <w:ind w:left="3420" w:right="480"/>
      <w:jc w:val="left"/>
    </w:pPr>
    <w:rPr>
      <w:sz w:val="22"/>
      <w:szCs w:val="22"/>
    </w:rPr>
  </w:style>
  <w:style w:type="paragraph" w:styleId="TOC9">
    <w:name w:val="toc 9"/>
    <w:basedOn w:val="Normal"/>
    <w:uiPriority w:val="39"/>
    <w:qFormat/>
    <w:pPr>
      <w:tabs>
        <w:tab w:val="left" w:pos="3920"/>
        <w:tab w:val="right" w:leader="dot" w:pos="9746"/>
      </w:tabs>
      <w:spacing w:after="120" w:line="240" w:lineRule="auto"/>
      <w:ind w:left="3920" w:hanging="1040"/>
      <w:jc w:val="left"/>
    </w:pPr>
  </w:style>
  <w:style w:type="paragraph" w:customStyle="1" w:styleId="BackTitle">
    <w:name w:val="Back Title"/>
    <w:basedOn w:val="Normal"/>
    <w:qFormat/>
    <w:pPr>
      <w:spacing w:after="200" w:line="240" w:lineRule="auto"/>
      <w:ind w:left="0"/>
      <w:jc w:val="left"/>
    </w:pPr>
    <w:rPr>
      <w:rFonts w:ascii="Arial Narrow" w:eastAsia="Arial Narrow" w:hAnsi="Arial Narrow" w:cs="Arial Narrow"/>
      <w:b/>
      <w:bCs/>
      <w:sz w:val="24"/>
      <w:szCs w:val="24"/>
    </w:rPr>
  </w:style>
  <w:style w:type="paragraph" w:customStyle="1" w:styleId="BackText">
    <w:name w:val="Back Text"/>
    <w:basedOn w:val="Normal"/>
    <w:qFormat/>
    <w:pPr>
      <w:spacing w:after="0" w:line="240" w:lineRule="auto"/>
      <w:ind w:left="0"/>
    </w:pPr>
    <w:rPr>
      <w:rFonts w:ascii="Arial Narrow" w:eastAsia="Arial Narrow" w:hAnsi="Arial Narrow" w:cs="Arial Narrow"/>
      <w:sz w:val="14"/>
      <w:szCs w:val="14"/>
    </w:rPr>
  </w:style>
  <w:style w:type="character" w:styleId="Hyperlink">
    <w:name w:val="Hyperlink"/>
    <w:basedOn w:val="DefaultParagraphFont"/>
    <w:uiPriority w:val="99"/>
    <w:unhideWhenUsed/>
    <w:rsid w:val="006D77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9.xml"/><Relationship Id="rId21" Type="http://schemas.openxmlformats.org/officeDocument/2006/relationships/header" Target="header7.xml"/><Relationship Id="rId34" Type="http://schemas.openxmlformats.org/officeDocument/2006/relationships/header" Target="header13.xml"/><Relationship Id="rId42" Type="http://schemas.openxmlformats.org/officeDocument/2006/relationships/footer" Target="footer16.xml"/><Relationship Id="rId47" Type="http://schemas.openxmlformats.org/officeDocument/2006/relationships/header" Target="header20.xml"/><Relationship Id="rId50" Type="http://schemas.openxmlformats.org/officeDocument/2006/relationships/header" Target="header21.xml"/><Relationship Id="rId55" Type="http://schemas.openxmlformats.org/officeDocument/2006/relationships/footer" Target="footer23.xml"/><Relationship Id="rId63" Type="http://schemas.openxmlformats.org/officeDocument/2006/relationships/footer" Target="footer27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header" Target="header11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32" Type="http://schemas.openxmlformats.org/officeDocument/2006/relationships/header" Target="header12.xml"/><Relationship Id="rId37" Type="http://schemas.openxmlformats.org/officeDocument/2006/relationships/footer" Target="footer14.xml"/><Relationship Id="rId40" Type="http://schemas.openxmlformats.org/officeDocument/2006/relationships/header" Target="header16.xml"/><Relationship Id="rId45" Type="http://schemas.openxmlformats.org/officeDocument/2006/relationships/footer" Target="footer18.xml"/><Relationship Id="rId53" Type="http://schemas.openxmlformats.org/officeDocument/2006/relationships/header" Target="header23.xml"/><Relationship Id="rId58" Type="http://schemas.openxmlformats.org/officeDocument/2006/relationships/header" Target="header25.xml"/><Relationship Id="rId5" Type="http://schemas.openxmlformats.org/officeDocument/2006/relationships/webSettings" Target="webSettings.xml"/><Relationship Id="rId61" Type="http://schemas.openxmlformats.org/officeDocument/2006/relationships/footer" Target="footer26.xml"/><Relationship Id="rId19" Type="http://schemas.openxmlformats.org/officeDocument/2006/relationships/header" Target="header6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image" Target="media/image2.png"/><Relationship Id="rId30" Type="http://schemas.openxmlformats.org/officeDocument/2006/relationships/footer" Target="footer10.xml"/><Relationship Id="rId35" Type="http://schemas.openxmlformats.org/officeDocument/2006/relationships/header" Target="header14.xml"/><Relationship Id="rId43" Type="http://schemas.openxmlformats.org/officeDocument/2006/relationships/footer" Target="footer17.xml"/><Relationship Id="rId48" Type="http://schemas.openxmlformats.org/officeDocument/2006/relationships/footer" Target="footer19.xml"/><Relationship Id="rId56" Type="http://schemas.openxmlformats.org/officeDocument/2006/relationships/header" Target="header24.xml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footer" Target="footer2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9.xml"/><Relationship Id="rId33" Type="http://schemas.openxmlformats.org/officeDocument/2006/relationships/footer" Target="footer12.xml"/><Relationship Id="rId38" Type="http://schemas.openxmlformats.org/officeDocument/2006/relationships/header" Target="header15.xml"/><Relationship Id="rId46" Type="http://schemas.openxmlformats.org/officeDocument/2006/relationships/header" Target="header19.xml"/><Relationship Id="rId59" Type="http://schemas.openxmlformats.org/officeDocument/2006/relationships/header" Target="header26.xml"/><Relationship Id="rId20" Type="http://schemas.openxmlformats.org/officeDocument/2006/relationships/footer" Target="footer6.xml"/><Relationship Id="rId41" Type="http://schemas.openxmlformats.org/officeDocument/2006/relationships/header" Target="header17.xml"/><Relationship Id="rId54" Type="http://schemas.openxmlformats.org/officeDocument/2006/relationships/footer" Target="footer22.xml"/><Relationship Id="rId62" Type="http://schemas.openxmlformats.org/officeDocument/2006/relationships/header" Target="header2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28" Type="http://schemas.openxmlformats.org/officeDocument/2006/relationships/header" Target="header10.xml"/><Relationship Id="rId36" Type="http://schemas.openxmlformats.org/officeDocument/2006/relationships/footer" Target="footer13.xml"/><Relationship Id="rId49" Type="http://schemas.openxmlformats.org/officeDocument/2006/relationships/footer" Target="footer20.xml"/><Relationship Id="rId57" Type="http://schemas.openxmlformats.org/officeDocument/2006/relationships/footer" Target="footer24.xml"/><Relationship Id="rId10" Type="http://schemas.openxmlformats.org/officeDocument/2006/relationships/header" Target="header2.xml"/><Relationship Id="rId31" Type="http://schemas.openxmlformats.org/officeDocument/2006/relationships/footer" Target="footer11.xml"/><Relationship Id="rId44" Type="http://schemas.openxmlformats.org/officeDocument/2006/relationships/header" Target="header18.xml"/><Relationship Id="rId52" Type="http://schemas.openxmlformats.org/officeDocument/2006/relationships/header" Target="header22.xml"/><Relationship Id="rId60" Type="http://schemas.openxmlformats.org/officeDocument/2006/relationships/footer" Target="footer25.xm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9" Type="http://schemas.openxmlformats.org/officeDocument/2006/relationships/footer" Target="footer15.xml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2220</Words>
  <Characters>12761</Characters>
  <Application>Microsoft Office Word</Application>
  <DocSecurity>0</DocSecurity>
  <Lines>578</Lines>
  <Paragraphs>465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SPTF v1 Çerçeve Formatı</dc:title>
  <dc:subject>Signal Processing Toolbox Frame, bayt düzeni</dc:subject>
  <dc:creator>Kubilay Közleme</dc:creator>
  <cp:keywords/>
  <dc:description>generated by python-docx</dc:description>
  <cp:lastModifiedBy>Kubilay Közleme</cp:lastModifiedBy>
  <cp:revision>2</cp:revision>
  <dcterms:created xsi:type="dcterms:W3CDTF">2026-10-13T18:40:00Z</dcterms:created>
  <dcterms:modified xsi:type="dcterms:W3CDTF">2026-10-13T18:40:00Z</dcterms:modified>
  <cp:category/>
  <dc:identifier>SPT-PRT-001</dc:identifier>
  <dc:language>tr-TR</dc:language>
</cp:coreProperties>
</file>