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7D7F9">
      <w:pPr>
        <w:keepNext/>
        <w:keepLines/>
        <w:widowControl w:val="0"/>
        <w:bidi w:val="0"/>
        <w:spacing w:before="340" w:beforeLines="0" w:beforeAutospacing="0" w:after="330" w:afterLines="0" w:afterAutospacing="0" w:line="576" w:lineRule="auto"/>
        <w:jc w:val="center"/>
        <w:outlineLvl w:val="9"/>
        <w:rPr>
          <w:rFonts w:hint="eastAsia" w:ascii="宋体" w:hAnsi="宋体" w:eastAsia="宋体" w:cs="宋体"/>
          <w:b/>
          <w:kern w:val="44"/>
          <w:sz w:val="44"/>
          <w:szCs w:val="24"/>
          <w:lang w:val="en-US" w:eastAsia="zh-CN" w:bidi="ar-SA"/>
        </w:rPr>
      </w:pPr>
    </w:p>
    <w:p w14:paraId="309A1BAF">
      <w:pPr>
        <w:keepNext/>
        <w:keepLines/>
        <w:widowControl w:val="0"/>
        <w:bidi w:val="0"/>
        <w:spacing w:before="340" w:beforeLines="0" w:beforeAutospacing="0" w:after="330" w:afterLines="0" w:afterAutospacing="0" w:line="576" w:lineRule="auto"/>
        <w:jc w:val="center"/>
        <w:outlineLvl w:val="9"/>
        <w:rPr>
          <w:rFonts w:hint="eastAsia" w:ascii="宋体" w:hAnsi="宋体" w:eastAsia="宋体" w:cs="宋体"/>
          <w:b/>
          <w:kern w:val="44"/>
          <w:sz w:val="44"/>
          <w:szCs w:val="24"/>
          <w:lang w:val="en-US" w:eastAsia="zh-CN" w:bidi="ar-SA"/>
        </w:rPr>
      </w:pPr>
    </w:p>
    <w:p w14:paraId="0D376994">
      <w:pPr>
        <w:pStyle w:val="2"/>
        <w:bidi w:val="0"/>
        <w:jc w:val="center"/>
        <w:outlineLvl w:val="9"/>
        <w:rPr>
          <w:rFonts w:hint="eastAsia" w:ascii="方正小标宋简体" w:hAnsi="方正小标宋简体" w:eastAsia="方正小标宋简体" w:cs="方正小标宋简体"/>
          <w:lang w:val="en-US" w:eastAsia="zh-CN"/>
        </w:rPr>
      </w:pPr>
      <w:r>
        <w:rPr>
          <w:rFonts w:hint="eastAsia" w:ascii="方正小标宋简体" w:hAnsi="方正小标宋简体" w:eastAsia="方正小标宋简体" w:cs="方正小标宋简体"/>
          <w:lang w:val="en-US" w:eastAsia="zh-CN"/>
        </w:rPr>
        <w:t>Looper Viewer</w:t>
      </w:r>
    </w:p>
    <w:p w14:paraId="7DBAC9AD">
      <w:pPr>
        <w:pStyle w:val="2"/>
        <w:bidi w:val="0"/>
        <w:jc w:val="center"/>
        <w:outlineLvl w:val="9"/>
        <w:rPr>
          <w:rFonts w:hint="eastAsia" w:ascii="方正小标宋简体" w:hAnsi="方正小标宋简体" w:eastAsia="方正小标宋简体" w:cs="方正小标宋简体"/>
          <w:lang w:val="en-US" w:eastAsia="zh-CN"/>
        </w:rPr>
      </w:pPr>
      <w:r>
        <w:rPr>
          <w:rFonts w:hint="eastAsia" w:ascii="方正小标宋简体" w:hAnsi="方正小标宋简体" w:eastAsia="方正小标宋简体" w:cs="方正小标宋简体"/>
          <w:lang w:val="en-US" w:eastAsia="zh-CN"/>
        </w:rPr>
        <w:t>User Manual</w:t>
      </w:r>
    </w:p>
    <w:p w14:paraId="62D05935">
      <w:pPr>
        <w:rPr>
          <w:rFonts w:hint="eastAsia" w:ascii="宋体" w:hAnsi="宋体" w:eastAsia="宋体" w:cs="宋体"/>
          <w:lang w:val="en-US" w:eastAsia="zh-CN"/>
        </w:rPr>
      </w:pPr>
      <w:r>
        <w:rPr>
          <w:rFonts w:hint="eastAsia" w:ascii="宋体" w:hAnsi="宋体" w:eastAsia="宋体" w:cs="宋体"/>
          <w:lang w:val="en-US" w:eastAsia="zh-CN"/>
        </w:rPr>
        <w:br w:type="page"/>
      </w:r>
    </w:p>
    <w:sdt>
      <w:sdtPr>
        <w:rPr>
          <w:rFonts w:ascii="宋体" w:hAnsi="宋体" w:eastAsia="宋体" w:cstheme="minorBidi"/>
          <w:kern w:val="2"/>
          <w:sz w:val="21"/>
          <w:szCs w:val="24"/>
          <w:lang w:val="en-US" w:eastAsia="zh-CN" w:bidi="ar-SA"/>
        </w:rPr>
        <w:id w:val="147467013"/>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0F9F4ECB">
          <w:pPr>
            <w:spacing w:before="0" w:beforeLines="0" w:after="0" w:afterLines="0" w:line="240" w:lineRule="auto"/>
            <w:ind w:left="0" w:leftChars="0" w:right="0" w:rightChars="0" w:firstLine="0" w:firstLineChars="0"/>
            <w:jc w:val="center"/>
          </w:pPr>
          <w:bookmarkStart w:id="24" w:name="_GoBack"/>
          <w:bookmarkEnd w:id="24"/>
          <w:r>
            <w:rPr>
              <w:rFonts w:hint="eastAsia" w:ascii="宋体" w:hAnsi="宋体" w:eastAsia="宋体"/>
              <w:sz w:val="21"/>
            </w:rPr>
            <w:t>Document Table of Contents</w:t>
          </w:r>
        </w:p>
        <w:p w14:paraId="1F03EC15">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TOC \o "1-9" \h \u </w:instrText>
          </w:r>
          <w:r>
            <w:rPr>
              <w:rFonts w:hint="eastAsia" w:ascii="宋体" w:hAnsi="宋体" w:eastAsia="宋体" w:cs="宋体"/>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_Toc24160 </w:instrText>
          </w:r>
          <w:r>
            <w:rPr>
              <w:rFonts w:hint="eastAsia" w:ascii="宋体" w:hAnsi="宋体" w:eastAsia="宋体" w:cs="宋体"/>
            </w:rPr>
            <w:fldChar w:fldCharType="separate"/>
          </w:r>
          <w:r>
            <w:rPr>
              <w:rFonts w:hint="default" w:ascii="黑体" w:hAnsi="黑体" w:eastAsia="黑体" w:cs="黑体"/>
            </w:rPr>
            <w:t xml:space="preserve">1 </w:t>
          </w:r>
          <w:r>
            <w:rPr>
              <w:rFonts w:hint="eastAsia" w:ascii="黑体" w:hAnsi="黑体" w:eastAsia="黑体" w:cs="黑体"/>
              <w:lang w:val="en-US" w:eastAsia="zh-CN"/>
            </w:rPr>
            <w:t>Background &amp; Introduction</w:t>
          </w:r>
          <w:r>
            <w:tab/>
          </w:r>
          <w:r>
            <w:fldChar w:fldCharType="begin"/>
          </w:r>
          <w:r>
            <w:instrText xml:space="preserve"> PAGEREF _Toc24160 \h </w:instrText>
          </w:r>
          <w:r>
            <w:fldChar w:fldCharType="separate"/>
          </w:r>
          <w:r>
            <w:t>3</w:t>
          </w:r>
          <w:r>
            <w:fldChar w:fldCharType="end"/>
          </w:r>
          <w:r>
            <w:rPr>
              <w:rFonts w:hint="eastAsia" w:ascii="宋体" w:hAnsi="宋体" w:eastAsia="宋体" w:cs="宋体"/>
            </w:rPr>
            <w:fldChar w:fldCharType="end"/>
          </w:r>
        </w:p>
        <w:p w14:paraId="56C3AADA">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_Toc15297 </w:instrText>
          </w:r>
          <w:r>
            <w:rPr>
              <w:rFonts w:hint="eastAsia" w:ascii="宋体" w:hAnsi="宋体" w:eastAsia="宋体" w:cs="宋体"/>
            </w:rPr>
            <w:fldChar w:fldCharType="separate"/>
          </w:r>
          <w:r>
            <w:rPr>
              <w:rFonts w:hint="default" w:ascii="楷体" w:hAnsi="楷体" w:eastAsia="楷体" w:cs="楷体"/>
              <w:szCs w:val="32"/>
            </w:rPr>
            <w:t xml:space="preserve">1.1 </w:t>
          </w:r>
          <w:r>
            <w:rPr>
              <w:rFonts w:hint="eastAsia" w:ascii="楷体" w:hAnsi="楷体" w:eastAsia="楷体" w:cs="楷体"/>
              <w:szCs w:val="32"/>
            </w:rPr>
            <w:t>Background</w:t>
          </w:r>
          <w:r>
            <w:tab/>
          </w:r>
          <w:r>
            <w:fldChar w:fldCharType="begin"/>
          </w:r>
          <w:r>
            <w:instrText xml:space="preserve"> PAGEREF _Toc15297 \h </w:instrText>
          </w:r>
          <w:r>
            <w:fldChar w:fldCharType="separate"/>
          </w:r>
          <w:r>
            <w:t>3</w:t>
          </w:r>
          <w:r>
            <w:fldChar w:fldCharType="end"/>
          </w:r>
          <w:r>
            <w:rPr>
              <w:rFonts w:hint="eastAsia" w:ascii="宋体" w:hAnsi="宋体" w:eastAsia="宋体" w:cs="宋体"/>
            </w:rPr>
            <w:fldChar w:fldCharType="end"/>
          </w:r>
        </w:p>
        <w:p w14:paraId="18051887">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_Toc1558 </w:instrText>
          </w:r>
          <w:r>
            <w:rPr>
              <w:rFonts w:hint="eastAsia" w:ascii="宋体" w:hAnsi="宋体" w:eastAsia="宋体" w:cs="宋体"/>
            </w:rPr>
            <w:fldChar w:fldCharType="separate"/>
          </w:r>
          <w:r>
            <w:rPr>
              <w:rFonts w:hint="default" w:ascii="楷体" w:hAnsi="楷体" w:eastAsia="楷体" w:cs="楷体"/>
              <w:szCs w:val="32"/>
              <w:lang w:val="en-US" w:eastAsia="zh-CN"/>
            </w:rPr>
            <w:t xml:space="preserve">1.2 </w:t>
          </w:r>
          <w:r>
            <w:rPr>
              <w:rFonts w:hint="eastAsia" w:ascii="楷体" w:hAnsi="楷体" w:eastAsia="楷体" w:cs="楷体"/>
              <w:szCs w:val="32"/>
              <w:lang w:val="en-US" w:eastAsia="zh-CN"/>
            </w:rPr>
            <w:t>Introduction</w:t>
          </w:r>
          <w:r>
            <w:tab/>
          </w:r>
          <w:r>
            <w:fldChar w:fldCharType="begin"/>
          </w:r>
          <w:r>
            <w:instrText xml:space="preserve"> PAGEREF _Toc1558 \h </w:instrText>
          </w:r>
          <w:r>
            <w:fldChar w:fldCharType="separate"/>
          </w:r>
          <w:r>
            <w:t>3</w:t>
          </w:r>
          <w:r>
            <w:fldChar w:fldCharType="end"/>
          </w:r>
          <w:r>
            <w:rPr>
              <w:rFonts w:hint="eastAsia" w:ascii="宋体" w:hAnsi="宋体" w:eastAsia="宋体" w:cs="宋体"/>
            </w:rPr>
            <w:fldChar w:fldCharType="end"/>
          </w:r>
        </w:p>
        <w:p w14:paraId="2D1DD443">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_Toc11804 </w:instrText>
          </w:r>
          <w:r>
            <w:rPr>
              <w:rFonts w:hint="eastAsia" w:ascii="宋体" w:hAnsi="宋体" w:eastAsia="宋体" w:cs="宋体"/>
            </w:rPr>
            <w:fldChar w:fldCharType="separate"/>
          </w:r>
          <w:r>
            <w:rPr>
              <w:rFonts w:hint="default" w:ascii="黑体" w:hAnsi="黑体" w:eastAsia="黑体" w:cs="黑体"/>
              <w:szCs w:val="32"/>
              <w:lang w:val="en-US" w:eastAsia="zh-CN"/>
            </w:rPr>
            <w:t xml:space="preserve">2 </w:t>
          </w:r>
          <w:r>
            <w:rPr>
              <w:rFonts w:hint="eastAsia" w:ascii="黑体" w:hAnsi="黑体" w:eastAsia="黑体" w:cs="黑体"/>
              <w:bCs/>
              <w:szCs w:val="32"/>
              <w:lang w:val="en-US" w:eastAsia="zh-CN"/>
            </w:rPr>
            <w:t>Software Overview</w:t>
          </w:r>
          <w:r>
            <w:tab/>
          </w:r>
          <w:r>
            <w:fldChar w:fldCharType="begin"/>
          </w:r>
          <w:r>
            <w:instrText xml:space="preserve"> PAGEREF _Toc11804 \h </w:instrText>
          </w:r>
          <w:r>
            <w:fldChar w:fldCharType="separate"/>
          </w:r>
          <w:r>
            <w:t>3</w:t>
          </w:r>
          <w:r>
            <w:fldChar w:fldCharType="end"/>
          </w:r>
          <w:r>
            <w:rPr>
              <w:rFonts w:hint="eastAsia" w:ascii="宋体" w:hAnsi="宋体" w:eastAsia="宋体" w:cs="宋体"/>
            </w:rPr>
            <w:fldChar w:fldCharType="end"/>
          </w:r>
        </w:p>
        <w:p w14:paraId="5A2F8D21">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_Toc21931 </w:instrText>
          </w:r>
          <w:r>
            <w:rPr>
              <w:rFonts w:hint="eastAsia" w:ascii="宋体" w:hAnsi="宋体" w:eastAsia="宋体" w:cs="宋体"/>
            </w:rPr>
            <w:fldChar w:fldCharType="separate"/>
          </w:r>
          <w:r>
            <w:rPr>
              <w:rFonts w:hint="default" w:ascii="楷体" w:hAnsi="楷体" w:eastAsia="楷体" w:cs="楷体"/>
              <w:szCs w:val="32"/>
              <w:lang w:val="en-US" w:eastAsia="zh-CN"/>
            </w:rPr>
            <w:t xml:space="preserve">2.1 </w:t>
          </w:r>
          <w:r>
            <w:rPr>
              <w:rFonts w:hint="eastAsia" w:ascii="楷体" w:hAnsi="楷体" w:eastAsia="楷体" w:cs="楷体"/>
              <w:szCs w:val="32"/>
              <w:lang w:val="en-US" w:eastAsia="zh-CN"/>
            </w:rPr>
            <w:t>Main Interface</w:t>
          </w:r>
          <w:r>
            <w:tab/>
          </w:r>
          <w:r>
            <w:fldChar w:fldCharType="begin"/>
          </w:r>
          <w:r>
            <w:instrText xml:space="preserve"> PAGEREF _Toc21931 \h </w:instrText>
          </w:r>
          <w:r>
            <w:fldChar w:fldCharType="separate"/>
          </w:r>
          <w:r>
            <w:t>3</w:t>
          </w:r>
          <w:r>
            <w:fldChar w:fldCharType="end"/>
          </w:r>
          <w:r>
            <w:rPr>
              <w:rFonts w:hint="eastAsia" w:ascii="宋体" w:hAnsi="宋体" w:eastAsia="宋体" w:cs="宋体"/>
            </w:rPr>
            <w:fldChar w:fldCharType="end"/>
          </w:r>
        </w:p>
        <w:p w14:paraId="1F6A7B37">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_Toc8718 </w:instrText>
          </w:r>
          <w:r>
            <w:rPr>
              <w:rFonts w:hint="eastAsia" w:ascii="宋体" w:hAnsi="宋体" w:eastAsia="宋体" w:cs="宋体"/>
            </w:rPr>
            <w:fldChar w:fldCharType="separate"/>
          </w:r>
          <w:r>
            <w:rPr>
              <w:rFonts w:hint="default" w:ascii="楷体" w:hAnsi="楷体" w:eastAsia="楷体" w:cs="楷体"/>
              <w:bCs/>
              <w:szCs w:val="32"/>
              <w:lang w:val="en-US" w:eastAsia="zh-CN"/>
            </w:rPr>
            <w:t xml:space="preserve">2.2 </w:t>
          </w:r>
          <w:r>
            <w:rPr>
              <w:rFonts w:hint="eastAsia" w:ascii="楷体" w:hAnsi="楷体" w:eastAsia="楷体" w:cs="楷体"/>
              <w:bCs/>
              <w:szCs w:val="32"/>
              <w:lang w:val="en-US" w:eastAsia="zh-CN"/>
            </w:rPr>
            <w:t>Menu Bar</w:t>
          </w:r>
          <w:r>
            <w:tab/>
          </w:r>
          <w:r>
            <w:fldChar w:fldCharType="begin"/>
          </w:r>
          <w:r>
            <w:instrText xml:space="preserve"> PAGEREF _Toc8718 \h </w:instrText>
          </w:r>
          <w:r>
            <w:fldChar w:fldCharType="separate"/>
          </w:r>
          <w:r>
            <w:t>4</w:t>
          </w:r>
          <w:r>
            <w:fldChar w:fldCharType="end"/>
          </w:r>
          <w:r>
            <w:rPr>
              <w:rFonts w:hint="eastAsia" w:ascii="宋体" w:hAnsi="宋体" w:eastAsia="宋体" w:cs="宋体"/>
            </w:rPr>
            <w:fldChar w:fldCharType="end"/>
          </w:r>
        </w:p>
        <w:p w14:paraId="16BD03B9">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_Toc19937 </w:instrText>
          </w:r>
          <w:r>
            <w:rPr>
              <w:rFonts w:hint="eastAsia" w:ascii="宋体" w:hAnsi="宋体" w:eastAsia="宋体" w:cs="宋体"/>
            </w:rPr>
            <w:fldChar w:fldCharType="separate"/>
          </w:r>
          <w:r>
            <w:rPr>
              <w:rFonts w:hint="default" w:ascii="宋体" w:hAnsi="宋体" w:eastAsia="宋体" w:cs="宋体"/>
              <w:szCs w:val="32"/>
              <w:lang w:val="en-US" w:eastAsia="zh-CN"/>
            </w:rPr>
            <w:t xml:space="preserve">2.2.1 </w:t>
          </w:r>
          <w:r>
            <w:rPr>
              <w:rFonts w:hint="eastAsia" w:ascii="宋体" w:hAnsi="宋体" w:eastAsia="宋体" w:cs="宋体"/>
              <w:szCs w:val="32"/>
              <w:lang w:val="en-US" w:eastAsia="zh-CN"/>
            </w:rPr>
            <w:t>File Functions</w:t>
          </w:r>
          <w:r>
            <w:tab/>
          </w:r>
          <w:r>
            <w:fldChar w:fldCharType="begin"/>
          </w:r>
          <w:r>
            <w:instrText xml:space="preserve"> PAGEREF _Toc19937 \h </w:instrText>
          </w:r>
          <w:r>
            <w:fldChar w:fldCharType="separate"/>
          </w:r>
          <w:r>
            <w:t>4</w:t>
          </w:r>
          <w:r>
            <w:fldChar w:fldCharType="end"/>
          </w:r>
          <w:r>
            <w:rPr>
              <w:rFonts w:hint="eastAsia" w:ascii="宋体" w:hAnsi="宋体" w:eastAsia="宋体" w:cs="宋体"/>
            </w:rPr>
            <w:fldChar w:fldCharType="end"/>
          </w:r>
        </w:p>
        <w:p w14:paraId="73BFE70B">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_Toc18655 </w:instrText>
          </w:r>
          <w:r>
            <w:rPr>
              <w:rFonts w:hint="eastAsia" w:ascii="宋体" w:hAnsi="宋体" w:eastAsia="宋体" w:cs="宋体"/>
            </w:rPr>
            <w:fldChar w:fldCharType="separate"/>
          </w:r>
          <w:r>
            <w:rPr>
              <w:rFonts w:hint="default" w:ascii="宋体" w:hAnsi="宋体" w:eastAsia="宋体" w:cs="宋体"/>
              <w:szCs w:val="32"/>
              <w:lang w:val="en-US" w:eastAsia="zh-CN"/>
            </w:rPr>
            <w:t xml:space="preserve">2.2.2 </w:t>
          </w:r>
          <w:r>
            <w:rPr>
              <w:rFonts w:hint="eastAsia" w:ascii="宋体" w:hAnsi="宋体" w:eastAsia="宋体" w:cs="宋体"/>
              <w:szCs w:val="32"/>
              <w:lang w:val="en-US" w:eastAsia="zh-CN"/>
            </w:rPr>
            <w:t>View Functions</w:t>
          </w:r>
          <w:r>
            <w:tab/>
          </w:r>
          <w:r>
            <w:fldChar w:fldCharType="begin"/>
          </w:r>
          <w:r>
            <w:instrText xml:space="preserve"> PAGEREF _Toc18655 \h </w:instrText>
          </w:r>
          <w:r>
            <w:fldChar w:fldCharType="separate"/>
          </w:r>
          <w:r>
            <w:t>4</w:t>
          </w:r>
          <w:r>
            <w:fldChar w:fldCharType="end"/>
          </w:r>
          <w:r>
            <w:rPr>
              <w:rFonts w:hint="eastAsia" w:ascii="宋体" w:hAnsi="宋体" w:eastAsia="宋体" w:cs="宋体"/>
            </w:rPr>
            <w:fldChar w:fldCharType="end"/>
          </w:r>
        </w:p>
        <w:p w14:paraId="22456990">
          <w:pPr>
            <w:pStyle w:val="9"/>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_Toc2095 </w:instrText>
          </w:r>
          <w:r>
            <w:rPr>
              <w:rFonts w:hint="eastAsia" w:ascii="宋体" w:hAnsi="宋体" w:eastAsia="宋体" w:cs="宋体"/>
            </w:rPr>
            <w:fldChar w:fldCharType="separate"/>
          </w:r>
          <w:r>
            <w:rPr>
              <w:rFonts w:hint="default" w:ascii="宋体" w:hAnsi="宋体" w:eastAsia="宋体" w:cs="宋体"/>
              <w:lang w:val="en-US" w:eastAsia="zh-CN"/>
            </w:rPr>
            <w:t xml:space="preserve">2.2.2.1 </w:t>
          </w:r>
          <w:r>
            <w:rPr>
              <w:rFonts w:hint="eastAsia" w:ascii="宋体" w:hAnsi="宋体" w:eastAsia="宋体" w:cs="宋体"/>
              <w:lang w:val="en-US" w:eastAsia="zh-CN"/>
            </w:rPr>
            <w:t>Log Information Window</w:t>
          </w:r>
          <w:r>
            <w:tab/>
          </w:r>
          <w:r>
            <w:fldChar w:fldCharType="begin"/>
          </w:r>
          <w:r>
            <w:instrText xml:space="preserve"> PAGEREF _Toc2095 \h </w:instrText>
          </w:r>
          <w:r>
            <w:fldChar w:fldCharType="separate"/>
          </w:r>
          <w:r>
            <w:t>5</w:t>
          </w:r>
          <w:r>
            <w:fldChar w:fldCharType="end"/>
          </w:r>
          <w:r>
            <w:rPr>
              <w:rFonts w:hint="eastAsia" w:ascii="宋体" w:hAnsi="宋体" w:eastAsia="宋体" w:cs="宋体"/>
            </w:rPr>
            <w:fldChar w:fldCharType="end"/>
          </w:r>
        </w:p>
        <w:p w14:paraId="6C312776">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_Toc30288 </w:instrText>
          </w:r>
          <w:r>
            <w:rPr>
              <w:rFonts w:hint="eastAsia" w:ascii="宋体" w:hAnsi="宋体" w:eastAsia="宋体" w:cs="宋体"/>
            </w:rPr>
            <w:fldChar w:fldCharType="separate"/>
          </w:r>
          <w:r>
            <w:rPr>
              <w:rFonts w:hint="default" w:ascii="宋体" w:hAnsi="宋体" w:eastAsia="宋体" w:cs="宋体"/>
              <w:szCs w:val="32"/>
              <w:lang w:val="en-US" w:eastAsia="zh-CN"/>
            </w:rPr>
            <w:t xml:space="preserve">2.2.3 </w:t>
          </w:r>
          <w:r>
            <w:rPr>
              <w:rFonts w:hint="eastAsia" w:ascii="宋体" w:hAnsi="宋体" w:eastAsia="宋体" w:cs="宋体"/>
              <w:szCs w:val="32"/>
              <w:lang w:val="en-US" w:eastAsia="zh-CN"/>
            </w:rPr>
            <w:t>Tools Functions</w:t>
          </w:r>
          <w:r>
            <w:tab/>
          </w:r>
          <w:r>
            <w:fldChar w:fldCharType="begin"/>
          </w:r>
          <w:r>
            <w:instrText xml:space="preserve"> PAGEREF _Toc30288 \h </w:instrText>
          </w:r>
          <w:r>
            <w:fldChar w:fldCharType="separate"/>
          </w:r>
          <w:r>
            <w:t>5</w:t>
          </w:r>
          <w:r>
            <w:fldChar w:fldCharType="end"/>
          </w:r>
          <w:r>
            <w:rPr>
              <w:rFonts w:hint="eastAsia" w:ascii="宋体" w:hAnsi="宋体" w:eastAsia="宋体" w:cs="宋体"/>
            </w:rPr>
            <w:fldChar w:fldCharType="end"/>
          </w:r>
        </w:p>
        <w:p w14:paraId="4B4C9758">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_Toc12523 </w:instrText>
          </w:r>
          <w:r>
            <w:rPr>
              <w:rFonts w:hint="eastAsia" w:ascii="宋体" w:hAnsi="宋体" w:eastAsia="宋体" w:cs="宋体"/>
            </w:rPr>
            <w:fldChar w:fldCharType="separate"/>
          </w:r>
          <w:r>
            <w:rPr>
              <w:rFonts w:hint="default" w:ascii="宋体" w:hAnsi="宋体" w:eastAsia="宋体" w:cs="宋体"/>
              <w:szCs w:val="32"/>
              <w:lang w:val="en-US" w:eastAsia="zh-CN"/>
            </w:rPr>
            <w:t xml:space="preserve">2.2.3.1 </w:t>
          </w:r>
          <w:r>
            <w:rPr>
              <w:rFonts w:hint="eastAsia" w:ascii="宋体" w:hAnsi="宋体" w:eastAsia="宋体" w:cs="宋体"/>
              <w:szCs w:val="32"/>
              <w:lang w:val="en-US" w:eastAsia="zh-CN"/>
            </w:rPr>
            <w:t>Viewer Settings Interface</w:t>
          </w:r>
          <w:r>
            <w:tab/>
          </w:r>
          <w:r>
            <w:fldChar w:fldCharType="begin"/>
          </w:r>
          <w:r>
            <w:instrText xml:space="preserve"> PAGEREF _Toc12523 \h </w:instrText>
          </w:r>
          <w:r>
            <w:fldChar w:fldCharType="separate"/>
          </w:r>
          <w:r>
            <w:t>6</w:t>
          </w:r>
          <w:r>
            <w:fldChar w:fldCharType="end"/>
          </w:r>
          <w:r>
            <w:rPr>
              <w:rFonts w:hint="eastAsia" w:ascii="宋体" w:hAnsi="宋体" w:eastAsia="宋体" w:cs="宋体"/>
            </w:rPr>
            <w:fldChar w:fldCharType="end"/>
          </w:r>
        </w:p>
        <w:p w14:paraId="42D0229E">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_Toc5775 </w:instrText>
          </w:r>
          <w:r>
            <w:rPr>
              <w:rFonts w:hint="eastAsia" w:ascii="宋体" w:hAnsi="宋体" w:eastAsia="宋体" w:cs="宋体"/>
            </w:rPr>
            <w:fldChar w:fldCharType="separate"/>
          </w:r>
          <w:r>
            <w:rPr>
              <w:rFonts w:hint="default" w:ascii="宋体" w:hAnsi="宋体" w:eastAsia="宋体" w:cs="宋体"/>
              <w:szCs w:val="32"/>
              <w:lang w:val="en-US" w:eastAsia="zh-CN"/>
            </w:rPr>
            <w:t xml:space="preserve">2.2.3.1.1 </w:t>
          </w:r>
          <w:r>
            <w:rPr>
              <w:rFonts w:hint="eastAsia" w:ascii="宋体" w:hAnsi="宋体" w:eastAsia="宋体" w:cs="宋体"/>
              <w:szCs w:val="32"/>
              <w:lang w:val="en-US" w:eastAsia="zh-CN"/>
            </w:rPr>
            <w:t>Recording &amp; Saving Interface</w:t>
          </w:r>
          <w:r>
            <w:tab/>
          </w:r>
          <w:r>
            <w:fldChar w:fldCharType="begin"/>
          </w:r>
          <w:r>
            <w:instrText xml:space="preserve"> PAGEREF _Toc5775 \h </w:instrText>
          </w:r>
          <w:r>
            <w:fldChar w:fldCharType="separate"/>
          </w:r>
          <w:r>
            <w:t>6</w:t>
          </w:r>
          <w:r>
            <w:fldChar w:fldCharType="end"/>
          </w:r>
          <w:r>
            <w:rPr>
              <w:rFonts w:hint="eastAsia" w:ascii="宋体" w:hAnsi="宋体" w:eastAsia="宋体" w:cs="宋体"/>
            </w:rPr>
            <w:fldChar w:fldCharType="end"/>
          </w:r>
        </w:p>
        <w:p w14:paraId="2B88B5D8">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_Toc30710 </w:instrText>
          </w:r>
          <w:r>
            <w:rPr>
              <w:rFonts w:hint="eastAsia" w:ascii="宋体" w:hAnsi="宋体" w:eastAsia="宋体" w:cs="宋体"/>
            </w:rPr>
            <w:fldChar w:fldCharType="separate"/>
          </w:r>
          <w:r>
            <w:rPr>
              <w:rFonts w:hint="default" w:ascii="宋体" w:hAnsi="宋体" w:eastAsia="宋体" w:cs="宋体"/>
              <w:szCs w:val="32"/>
              <w:lang w:val="en-US" w:eastAsia="zh-CN"/>
            </w:rPr>
            <w:t>2.2.3.1.2 Performance interface</w:t>
          </w:r>
          <w:r>
            <w:tab/>
          </w:r>
          <w:r>
            <w:fldChar w:fldCharType="begin"/>
          </w:r>
          <w:r>
            <w:instrText xml:space="preserve"> PAGEREF _Toc30710 \h </w:instrText>
          </w:r>
          <w:r>
            <w:fldChar w:fldCharType="separate"/>
          </w:r>
          <w:r>
            <w:t>7</w:t>
          </w:r>
          <w:r>
            <w:fldChar w:fldCharType="end"/>
          </w:r>
          <w:r>
            <w:rPr>
              <w:rFonts w:hint="eastAsia" w:ascii="宋体" w:hAnsi="宋体" w:eastAsia="宋体" w:cs="宋体"/>
            </w:rPr>
            <w:fldChar w:fldCharType="end"/>
          </w:r>
        </w:p>
        <w:p w14:paraId="0EACC79D">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_Toc25790 </w:instrText>
          </w:r>
          <w:r>
            <w:rPr>
              <w:rFonts w:hint="eastAsia" w:ascii="宋体" w:hAnsi="宋体" w:eastAsia="宋体" w:cs="宋体"/>
            </w:rPr>
            <w:fldChar w:fldCharType="separate"/>
          </w:r>
          <w:r>
            <w:rPr>
              <w:rFonts w:hint="eastAsia" w:ascii="楷体" w:hAnsi="楷体" w:eastAsia="楷体" w:cs="楷体"/>
              <w:bCs/>
              <w:kern w:val="0"/>
              <w:szCs w:val="32"/>
              <w:lang w:val="en-US" w:eastAsia="zh-CN" w:bidi="ar"/>
            </w:rPr>
            <w:t>2</w:t>
          </w:r>
          <w:r>
            <w:rPr>
              <w:rFonts w:hint="default" w:ascii="楷体" w:hAnsi="楷体" w:eastAsia="楷体" w:cs="楷体"/>
              <w:bCs/>
              <w:kern w:val="0"/>
              <w:szCs w:val="32"/>
              <w:lang w:val="en-US" w:eastAsia="zh-CN" w:bidi="ar"/>
            </w:rPr>
            <w:t>.</w:t>
          </w:r>
          <w:r>
            <w:rPr>
              <w:rFonts w:hint="eastAsia" w:ascii="楷体" w:hAnsi="楷体" w:eastAsia="楷体" w:cs="楷体"/>
              <w:bCs/>
              <w:kern w:val="0"/>
              <w:szCs w:val="32"/>
              <w:lang w:val="en-US" w:eastAsia="zh-CN" w:bidi="ar"/>
            </w:rPr>
            <w:t xml:space="preserve">3 </w:t>
          </w:r>
          <w:r>
            <w:rPr>
              <w:rFonts w:hint="eastAsia" w:ascii="楷体" w:hAnsi="楷体" w:eastAsia="楷体" w:cs="楷体"/>
              <w:szCs w:val="32"/>
              <w:lang w:val="en-US" w:eastAsia="zh-CN"/>
            </w:rPr>
            <w:t>Image Preview Area Overview</w:t>
          </w:r>
          <w:r>
            <w:tab/>
          </w:r>
          <w:r>
            <w:fldChar w:fldCharType="begin"/>
          </w:r>
          <w:r>
            <w:instrText xml:space="preserve"> PAGEREF _Toc25790 \h </w:instrText>
          </w:r>
          <w:r>
            <w:fldChar w:fldCharType="separate"/>
          </w:r>
          <w:r>
            <w:t>8</w:t>
          </w:r>
          <w:r>
            <w:fldChar w:fldCharType="end"/>
          </w:r>
          <w:r>
            <w:rPr>
              <w:rFonts w:hint="eastAsia" w:ascii="宋体" w:hAnsi="宋体" w:eastAsia="宋体" w:cs="宋体"/>
            </w:rPr>
            <w:fldChar w:fldCharType="end"/>
          </w:r>
        </w:p>
        <w:p w14:paraId="08380656">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_Toc21408 </w:instrText>
          </w:r>
          <w:r>
            <w:rPr>
              <w:rFonts w:hint="eastAsia" w:ascii="宋体" w:hAnsi="宋体" w:eastAsia="宋体" w:cs="宋体"/>
            </w:rPr>
            <w:fldChar w:fldCharType="separate"/>
          </w:r>
          <w:r>
            <w:rPr>
              <w:rFonts w:hint="eastAsia" w:ascii="楷体" w:hAnsi="楷体" w:eastAsia="楷体" w:cs="楷体"/>
              <w:bCs/>
              <w:kern w:val="0"/>
              <w:szCs w:val="32"/>
              <w:lang w:val="en-US" w:eastAsia="zh-CN" w:bidi="ar"/>
            </w:rPr>
            <w:t>2</w:t>
          </w:r>
          <w:r>
            <w:rPr>
              <w:rFonts w:hint="default" w:ascii="楷体" w:hAnsi="楷体" w:eastAsia="楷体" w:cs="楷体"/>
              <w:bCs/>
              <w:kern w:val="0"/>
              <w:szCs w:val="32"/>
              <w:lang w:val="en-US" w:eastAsia="zh-CN" w:bidi="ar"/>
            </w:rPr>
            <w:t>.</w:t>
          </w:r>
          <w:r>
            <w:rPr>
              <w:rFonts w:hint="eastAsia" w:ascii="楷体" w:hAnsi="楷体" w:eastAsia="楷体" w:cs="楷体"/>
              <w:bCs/>
              <w:kern w:val="0"/>
              <w:szCs w:val="32"/>
              <w:lang w:val="en-US" w:eastAsia="zh-CN" w:bidi="ar"/>
            </w:rPr>
            <w:t xml:space="preserve">4 </w:t>
          </w:r>
          <w:r>
            <w:rPr>
              <w:rFonts w:hint="eastAsia" w:ascii="楷体" w:hAnsi="楷体" w:eastAsia="楷体" w:cs="楷体"/>
              <w:szCs w:val="32"/>
              <w:lang w:val="en-US" w:eastAsia="zh-CN"/>
            </w:rPr>
            <w:t>Sensor Info Preview Area</w:t>
          </w:r>
          <w:r>
            <w:tab/>
          </w:r>
          <w:r>
            <w:fldChar w:fldCharType="begin"/>
          </w:r>
          <w:r>
            <w:instrText xml:space="preserve"> PAGEREF _Toc21408 \h </w:instrText>
          </w:r>
          <w:r>
            <w:fldChar w:fldCharType="separate"/>
          </w:r>
          <w:r>
            <w:t>9</w:t>
          </w:r>
          <w:r>
            <w:fldChar w:fldCharType="end"/>
          </w:r>
          <w:r>
            <w:rPr>
              <w:rFonts w:hint="eastAsia" w:ascii="宋体" w:hAnsi="宋体" w:eastAsia="宋体" w:cs="宋体"/>
            </w:rPr>
            <w:fldChar w:fldCharType="end"/>
          </w:r>
        </w:p>
        <w:p w14:paraId="3EAD6845">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_Toc28345 </w:instrText>
          </w:r>
          <w:r>
            <w:rPr>
              <w:rFonts w:hint="eastAsia" w:ascii="宋体" w:hAnsi="宋体" w:eastAsia="宋体" w:cs="宋体"/>
            </w:rPr>
            <w:fldChar w:fldCharType="separate"/>
          </w:r>
          <w:r>
            <w:rPr>
              <w:rFonts w:hint="eastAsia" w:ascii="楷体" w:hAnsi="楷体" w:eastAsia="楷体" w:cs="楷体"/>
              <w:bCs/>
              <w:kern w:val="0"/>
              <w:szCs w:val="32"/>
              <w:lang w:val="en-US" w:eastAsia="zh-CN" w:bidi="ar"/>
            </w:rPr>
            <w:t>2</w:t>
          </w:r>
          <w:r>
            <w:rPr>
              <w:rFonts w:hint="default" w:ascii="楷体" w:hAnsi="楷体" w:eastAsia="楷体" w:cs="楷体"/>
              <w:bCs/>
              <w:kern w:val="0"/>
              <w:szCs w:val="32"/>
              <w:lang w:val="en-US" w:eastAsia="zh-CN" w:bidi="ar"/>
            </w:rPr>
            <w:t>.</w:t>
          </w:r>
          <w:r>
            <w:rPr>
              <w:rFonts w:hint="eastAsia" w:ascii="楷体" w:hAnsi="楷体" w:eastAsia="楷体" w:cs="楷体"/>
              <w:bCs/>
              <w:kern w:val="0"/>
              <w:szCs w:val="32"/>
              <w:lang w:val="en-US" w:eastAsia="zh-CN" w:bidi="ar"/>
            </w:rPr>
            <w:t xml:space="preserve">5 </w:t>
          </w:r>
          <w:r>
            <w:rPr>
              <w:rFonts w:hint="eastAsia" w:ascii="楷体" w:hAnsi="楷体" w:eastAsia="楷体" w:cs="楷体"/>
              <w:szCs w:val="32"/>
              <w:lang w:val="en-US" w:eastAsia="zh-CN"/>
            </w:rPr>
            <w:t>VIO Test Preview Area</w:t>
          </w:r>
          <w:r>
            <w:tab/>
          </w:r>
          <w:r>
            <w:fldChar w:fldCharType="begin"/>
          </w:r>
          <w:r>
            <w:instrText xml:space="preserve"> PAGEREF _Toc28345 \h </w:instrText>
          </w:r>
          <w:r>
            <w:fldChar w:fldCharType="separate"/>
          </w:r>
          <w:r>
            <w:t>9</w:t>
          </w:r>
          <w:r>
            <w:fldChar w:fldCharType="end"/>
          </w:r>
          <w:r>
            <w:rPr>
              <w:rFonts w:hint="eastAsia" w:ascii="宋体" w:hAnsi="宋体" w:eastAsia="宋体" w:cs="宋体"/>
            </w:rPr>
            <w:fldChar w:fldCharType="end"/>
          </w:r>
        </w:p>
        <w:p w14:paraId="6FD8D06D">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_Toc4064 </w:instrText>
          </w:r>
          <w:r>
            <w:rPr>
              <w:rFonts w:hint="eastAsia" w:ascii="宋体" w:hAnsi="宋体" w:eastAsia="宋体" w:cs="宋体"/>
            </w:rPr>
            <w:fldChar w:fldCharType="separate"/>
          </w:r>
          <w:r>
            <w:rPr>
              <w:rFonts w:hint="eastAsia" w:ascii="楷体" w:hAnsi="楷体" w:eastAsia="楷体" w:cs="楷体"/>
              <w:bCs/>
              <w:kern w:val="0"/>
              <w:szCs w:val="32"/>
              <w:lang w:val="en-US" w:eastAsia="zh-CN" w:bidi="ar"/>
            </w:rPr>
            <w:t>2</w:t>
          </w:r>
          <w:r>
            <w:rPr>
              <w:rFonts w:hint="default" w:ascii="楷体" w:hAnsi="楷体" w:eastAsia="楷体" w:cs="楷体"/>
              <w:bCs/>
              <w:kern w:val="0"/>
              <w:szCs w:val="32"/>
              <w:lang w:val="en-US" w:eastAsia="zh-CN" w:bidi="ar"/>
            </w:rPr>
            <w:t>.</w:t>
          </w:r>
          <w:r>
            <w:rPr>
              <w:rFonts w:hint="eastAsia" w:ascii="楷体" w:hAnsi="楷体" w:eastAsia="楷体" w:cs="楷体"/>
              <w:bCs/>
              <w:kern w:val="0"/>
              <w:szCs w:val="32"/>
              <w:lang w:val="en-US" w:eastAsia="zh-CN" w:bidi="ar"/>
            </w:rPr>
            <w:t xml:space="preserve">6 </w:t>
          </w:r>
          <w:r>
            <w:rPr>
              <w:rFonts w:hint="eastAsia" w:ascii="楷体" w:hAnsi="楷体" w:eastAsia="楷体" w:cs="楷体"/>
              <w:kern w:val="2"/>
              <w:szCs w:val="32"/>
            </w:rPr>
            <w:t>Control Panel Overview</w:t>
          </w:r>
          <w:r>
            <w:tab/>
          </w:r>
          <w:r>
            <w:fldChar w:fldCharType="begin"/>
          </w:r>
          <w:r>
            <w:instrText xml:space="preserve"> PAGEREF _Toc4064 \h </w:instrText>
          </w:r>
          <w:r>
            <w:fldChar w:fldCharType="separate"/>
          </w:r>
          <w:r>
            <w:t>10</w:t>
          </w:r>
          <w:r>
            <w:fldChar w:fldCharType="end"/>
          </w:r>
          <w:r>
            <w:rPr>
              <w:rFonts w:hint="eastAsia" w:ascii="宋体" w:hAnsi="宋体" w:eastAsia="宋体" w:cs="宋体"/>
            </w:rPr>
            <w:fldChar w:fldCharType="end"/>
          </w:r>
        </w:p>
        <w:p w14:paraId="7C57ECBE">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_Toc6144 </w:instrText>
          </w:r>
          <w:r>
            <w:rPr>
              <w:rFonts w:hint="eastAsia" w:ascii="宋体" w:hAnsi="宋体" w:eastAsia="宋体" w:cs="宋体"/>
            </w:rPr>
            <w:fldChar w:fldCharType="separate"/>
          </w:r>
          <w:r>
            <w:rPr>
              <w:rFonts w:hint="eastAsia" w:ascii="楷体" w:hAnsi="楷体" w:eastAsia="楷体" w:cs="楷体"/>
              <w:bCs/>
              <w:kern w:val="0"/>
              <w:szCs w:val="32"/>
              <w:lang w:val="en-US" w:eastAsia="zh-CN" w:bidi="ar"/>
            </w:rPr>
            <w:t>2</w:t>
          </w:r>
          <w:r>
            <w:rPr>
              <w:rFonts w:hint="default" w:ascii="楷体" w:hAnsi="楷体" w:eastAsia="楷体" w:cs="楷体"/>
              <w:bCs/>
              <w:kern w:val="0"/>
              <w:szCs w:val="32"/>
              <w:lang w:val="en-US" w:eastAsia="zh-CN" w:bidi="ar"/>
            </w:rPr>
            <w:t>.</w:t>
          </w:r>
          <w:r>
            <w:rPr>
              <w:rFonts w:hint="eastAsia" w:ascii="楷体" w:hAnsi="楷体" w:eastAsia="楷体" w:cs="楷体"/>
              <w:bCs/>
              <w:kern w:val="0"/>
              <w:szCs w:val="32"/>
              <w:lang w:val="en-US" w:eastAsia="zh-CN" w:bidi="ar"/>
            </w:rPr>
            <w:t xml:space="preserve">7 </w:t>
          </w:r>
          <w:r>
            <w:rPr>
              <w:rFonts w:hint="eastAsia" w:ascii="楷体" w:hAnsi="楷体" w:eastAsia="楷体" w:cs="楷体"/>
              <w:szCs w:val="32"/>
              <w:lang w:val="en-US" w:eastAsia="zh-CN"/>
            </w:rPr>
            <w:t>IMU Data Line Chart</w:t>
          </w:r>
          <w:r>
            <w:tab/>
          </w:r>
          <w:r>
            <w:fldChar w:fldCharType="begin"/>
          </w:r>
          <w:r>
            <w:instrText xml:space="preserve"> PAGEREF _Toc6144 \h </w:instrText>
          </w:r>
          <w:r>
            <w:fldChar w:fldCharType="separate"/>
          </w:r>
          <w:r>
            <w:t>11</w:t>
          </w:r>
          <w:r>
            <w:fldChar w:fldCharType="end"/>
          </w:r>
          <w:r>
            <w:rPr>
              <w:rFonts w:hint="eastAsia" w:ascii="宋体" w:hAnsi="宋体" w:eastAsia="宋体" w:cs="宋体"/>
            </w:rPr>
            <w:fldChar w:fldCharType="end"/>
          </w:r>
        </w:p>
        <w:p w14:paraId="32644206">
          <w:pPr>
            <w:pStyle w:val="10"/>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_Toc13333 </w:instrText>
          </w:r>
          <w:r>
            <w:rPr>
              <w:rFonts w:hint="eastAsia" w:ascii="宋体" w:hAnsi="宋体" w:eastAsia="宋体" w:cs="宋体"/>
            </w:rPr>
            <w:fldChar w:fldCharType="separate"/>
          </w:r>
          <w:r>
            <w:rPr>
              <w:rFonts w:hint="default" w:ascii="黑体" w:hAnsi="黑体" w:eastAsia="黑体" w:cs="黑体"/>
              <w:bCs/>
              <w:szCs w:val="32"/>
              <w:lang w:val="en-US" w:eastAsia="zh-CN"/>
            </w:rPr>
            <w:t xml:space="preserve">3 </w:t>
          </w:r>
          <w:r>
            <w:rPr>
              <w:rFonts w:hint="eastAsia" w:ascii="黑体" w:hAnsi="黑体" w:eastAsia="黑体" w:cs="黑体"/>
              <w:bCs/>
              <w:szCs w:val="32"/>
              <w:lang w:val="en-US" w:eastAsia="zh-CN"/>
            </w:rPr>
            <w:t>Download &amp; Installation</w:t>
          </w:r>
          <w:r>
            <w:tab/>
          </w:r>
          <w:r>
            <w:fldChar w:fldCharType="begin"/>
          </w:r>
          <w:r>
            <w:instrText xml:space="preserve"> PAGEREF _Toc13333 \h </w:instrText>
          </w:r>
          <w:r>
            <w:fldChar w:fldCharType="separate"/>
          </w:r>
          <w:r>
            <w:t>12</w:t>
          </w:r>
          <w:r>
            <w:fldChar w:fldCharType="end"/>
          </w:r>
          <w:r>
            <w:rPr>
              <w:rFonts w:hint="eastAsia" w:ascii="宋体" w:hAnsi="宋体" w:eastAsia="宋体" w:cs="宋体"/>
            </w:rPr>
            <w:fldChar w:fldCharType="end"/>
          </w:r>
        </w:p>
        <w:p w14:paraId="7C9342EA">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_Toc7401 </w:instrText>
          </w:r>
          <w:r>
            <w:rPr>
              <w:rFonts w:hint="eastAsia" w:ascii="宋体" w:hAnsi="宋体" w:eastAsia="宋体" w:cs="宋体"/>
            </w:rPr>
            <w:fldChar w:fldCharType="separate"/>
          </w:r>
          <w:r>
            <w:rPr>
              <w:rFonts w:hint="default" w:ascii="楷体" w:hAnsi="楷体" w:eastAsia="楷体" w:cs="楷体"/>
              <w:szCs w:val="32"/>
              <w:lang w:val="en-US" w:eastAsia="zh-CN"/>
            </w:rPr>
            <w:t xml:space="preserve">3.1 </w:t>
          </w:r>
          <w:r>
            <w:rPr>
              <w:rFonts w:hint="eastAsia" w:ascii="楷体" w:hAnsi="楷体" w:eastAsia="楷体" w:cs="楷体"/>
              <w:szCs w:val="32"/>
              <w:lang w:val="en-US" w:eastAsia="zh-CN"/>
            </w:rPr>
            <w:t>Download</w:t>
          </w:r>
          <w:r>
            <w:tab/>
          </w:r>
          <w:r>
            <w:fldChar w:fldCharType="begin"/>
          </w:r>
          <w:r>
            <w:instrText xml:space="preserve"> PAGEREF _Toc7401 \h </w:instrText>
          </w:r>
          <w:r>
            <w:fldChar w:fldCharType="separate"/>
          </w:r>
          <w:r>
            <w:t>12</w:t>
          </w:r>
          <w:r>
            <w:fldChar w:fldCharType="end"/>
          </w:r>
          <w:r>
            <w:rPr>
              <w:rFonts w:hint="eastAsia" w:ascii="宋体" w:hAnsi="宋体" w:eastAsia="宋体" w:cs="宋体"/>
            </w:rPr>
            <w:fldChar w:fldCharType="end"/>
          </w:r>
        </w:p>
        <w:p w14:paraId="0135D7BE">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_Toc23520 </w:instrText>
          </w:r>
          <w:r>
            <w:rPr>
              <w:rFonts w:hint="eastAsia" w:ascii="宋体" w:hAnsi="宋体" w:eastAsia="宋体" w:cs="宋体"/>
            </w:rPr>
            <w:fldChar w:fldCharType="separate"/>
          </w:r>
          <w:r>
            <w:rPr>
              <w:rFonts w:hint="default" w:ascii="楷体" w:hAnsi="楷体" w:eastAsia="楷体" w:cs="楷体"/>
              <w:szCs w:val="32"/>
              <w:lang w:val="en-US" w:eastAsia="zh-CN"/>
            </w:rPr>
            <w:t xml:space="preserve">3.2 </w:t>
          </w:r>
          <w:r>
            <w:rPr>
              <w:rFonts w:hint="eastAsia" w:ascii="楷体" w:hAnsi="楷体" w:eastAsia="楷体" w:cs="楷体"/>
              <w:szCs w:val="32"/>
              <w:lang w:val="en-US" w:eastAsia="zh-CN"/>
            </w:rPr>
            <w:t>Installation</w:t>
          </w:r>
          <w:r>
            <w:tab/>
          </w:r>
          <w:r>
            <w:fldChar w:fldCharType="begin"/>
          </w:r>
          <w:r>
            <w:instrText xml:space="preserve"> PAGEREF _Toc23520 \h </w:instrText>
          </w:r>
          <w:r>
            <w:fldChar w:fldCharType="separate"/>
          </w:r>
          <w:r>
            <w:t>12</w:t>
          </w:r>
          <w:r>
            <w:fldChar w:fldCharType="end"/>
          </w:r>
          <w:r>
            <w:rPr>
              <w:rFonts w:hint="eastAsia" w:ascii="宋体" w:hAnsi="宋体" w:eastAsia="宋体" w:cs="宋体"/>
            </w:rPr>
            <w:fldChar w:fldCharType="end"/>
          </w:r>
        </w:p>
        <w:p w14:paraId="7FB0607C">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_Toc24723 </w:instrText>
          </w:r>
          <w:r>
            <w:rPr>
              <w:rFonts w:hint="eastAsia" w:ascii="宋体" w:hAnsi="宋体" w:eastAsia="宋体" w:cs="宋体"/>
            </w:rPr>
            <w:fldChar w:fldCharType="separate"/>
          </w:r>
          <w:r>
            <w:rPr>
              <w:rFonts w:hint="default" w:ascii="宋体" w:hAnsi="宋体" w:eastAsia="宋体" w:cs="宋体"/>
              <w:szCs w:val="32"/>
              <w:lang w:val="en-US" w:eastAsia="zh-CN"/>
            </w:rPr>
            <w:t xml:space="preserve">3.2.1 </w:t>
          </w:r>
          <w:r>
            <w:rPr>
              <w:rFonts w:hint="eastAsia" w:ascii="宋体" w:hAnsi="宋体" w:eastAsia="宋体" w:cs="宋体"/>
              <w:szCs w:val="32"/>
              <w:lang w:val="en-US" w:eastAsia="zh-CN"/>
            </w:rPr>
            <w:t>Windows</w:t>
          </w:r>
          <w:r>
            <w:tab/>
          </w:r>
          <w:r>
            <w:fldChar w:fldCharType="begin"/>
          </w:r>
          <w:r>
            <w:instrText xml:space="preserve"> PAGEREF _Toc24723 \h </w:instrText>
          </w:r>
          <w:r>
            <w:fldChar w:fldCharType="separate"/>
          </w:r>
          <w:r>
            <w:t>12</w:t>
          </w:r>
          <w:r>
            <w:fldChar w:fldCharType="end"/>
          </w:r>
          <w:r>
            <w:rPr>
              <w:rFonts w:hint="eastAsia" w:ascii="宋体" w:hAnsi="宋体" w:eastAsia="宋体" w:cs="宋体"/>
            </w:rPr>
            <w:fldChar w:fldCharType="end"/>
          </w:r>
        </w:p>
        <w:p w14:paraId="7561B826">
          <w:pPr>
            <w:pStyle w:val="7"/>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_Toc17380 </w:instrText>
          </w:r>
          <w:r>
            <w:rPr>
              <w:rFonts w:hint="eastAsia" w:ascii="宋体" w:hAnsi="宋体" w:eastAsia="宋体" w:cs="宋体"/>
            </w:rPr>
            <w:fldChar w:fldCharType="separate"/>
          </w:r>
          <w:r>
            <w:rPr>
              <w:rFonts w:hint="default" w:ascii="宋体" w:hAnsi="宋体" w:eastAsia="宋体" w:cs="宋体"/>
              <w:szCs w:val="32"/>
              <w:lang w:val="en-US" w:eastAsia="zh-CN"/>
            </w:rPr>
            <w:t xml:space="preserve">3.2.2 </w:t>
          </w:r>
          <w:r>
            <w:rPr>
              <w:rFonts w:hint="eastAsia" w:ascii="宋体" w:hAnsi="宋体" w:eastAsia="宋体" w:cs="宋体"/>
              <w:szCs w:val="32"/>
              <w:lang w:val="en-US" w:eastAsia="zh-CN"/>
            </w:rPr>
            <w:t>Linux</w:t>
          </w:r>
          <w:r>
            <w:tab/>
          </w:r>
          <w:r>
            <w:fldChar w:fldCharType="begin"/>
          </w:r>
          <w:r>
            <w:instrText xml:space="preserve"> PAGEREF _Toc17380 \h </w:instrText>
          </w:r>
          <w:r>
            <w:fldChar w:fldCharType="separate"/>
          </w:r>
          <w:r>
            <w:t>12</w:t>
          </w:r>
          <w:r>
            <w:fldChar w:fldCharType="end"/>
          </w:r>
          <w:r>
            <w:rPr>
              <w:rFonts w:hint="eastAsia" w:ascii="宋体" w:hAnsi="宋体" w:eastAsia="宋体" w:cs="宋体"/>
            </w:rPr>
            <w:fldChar w:fldCharType="end"/>
          </w:r>
        </w:p>
        <w:p w14:paraId="191319C6">
          <w:pPr>
            <w:rPr>
              <w:rFonts w:hint="eastAsia" w:ascii="宋体" w:hAnsi="宋体" w:eastAsia="宋体" w:cs="宋体"/>
              <w:kern w:val="2"/>
              <w:sz w:val="21"/>
              <w:szCs w:val="24"/>
              <w:lang w:val="en-US" w:eastAsia="zh-CN" w:bidi="ar-SA"/>
            </w:rPr>
          </w:pPr>
          <w:r>
            <w:rPr>
              <w:rFonts w:hint="eastAsia" w:ascii="宋体" w:hAnsi="宋体" w:eastAsia="宋体" w:cs="宋体"/>
            </w:rPr>
            <w:fldChar w:fldCharType="end"/>
          </w:r>
        </w:p>
      </w:sdtContent>
    </w:sdt>
    <w:p w14:paraId="40F21F04">
      <w:pPr>
        <w:rPr>
          <w:rFonts w:hint="eastAsia" w:ascii="宋体" w:hAnsi="宋体" w:eastAsia="宋体" w:cs="宋体"/>
          <w:kern w:val="2"/>
          <w:sz w:val="21"/>
          <w:szCs w:val="24"/>
          <w:lang w:val="en-US" w:eastAsia="zh-CN" w:bidi="ar-SA"/>
        </w:rPr>
      </w:pPr>
    </w:p>
    <w:p w14:paraId="6F3C011E">
      <w:pPr>
        <w:pStyle w:val="3"/>
        <w:bidi w:val="0"/>
        <w:jc w:val="both"/>
        <w:outlineLvl w:val="9"/>
        <w:rPr>
          <w:rFonts w:hint="eastAsia" w:ascii="宋体" w:hAnsi="宋体" w:eastAsia="宋体" w:cs="宋体"/>
          <w:b/>
          <w:bCs/>
        </w:rPr>
      </w:pPr>
      <w:r>
        <w:rPr>
          <w:rFonts w:hint="eastAsia" w:ascii="宋体" w:hAnsi="宋体" w:eastAsia="宋体" w:cs="宋体"/>
          <w:b/>
          <w:bCs/>
        </w:rPr>
        <w:br w:type="page"/>
      </w:r>
    </w:p>
    <w:p w14:paraId="060F3837">
      <w:pPr>
        <w:pStyle w:val="3"/>
        <w:numPr>
          <w:ilvl w:val="0"/>
          <w:numId w:val="1"/>
        </w:numPr>
        <w:bidi w:val="0"/>
        <w:rPr>
          <w:rFonts w:hint="eastAsia" w:ascii="黑体" w:hAnsi="黑体" w:eastAsia="黑体" w:cs="黑体"/>
        </w:rPr>
      </w:pPr>
      <w:bookmarkStart w:id="0" w:name="_Toc24160"/>
      <w:r>
        <w:rPr>
          <w:rFonts w:hint="eastAsia" w:ascii="黑体" w:hAnsi="黑体" w:eastAsia="黑体" w:cs="黑体"/>
          <w:lang w:val="en-US" w:eastAsia="zh-CN"/>
        </w:rPr>
        <w:t>Background &amp; Introduction</w:t>
      </w:r>
      <w:bookmarkEnd w:id="0"/>
    </w:p>
    <w:p w14:paraId="623B7D00">
      <w:pPr>
        <w:numPr>
          <w:ilvl w:val="1"/>
          <w:numId w:val="1"/>
        </w:numPr>
        <w:ind w:left="0" w:leftChars="0" w:firstLine="0" w:firstLineChars="0"/>
        <w:outlineLvl w:val="1"/>
        <w:rPr>
          <w:rStyle w:val="19"/>
          <w:rFonts w:hint="eastAsia" w:ascii="楷体" w:hAnsi="楷体" w:eastAsia="楷体" w:cs="楷体"/>
          <w:sz w:val="32"/>
          <w:szCs w:val="32"/>
        </w:rPr>
      </w:pPr>
      <w:bookmarkStart w:id="1" w:name="_Toc15297"/>
      <w:r>
        <w:rPr>
          <w:rStyle w:val="19"/>
          <w:rFonts w:hint="eastAsia" w:ascii="楷体" w:hAnsi="楷体" w:eastAsia="楷体" w:cs="楷体"/>
          <w:sz w:val="32"/>
          <w:szCs w:val="32"/>
        </w:rPr>
        <w:t>Background</w:t>
      </w:r>
      <w:bookmarkEnd w:id="1"/>
    </w:p>
    <w:p w14:paraId="28558A14">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Looper Viewer is a simple graphical application developed by Looper based on the Looper Insight 9 camera. It is designed to help developers quickly use and test Looper UVC camera mode.</w:t>
      </w:r>
    </w:p>
    <w:p w14:paraId="1422DC46">
      <w:pPr>
        <w:numPr>
          <w:ilvl w:val="0"/>
          <w:numId w:val="0"/>
        </w:numPr>
        <w:rPr>
          <w:rFonts w:hint="eastAsia" w:ascii="宋体" w:hAnsi="宋体" w:eastAsia="宋体" w:cs="宋体"/>
          <w:sz w:val="24"/>
          <w:szCs w:val="24"/>
          <w:lang w:val="en-US" w:eastAsia="zh-CN"/>
        </w:rPr>
      </w:pPr>
    </w:p>
    <w:p w14:paraId="1B6C12D1">
      <w:pPr>
        <w:numPr>
          <w:ilvl w:val="1"/>
          <w:numId w:val="1"/>
        </w:numPr>
        <w:ind w:left="0" w:leftChars="0" w:firstLine="0" w:firstLineChars="0"/>
        <w:outlineLvl w:val="1"/>
        <w:rPr>
          <w:rStyle w:val="19"/>
          <w:rFonts w:hint="eastAsia" w:ascii="楷体" w:hAnsi="楷体" w:eastAsia="楷体" w:cs="楷体"/>
          <w:sz w:val="32"/>
          <w:szCs w:val="32"/>
          <w:lang w:val="en-US" w:eastAsia="zh-CN"/>
        </w:rPr>
      </w:pPr>
      <w:bookmarkStart w:id="2" w:name="_Toc1558"/>
      <w:r>
        <w:rPr>
          <w:rStyle w:val="19"/>
          <w:rFonts w:hint="eastAsia" w:ascii="楷体" w:hAnsi="楷体" w:eastAsia="楷体" w:cs="楷体"/>
          <w:sz w:val="32"/>
          <w:szCs w:val="32"/>
          <w:lang w:val="en-US" w:eastAsia="zh-CN"/>
        </w:rPr>
        <w:t>Introduction</w:t>
      </w:r>
      <w:bookmarkEnd w:id="2"/>
    </w:p>
    <w:p w14:paraId="282C2CCC">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Looper Viewer provides video stream preview, real‑time VIO data visualization, post‑processing filters, and some debugging functions for the Looper Insight 9 camera via the InsightSDK. This document will explore the various features of the Looper camera, provide detailed explanations and operational demonstrations, and help users efficiently master the powerful capabilities of the Looper camera. </w:t>
      </w:r>
    </w:p>
    <w:p w14:paraId="3020A389">
      <w:pPr>
        <w:rPr>
          <w:rFonts w:hint="eastAsia" w:ascii="宋体" w:hAnsi="宋体" w:eastAsia="宋体" w:cs="宋体"/>
          <w:lang w:val="en-US" w:eastAsia="zh-CN"/>
        </w:rPr>
      </w:pPr>
    </w:p>
    <w:p w14:paraId="7B91BCD5">
      <w:pPr>
        <w:pStyle w:val="3"/>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textAlignment w:val="auto"/>
        <w:outlineLvl w:val="0"/>
        <w:rPr>
          <w:rFonts w:hint="eastAsia" w:ascii="黑体" w:hAnsi="黑体" w:eastAsia="黑体" w:cs="黑体"/>
          <w:sz w:val="32"/>
          <w:szCs w:val="32"/>
          <w:lang w:val="en-US" w:eastAsia="zh-CN"/>
        </w:rPr>
      </w:pPr>
      <w:bookmarkStart w:id="3" w:name="_Toc11804"/>
      <w:r>
        <w:rPr>
          <w:rFonts w:hint="eastAsia" w:ascii="黑体" w:hAnsi="黑体" w:eastAsia="黑体" w:cs="黑体"/>
          <w:b/>
          <w:bCs/>
          <w:sz w:val="32"/>
          <w:szCs w:val="32"/>
          <w:lang w:val="en-US" w:eastAsia="zh-CN"/>
        </w:rPr>
        <w:t>Software Overview</w:t>
      </w:r>
      <w:bookmarkEnd w:id="3"/>
    </w:p>
    <w:p w14:paraId="16C111B9">
      <w:pPr>
        <w:pStyle w:val="4"/>
        <w:numPr>
          <w:ilvl w:val="1"/>
          <w:numId w:val="1"/>
        </w:numPr>
        <w:bidi w:val="0"/>
        <w:spacing w:line="240" w:lineRule="auto"/>
        <w:ind w:left="0" w:leftChars="0" w:firstLine="0" w:firstLineChars="0"/>
        <w:outlineLvl w:val="1"/>
        <w:rPr>
          <w:rFonts w:hint="eastAsia" w:ascii="楷体" w:hAnsi="楷体" w:eastAsia="楷体" w:cs="楷体"/>
          <w:sz w:val="32"/>
          <w:szCs w:val="32"/>
          <w:lang w:val="en-US" w:eastAsia="zh-CN"/>
        </w:rPr>
      </w:pPr>
      <w:bookmarkStart w:id="4" w:name="_Toc21931"/>
      <w:r>
        <w:rPr>
          <w:rFonts w:hint="eastAsia" w:ascii="楷体" w:hAnsi="楷体" w:eastAsia="楷体" w:cs="楷体"/>
          <w:sz w:val="32"/>
          <w:szCs w:val="32"/>
          <w:lang w:val="en-US" w:eastAsia="zh-CN"/>
        </w:rPr>
        <w:t>Main Interface</w:t>
      </w:r>
      <w:bookmarkEnd w:id="4"/>
    </w:p>
    <w:p w14:paraId="49E8DDD1">
      <w:p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The main interface of Looper Viewer is divided into six areas: </w:t>
      </w:r>
    </w:p>
    <w:p w14:paraId="7BDCFB0D">
      <w:pPr>
        <w:ind w:left="42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**Area 1:** Menu bar</w:t>
      </w:r>
    </w:p>
    <w:p w14:paraId="31C8CA9D">
      <w:pPr>
        <w:ind w:left="42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**Area 2:** Image preview area </w:t>
      </w:r>
    </w:p>
    <w:p w14:paraId="62D29D0F">
      <w:pPr>
        <w:ind w:left="42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**Area 3:** Control and processing area </w:t>
      </w:r>
    </w:p>
    <w:p w14:paraId="02A17FF2">
      <w:pPr>
        <w:ind w:left="42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**Area 4:** VIO test preview area</w:t>
      </w:r>
    </w:p>
    <w:p w14:paraId="6E1BD4E0">
      <w:pPr>
        <w:ind w:left="42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**Area 5:** Camera processing control area </w:t>
      </w:r>
    </w:p>
    <w:p w14:paraId="1B8803F5">
      <w:pPr>
        <w:ind w:left="42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**Area 6:** IMU data line chart </w:t>
      </w:r>
    </w:p>
    <w:p w14:paraId="35DAF337">
      <w:pPr>
        <w:jc w:val="center"/>
        <w:rPr>
          <w:rFonts w:hint="eastAsia" w:ascii="宋体" w:hAnsi="宋体" w:eastAsia="宋体" w:cs="宋体"/>
          <w:lang w:val="en-US" w:eastAsia="zh-CN"/>
        </w:rPr>
      </w:pPr>
      <w:r>
        <w:drawing>
          <wp:anchor distT="0" distB="0" distL="114300" distR="114300" simplePos="0" relativeHeight="251664384" behindDoc="0" locked="0" layoutInCell="1" allowOverlap="1">
            <wp:simplePos x="0" y="0"/>
            <wp:positionH relativeFrom="column">
              <wp:posOffset>50165</wp:posOffset>
            </wp:positionH>
            <wp:positionV relativeFrom="paragraph">
              <wp:posOffset>15240</wp:posOffset>
            </wp:positionV>
            <wp:extent cx="5173345" cy="2743835"/>
            <wp:effectExtent l="0" t="0" r="635"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73345" cy="2743835"/>
                    </a:xfrm>
                    <a:prstGeom prst="rect">
                      <a:avLst/>
                    </a:prstGeom>
                    <a:noFill/>
                    <a:ln>
                      <a:noFill/>
                    </a:ln>
                  </pic:spPr>
                </pic:pic>
              </a:graphicData>
            </a:graphic>
          </wp:anchor>
        </w:drawing>
      </w:r>
      <w:r>
        <w:rPr>
          <w:rFonts w:hint="eastAsia" w:ascii="宋体" w:hAnsi="宋体" w:eastAsia="宋体" w:cs="宋体"/>
          <w:lang w:val="en-US" w:eastAsia="zh-CN"/>
        </w:rPr>
        <w:t>Figure 2-1 Main interface layout</w:t>
      </w:r>
      <w:r>
        <w:rPr>
          <w:rFonts w:hint="eastAsia" w:ascii="宋体" w:hAnsi="宋体" w:eastAsia="宋体" w:cs="宋体"/>
          <w:lang w:val="en-US" w:eastAsia="zh-CN"/>
        </w:rPr>
        <w:br w:type="page"/>
      </w:r>
    </w:p>
    <w:p w14:paraId="61547C8A">
      <w:pPr>
        <w:jc w:val="center"/>
        <w:rPr>
          <w:rFonts w:hint="eastAsia" w:ascii="宋体" w:hAnsi="宋体" w:eastAsia="宋体" w:cs="宋体"/>
          <w:lang w:val="en-US" w:eastAsia="zh-CN"/>
        </w:rPr>
      </w:pPr>
    </w:p>
    <w:p w14:paraId="46A07067">
      <w:pPr>
        <w:jc w:val="center"/>
        <w:rPr>
          <w:rFonts w:hint="eastAsia" w:ascii="宋体" w:hAnsi="宋体" w:eastAsia="宋体" w:cs="宋体"/>
          <w:lang w:val="en-US" w:eastAsia="zh-CN"/>
        </w:rPr>
      </w:pPr>
      <w:r>
        <w:rPr>
          <w:rFonts w:hint="eastAsia" w:ascii="宋体" w:hAnsi="宋体" w:eastAsia="宋体" w:cs="宋体"/>
          <w:lang w:val="en-US" w:eastAsia="zh-CN"/>
        </w:rPr>
        <w:t>**Table 2-1 Main interface functional descriptions**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2621"/>
        <w:gridCol w:w="3901"/>
      </w:tblGrid>
      <w:tr w14:paraId="29F4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Pr>
          <w:p w14:paraId="52FE069E">
            <w:pPr>
              <w:jc w:val="cente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Area</w:t>
            </w:r>
          </w:p>
        </w:tc>
        <w:tc>
          <w:tcPr>
            <w:tcW w:w="2621" w:type="dxa"/>
          </w:tcPr>
          <w:p w14:paraId="7964B10B">
            <w:pPr>
              <w:jc w:val="cente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Name</w:t>
            </w:r>
          </w:p>
        </w:tc>
        <w:tc>
          <w:tcPr>
            <w:tcW w:w="3901" w:type="dxa"/>
          </w:tcPr>
          <w:p w14:paraId="0E1A6402">
            <w:pPr>
              <w:jc w:val="cente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Function Description</w:t>
            </w:r>
          </w:p>
        </w:tc>
      </w:tr>
      <w:tr w14:paraId="3410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0269468F">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Area 1</w:t>
            </w:r>
          </w:p>
        </w:tc>
        <w:tc>
          <w:tcPr>
            <w:tcW w:w="2621" w:type="dxa"/>
            <w:vAlign w:val="center"/>
          </w:tcPr>
          <w:p w14:paraId="4F871B0C">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Menu bar</w:t>
            </w:r>
          </w:p>
        </w:tc>
        <w:tc>
          <w:tcPr>
            <w:tcW w:w="3901" w:type="dxa"/>
            <w:vAlign w:val="center"/>
          </w:tcPr>
          <w:p w14:paraId="05DB06F2">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Provides shortcuts to common functions</w:t>
            </w:r>
          </w:p>
        </w:tc>
      </w:tr>
      <w:tr w14:paraId="3403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158931AA">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Area 2</w:t>
            </w:r>
          </w:p>
        </w:tc>
        <w:tc>
          <w:tcPr>
            <w:tcW w:w="2621" w:type="dxa"/>
            <w:vAlign w:val="center"/>
          </w:tcPr>
          <w:p w14:paraId="3EC16F9F">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Image preview area</w:t>
            </w:r>
          </w:p>
        </w:tc>
        <w:tc>
          <w:tcPr>
            <w:tcW w:w="3901" w:type="dxa"/>
            <w:vAlign w:val="center"/>
          </w:tcPr>
          <w:p w14:paraId="6B0A6CA6">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Displays preview of data streams</w:t>
            </w:r>
          </w:p>
        </w:tc>
      </w:tr>
      <w:tr w14:paraId="045B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4374E1C7">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Area 3</w:t>
            </w:r>
          </w:p>
        </w:tc>
        <w:tc>
          <w:tcPr>
            <w:tcW w:w="2621" w:type="dxa"/>
            <w:vAlign w:val="center"/>
          </w:tcPr>
          <w:p w14:paraId="00124E96">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Sensor info preview area</w:t>
            </w:r>
          </w:p>
        </w:tc>
        <w:tc>
          <w:tcPr>
            <w:tcW w:w="3901" w:type="dxa"/>
            <w:vAlign w:val="center"/>
          </w:tcPr>
          <w:p w14:paraId="6B5D4D81">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Displays sensor information</w:t>
            </w:r>
          </w:p>
        </w:tc>
      </w:tr>
      <w:tr w14:paraId="47F6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63BCB214">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Area 4</w:t>
            </w:r>
          </w:p>
        </w:tc>
        <w:tc>
          <w:tcPr>
            <w:tcW w:w="2621" w:type="dxa"/>
            <w:vAlign w:val="center"/>
          </w:tcPr>
          <w:p w14:paraId="2EAF5BBB">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VIO test preview area</w:t>
            </w:r>
          </w:p>
        </w:tc>
        <w:tc>
          <w:tcPr>
            <w:tcW w:w="3901" w:type="dxa"/>
            <w:vAlign w:val="center"/>
          </w:tcPr>
          <w:p w14:paraId="16CE4F62">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Renders camera VIO status in 3D</w:t>
            </w:r>
          </w:p>
        </w:tc>
      </w:tr>
      <w:tr w14:paraId="77AC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078CC298">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Area 5</w:t>
            </w:r>
          </w:p>
        </w:tc>
        <w:tc>
          <w:tcPr>
            <w:tcW w:w="2621" w:type="dxa"/>
            <w:vAlign w:val="center"/>
          </w:tcPr>
          <w:p w14:paraId="5D674BA7">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Camera processing control</w:t>
            </w:r>
          </w:p>
        </w:tc>
        <w:tc>
          <w:tcPr>
            <w:tcW w:w="3901" w:type="dxa"/>
            <w:vAlign w:val="center"/>
          </w:tcPr>
          <w:p w14:paraId="257CA047">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Image processing and control page</w:t>
            </w:r>
          </w:p>
        </w:tc>
      </w:tr>
      <w:tr w14:paraId="6664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53FD1F3C">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Area 6</w:t>
            </w:r>
          </w:p>
        </w:tc>
        <w:tc>
          <w:tcPr>
            <w:tcW w:w="2621" w:type="dxa"/>
            <w:vAlign w:val="center"/>
          </w:tcPr>
          <w:p w14:paraId="0EEBABAF">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IMU data line chart</w:t>
            </w:r>
          </w:p>
        </w:tc>
        <w:tc>
          <w:tcPr>
            <w:tcW w:w="3901" w:type="dxa"/>
            <w:vAlign w:val="center"/>
          </w:tcPr>
          <w:p w14:paraId="1608C7CB">
            <w:pPr>
              <w:jc w:val="center"/>
              <w:rPr>
                <w:rFonts w:hint="eastAsia" w:ascii="宋体" w:hAnsi="宋体" w:eastAsia="宋体" w:cs="宋体"/>
                <w:vertAlign w:val="baseline"/>
                <w:lang w:val="en-US" w:eastAsia="zh-CN"/>
              </w:rPr>
            </w:pPr>
            <w:r>
              <w:rPr>
                <w:rFonts w:hint="default" w:ascii="宋体" w:hAnsi="宋体" w:eastAsia="宋体" w:cs="宋体"/>
                <w:vertAlign w:val="baseline"/>
                <w:lang w:val="en-US" w:eastAsia="zh-CN"/>
              </w:rPr>
              <w:t>Real-time line chart of IMU acceleration and gyroscope</w:t>
            </w:r>
          </w:p>
        </w:tc>
      </w:tr>
    </w:tbl>
    <w:p w14:paraId="0A65D9CB">
      <w:pPr>
        <w:jc w:val="both"/>
        <w:rPr>
          <w:rFonts w:hint="eastAsia" w:ascii="宋体" w:hAnsi="宋体" w:eastAsia="宋体" w:cs="宋体"/>
          <w:lang w:val="en-US" w:eastAsia="zh-CN"/>
        </w:rPr>
      </w:pPr>
    </w:p>
    <w:p w14:paraId="12D8C73E">
      <w:pPr>
        <w:pStyle w:val="4"/>
        <w:numPr>
          <w:ilvl w:val="1"/>
          <w:numId w:val="1"/>
        </w:numPr>
        <w:bidi w:val="0"/>
        <w:spacing w:line="240" w:lineRule="auto"/>
        <w:ind w:left="0" w:leftChars="0" w:firstLine="0" w:firstLineChars="0"/>
        <w:outlineLvl w:val="1"/>
        <w:rPr>
          <w:rFonts w:hint="eastAsia" w:ascii="楷体" w:hAnsi="楷体" w:eastAsia="楷体" w:cs="楷体"/>
          <w:b/>
          <w:bCs/>
          <w:sz w:val="32"/>
          <w:szCs w:val="32"/>
          <w:lang w:val="en-US" w:eastAsia="zh-CN"/>
        </w:rPr>
      </w:pPr>
      <w:bookmarkStart w:id="5" w:name="_Toc8718"/>
      <w:r>
        <w:rPr>
          <w:rFonts w:hint="eastAsia" w:ascii="楷体" w:hAnsi="楷体" w:eastAsia="楷体" w:cs="楷体"/>
          <w:b/>
          <w:bCs/>
          <w:sz w:val="32"/>
          <w:szCs w:val="32"/>
          <w:lang w:val="en-US" w:eastAsia="zh-CN"/>
        </w:rPr>
        <w:t>Menu Bar</w:t>
      </w:r>
      <w:bookmarkEnd w:id="5"/>
    </w:p>
    <w:p w14:paraId="3BD9377D">
      <w:pPr>
        <w:ind w:firstLine="420" w:firstLineChars="0"/>
        <w:rPr>
          <w:rFonts w:hint="eastAsia" w:ascii="宋体" w:hAnsi="宋体" w:eastAsia="宋体" w:cs="宋体"/>
          <w:lang w:val="en-US" w:eastAsia="zh-CN"/>
        </w:rPr>
      </w:pPr>
      <w:r>
        <w:rPr>
          <w:rFonts w:hint="eastAsia" w:ascii="宋体" w:hAnsi="宋体" w:eastAsia="宋体" w:cs="宋体"/>
          <w:sz w:val="24"/>
          <w:szCs w:val="24"/>
          <w:lang w:val="en-US" w:eastAsia="zh-CN"/>
        </w:rPr>
        <w:t xml:space="preserve">The menu bar is located at the top of the main interface. Buttons from left to right: </w:t>
      </w:r>
      <w:r>
        <w:rPr>
          <w:rFonts w:hint="eastAsia" w:ascii="宋体" w:hAnsi="宋体" w:eastAsia="宋体" w:cs="宋体"/>
          <w:b/>
          <w:bCs/>
          <w:sz w:val="24"/>
          <w:szCs w:val="24"/>
          <w:lang w:val="en-US" w:eastAsia="zh-CN"/>
        </w:rPr>
        <w:t>File,View,Tools</w:t>
      </w:r>
      <w:r>
        <w:rPr>
          <w:rFonts w:hint="eastAsia" w:ascii="宋体" w:hAnsi="宋体" w:eastAsia="宋体" w:cs="宋体"/>
          <w:sz w:val="24"/>
          <w:szCs w:val="24"/>
          <w:lang w:val="en-US" w:eastAsia="zh-CN"/>
        </w:rPr>
        <w:t>. They provide viewer control functions.</w:t>
      </w:r>
    </w:p>
    <w:p w14:paraId="16B6A408">
      <w:pPr>
        <w:ind w:leftChars="100"/>
        <w:jc w:val="center"/>
        <w:rPr>
          <w:rFonts w:hint="eastAsia" w:ascii="宋体" w:hAnsi="宋体" w:eastAsia="宋体" w:cs="宋体"/>
          <w:lang w:val="en-US" w:eastAsia="zh-CN"/>
        </w:rPr>
      </w:pPr>
      <w:r>
        <w:rPr>
          <w:rFonts w:hint="eastAsia" w:ascii="宋体" w:hAnsi="宋体" w:eastAsia="宋体" w:cs="宋体"/>
          <w:lang w:val="en-US" w:eastAsia="zh-CN"/>
        </w:rPr>
        <w:drawing>
          <wp:anchor distT="0" distB="0" distL="114300" distR="114300" simplePos="0" relativeHeight="251661312" behindDoc="0" locked="0" layoutInCell="1" allowOverlap="1">
            <wp:simplePos x="0" y="0"/>
            <wp:positionH relativeFrom="column">
              <wp:posOffset>1709420</wp:posOffset>
            </wp:positionH>
            <wp:positionV relativeFrom="paragraph">
              <wp:posOffset>33655</wp:posOffset>
            </wp:positionV>
            <wp:extent cx="1855470" cy="483870"/>
            <wp:effectExtent l="0" t="0" r="3810" b="3810"/>
            <wp:wrapTopAndBottom/>
            <wp:docPr id="9" name="图片 9" descr="{0D0A6344-17DF-41DC-83D8-E2AE554AA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D0A6344-17DF-41DC-83D8-E2AE554AAF25}"/>
                    <pic:cNvPicPr>
                      <a:picLocks noChangeAspect="1"/>
                    </pic:cNvPicPr>
                  </pic:nvPicPr>
                  <pic:blipFill>
                    <a:blip r:embed="rId5"/>
                    <a:stretch>
                      <a:fillRect/>
                    </a:stretch>
                  </pic:blipFill>
                  <pic:spPr>
                    <a:xfrm>
                      <a:off x="0" y="0"/>
                      <a:ext cx="1855470" cy="483870"/>
                    </a:xfrm>
                    <a:prstGeom prst="rect">
                      <a:avLst/>
                    </a:prstGeom>
                  </pic:spPr>
                </pic:pic>
              </a:graphicData>
            </a:graphic>
          </wp:anchor>
        </w:drawing>
      </w:r>
      <w:r>
        <w:rPr>
          <w:rFonts w:hint="eastAsia" w:ascii="宋体" w:hAnsi="宋体" w:eastAsia="宋体" w:cs="宋体"/>
          <w:lang w:val="en-US" w:eastAsia="zh-CN"/>
        </w:rPr>
        <w:t>Figure 2-2 Menu bar</w:t>
      </w:r>
    </w:p>
    <w:p w14:paraId="40455927">
      <w:pPr>
        <w:pStyle w:val="4"/>
        <w:numPr>
          <w:ilvl w:val="2"/>
          <w:numId w:val="1"/>
        </w:numPr>
        <w:bidi w:val="0"/>
        <w:spacing w:line="240" w:lineRule="auto"/>
        <w:ind w:left="0" w:leftChars="0" w:firstLine="0" w:firstLineChars="0"/>
        <w:outlineLvl w:val="2"/>
        <w:rPr>
          <w:rFonts w:hint="eastAsia" w:ascii="宋体" w:hAnsi="宋体" w:eastAsia="宋体" w:cs="宋体"/>
          <w:sz w:val="32"/>
          <w:szCs w:val="32"/>
          <w:lang w:val="en-US" w:eastAsia="zh-CN"/>
        </w:rPr>
      </w:pPr>
      <w:bookmarkStart w:id="6" w:name="_Toc19937"/>
      <w:r>
        <w:rPr>
          <w:rFonts w:hint="eastAsia" w:ascii="宋体" w:hAnsi="宋体" w:eastAsia="宋体" w:cs="宋体"/>
          <w:sz w:val="32"/>
          <w:szCs w:val="32"/>
          <w:lang w:val="en-US" w:eastAsia="zh-CN"/>
        </w:rPr>
        <w:t>File Functions</w:t>
      </w:r>
      <w:bookmarkEnd w:id="6"/>
    </w:p>
    <w:p w14:paraId="00F1ECCC">
      <w:pPr>
        <w:ind w:leftChars="100" w:firstLine="418" w:firstLineChars="0"/>
        <w:rPr>
          <w:rFonts w:hint="eastAsia" w:ascii="宋体" w:hAnsi="宋体" w:eastAsia="宋体" w:cs="宋体"/>
          <w:lang w:val="en-US" w:eastAsia="zh-CN"/>
        </w:rPr>
      </w:pPr>
      <w:r>
        <w:rPr>
          <w:rFonts w:hint="eastAsia" w:ascii="宋体" w:hAnsi="宋体" w:eastAsia="宋体" w:cs="宋体"/>
          <w:lang w:val="en-US" w:eastAsia="zh-CN"/>
        </w:rPr>
        <w:drawing>
          <wp:anchor distT="0" distB="0" distL="114300" distR="114300" simplePos="0" relativeHeight="251660288" behindDoc="0" locked="0" layoutInCell="1" allowOverlap="1">
            <wp:simplePos x="0" y="0"/>
            <wp:positionH relativeFrom="column">
              <wp:posOffset>1686560</wp:posOffset>
            </wp:positionH>
            <wp:positionV relativeFrom="paragraph">
              <wp:posOffset>507365</wp:posOffset>
            </wp:positionV>
            <wp:extent cx="1901190" cy="899160"/>
            <wp:effectExtent l="0" t="0" r="3810" b="0"/>
            <wp:wrapTopAndBottom/>
            <wp:docPr id="8" name="图片 8" descr="{7F529749-5195-4C72-8132-9C8B0522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F529749-5195-4C72-8132-9C8B05226704}"/>
                    <pic:cNvPicPr>
                      <a:picLocks noChangeAspect="1"/>
                    </pic:cNvPicPr>
                  </pic:nvPicPr>
                  <pic:blipFill>
                    <a:blip r:embed="rId6"/>
                    <a:stretch>
                      <a:fillRect/>
                    </a:stretch>
                  </pic:blipFill>
                  <pic:spPr>
                    <a:xfrm>
                      <a:off x="0" y="0"/>
                      <a:ext cx="1901190" cy="899160"/>
                    </a:xfrm>
                    <a:prstGeom prst="rect">
                      <a:avLst/>
                    </a:prstGeom>
                  </pic:spPr>
                </pic:pic>
              </a:graphicData>
            </a:graphic>
          </wp:anchor>
        </w:drawing>
      </w:r>
      <w:r>
        <w:rPr>
          <w:rFonts w:hint="eastAsia" w:ascii="宋体" w:hAnsi="宋体" w:eastAsia="宋体" w:cs="宋体"/>
          <w:sz w:val="24"/>
          <w:szCs w:val="24"/>
          <w:lang w:val="en-US" w:eastAsia="zh-CN"/>
        </w:rPr>
        <w:t xml:space="preserve">Currently only the </w:t>
      </w:r>
      <w:r>
        <w:rPr>
          <w:rFonts w:hint="eastAsia" w:ascii="宋体" w:hAnsi="宋体" w:eastAsia="宋体" w:cs="宋体"/>
          <w:b/>
          <w:bCs/>
          <w:sz w:val="24"/>
          <w:szCs w:val="24"/>
          <w:lang w:val="en-US" w:eastAsia="zh-CN"/>
        </w:rPr>
        <w:t>Quit</w:t>
      </w:r>
      <w:r>
        <w:rPr>
          <w:rFonts w:hint="eastAsia" w:ascii="宋体" w:hAnsi="宋体" w:eastAsia="宋体" w:cs="宋体"/>
          <w:sz w:val="24"/>
          <w:szCs w:val="24"/>
          <w:lang w:val="en-US" w:eastAsia="zh-CN"/>
        </w:rPr>
        <w:t xml:space="preserve"> function is available – click to exit the application.</w:t>
      </w:r>
    </w:p>
    <w:p w14:paraId="78CD86B6">
      <w:pPr>
        <w:ind w:leftChars="100"/>
        <w:jc w:val="center"/>
        <w:rPr>
          <w:rFonts w:hint="eastAsia" w:ascii="宋体" w:hAnsi="宋体" w:eastAsia="宋体" w:cs="宋体"/>
          <w:lang w:val="en-US" w:eastAsia="zh-CN"/>
        </w:rPr>
      </w:pPr>
      <w:r>
        <w:rPr>
          <w:rFonts w:hint="eastAsia" w:ascii="宋体" w:hAnsi="宋体" w:eastAsia="宋体" w:cs="宋体"/>
          <w:lang w:val="en-US" w:eastAsia="zh-CN"/>
        </w:rPr>
        <w:t>Figure 2-3 File functions</w:t>
      </w:r>
    </w:p>
    <w:p w14:paraId="40D6EF33">
      <w:pPr>
        <w:pStyle w:val="4"/>
        <w:numPr>
          <w:ilvl w:val="2"/>
          <w:numId w:val="1"/>
        </w:numPr>
        <w:bidi w:val="0"/>
        <w:spacing w:line="240" w:lineRule="auto"/>
        <w:ind w:left="0" w:leftChars="0" w:firstLine="0" w:firstLineChars="0"/>
        <w:outlineLvl w:val="2"/>
        <w:rPr>
          <w:rFonts w:hint="eastAsia" w:ascii="宋体" w:hAnsi="宋体" w:eastAsia="宋体" w:cs="宋体"/>
          <w:sz w:val="32"/>
          <w:szCs w:val="32"/>
          <w:lang w:val="en-US" w:eastAsia="zh-CN"/>
        </w:rPr>
      </w:pPr>
      <w:bookmarkStart w:id="7" w:name="_Toc18655"/>
      <w:r>
        <w:rPr>
          <w:rFonts w:hint="eastAsia" w:ascii="宋体" w:hAnsi="宋体" w:eastAsia="宋体" w:cs="宋体"/>
          <w:sz w:val="32"/>
          <w:szCs w:val="32"/>
          <w:lang w:val="en-US" w:eastAsia="zh-CN"/>
        </w:rPr>
        <w:t>View Functions</w:t>
      </w:r>
      <w:bookmarkEnd w:id="7"/>
    </w:p>
    <w:p w14:paraId="12A787CC">
      <w:pPr>
        <w:ind w:leftChars="100" w:firstLine="418"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It is possible to control the display / hiding of each window and area within the region. By clicking the corresponding window option, you can switch between the display and hiding of the respective window.</w:t>
      </w:r>
    </w:p>
    <w:p w14:paraId="50684F70">
      <w:pPr>
        <w:ind w:leftChars="100" w:firstLine="418" w:firstLineChars="0"/>
        <w:jc w:val="cente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2400300" cy="1756410"/>
            <wp:effectExtent l="0" t="0" r="0" b="3810"/>
            <wp:docPr id="2" name="图片 2" descr="{257479A3-86D3-4EAE-A113-E67474FA5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57479A3-86D3-4EAE-A113-E67474FA50E6}"/>
                    <pic:cNvPicPr>
                      <a:picLocks noChangeAspect="1"/>
                    </pic:cNvPicPr>
                  </pic:nvPicPr>
                  <pic:blipFill>
                    <a:blip r:embed="rId7"/>
                    <a:stretch>
                      <a:fillRect/>
                    </a:stretch>
                  </pic:blipFill>
                  <pic:spPr>
                    <a:xfrm>
                      <a:off x="0" y="0"/>
                      <a:ext cx="2400300" cy="1756410"/>
                    </a:xfrm>
                    <a:prstGeom prst="rect">
                      <a:avLst/>
                    </a:prstGeom>
                  </pic:spPr>
                </pic:pic>
              </a:graphicData>
            </a:graphic>
          </wp:inline>
        </w:drawing>
      </w:r>
    </w:p>
    <w:p w14:paraId="6A73FD0B">
      <w:pPr>
        <w:ind w:leftChars="100" w:firstLine="418" w:firstLineChars="0"/>
        <w:jc w:val="center"/>
        <w:rPr>
          <w:rFonts w:hint="eastAsia" w:ascii="宋体" w:hAnsi="宋体" w:eastAsia="宋体" w:cs="宋体"/>
          <w:lang w:val="en-US" w:eastAsia="zh-CN"/>
        </w:rPr>
      </w:pPr>
      <w:r>
        <w:rPr>
          <w:rFonts w:hint="eastAsia" w:ascii="宋体" w:hAnsi="宋体" w:eastAsia="宋体" w:cs="宋体"/>
          <w:lang w:val="en-US" w:eastAsia="zh-CN"/>
        </w:rPr>
        <w:t>Figure 2-4 View functions</w:t>
      </w:r>
    </w:p>
    <w:p w14:paraId="67663B6D">
      <w:pPr>
        <w:ind w:leftChars="100" w:firstLine="418" w:firstLineChars="0"/>
        <w:jc w:val="center"/>
        <w:rPr>
          <w:rFonts w:hint="eastAsia" w:ascii="宋体" w:hAnsi="宋体" w:eastAsia="宋体" w:cs="宋体"/>
          <w:lang w:val="en-US" w:eastAsia="zh-CN"/>
        </w:rPr>
      </w:pPr>
    </w:p>
    <w:p w14:paraId="14AA87DF">
      <w:pPr>
        <w:pStyle w:val="5"/>
        <w:numPr>
          <w:ilvl w:val="3"/>
          <w:numId w:val="1"/>
        </w:numPr>
        <w:bidi w:val="0"/>
        <w:rPr>
          <w:rFonts w:hint="eastAsia" w:ascii="宋体" w:hAnsi="宋体" w:eastAsia="宋体" w:cs="宋体"/>
          <w:lang w:val="en-US" w:eastAsia="zh-CN"/>
        </w:rPr>
      </w:pPr>
      <w:bookmarkStart w:id="8" w:name="_Toc2095"/>
      <w:r>
        <w:rPr>
          <w:rFonts w:hint="eastAsia" w:ascii="宋体" w:hAnsi="宋体" w:eastAsia="宋体" w:cs="宋体"/>
          <w:lang w:val="en-US" w:eastAsia="zh-CN"/>
        </w:rPr>
        <w:t>Log Information Window</w:t>
      </w:r>
      <w:bookmarkEnd w:id="8"/>
    </w:p>
    <w:p w14:paraId="2DB373DC">
      <w:pPr>
        <w:numPr>
          <w:ilvl w:val="0"/>
          <w:numId w:val="0"/>
        </w:numPr>
        <w:ind w:firstLine="420" w:firstLineChars="0"/>
        <w:jc w:val="both"/>
        <w:rPr>
          <w:rFonts w:hint="default" w:ascii="宋体" w:hAnsi="宋体" w:eastAsia="宋体" w:cs="宋体"/>
          <w:lang w:val="en-US" w:eastAsia="zh-CN"/>
        </w:rPr>
      </w:pPr>
      <w:r>
        <w:rPr>
          <w:rFonts w:hint="eastAsia" w:ascii="宋体" w:hAnsi="宋体" w:eastAsia="宋体" w:cs="宋体"/>
          <w:sz w:val="24"/>
          <w:szCs w:val="24"/>
          <w:lang w:val="en-US" w:eastAsia="zh-CN"/>
        </w:rPr>
        <w:t>Displays background log information for users to view runtime logs. There are **Copy** and **Clear** buttons in the upper‑left corner for debugging convenience.</w:t>
      </w:r>
    </w:p>
    <w:p w14:paraId="2ED1D075">
      <w:pPr>
        <w:ind w:leftChars="100"/>
        <w:jc w:val="center"/>
        <w:rPr>
          <w:rFonts w:hint="default" w:ascii="宋体" w:hAnsi="宋体" w:eastAsia="宋体" w:cs="宋体"/>
          <w:b/>
          <w:bCs/>
          <w:kern w:val="0"/>
          <w:sz w:val="32"/>
          <w:szCs w:val="32"/>
          <w:lang w:val="en-US" w:eastAsia="zh-CN" w:bidi="ar"/>
        </w:rPr>
      </w:pPr>
      <w:r>
        <w:rPr>
          <w:rFonts w:hint="default" w:ascii="宋体" w:hAnsi="宋体" w:eastAsia="宋体" w:cs="宋体"/>
          <w:lang w:val="en-US" w:eastAsia="zh-CN"/>
        </w:rPr>
        <w:drawing>
          <wp:anchor distT="0" distB="0" distL="114300" distR="114300" simplePos="0" relativeHeight="251659264" behindDoc="0" locked="0" layoutInCell="1" allowOverlap="1">
            <wp:simplePos x="0" y="0"/>
            <wp:positionH relativeFrom="column">
              <wp:posOffset>3810</wp:posOffset>
            </wp:positionH>
            <wp:positionV relativeFrom="paragraph">
              <wp:posOffset>40005</wp:posOffset>
            </wp:positionV>
            <wp:extent cx="5266690" cy="1172845"/>
            <wp:effectExtent l="0" t="0" r="6350" b="635"/>
            <wp:wrapTopAndBottom/>
            <wp:docPr id="3" name="图片 3" descr="{67C59179-BB6B-4A22-BB96-6AFC3C1E7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7C59179-BB6B-4A22-BB96-6AFC3C1E71B9}"/>
                    <pic:cNvPicPr>
                      <a:picLocks noChangeAspect="1"/>
                    </pic:cNvPicPr>
                  </pic:nvPicPr>
                  <pic:blipFill>
                    <a:blip r:embed="rId8"/>
                    <a:stretch>
                      <a:fillRect/>
                    </a:stretch>
                  </pic:blipFill>
                  <pic:spPr>
                    <a:xfrm>
                      <a:off x="0" y="0"/>
                      <a:ext cx="5266690" cy="1172845"/>
                    </a:xfrm>
                    <a:prstGeom prst="rect">
                      <a:avLst/>
                    </a:prstGeom>
                  </pic:spPr>
                </pic:pic>
              </a:graphicData>
            </a:graphic>
          </wp:anchor>
        </w:drawing>
      </w:r>
      <w:r>
        <w:rPr>
          <w:rFonts w:hint="eastAsia" w:ascii="宋体" w:hAnsi="宋体" w:eastAsia="宋体" w:cs="宋体"/>
          <w:lang w:val="en-US" w:eastAsia="zh-CN"/>
        </w:rPr>
        <w:t>Figure 2-5 Log information area</w:t>
      </w:r>
    </w:p>
    <w:p w14:paraId="07DD426F">
      <w:pPr>
        <w:pStyle w:val="4"/>
        <w:numPr>
          <w:ilvl w:val="2"/>
          <w:numId w:val="1"/>
        </w:numPr>
        <w:bidi w:val="0"/>
        <w:spacing w:line="240" w:lineRule="auto"/>
        <w:ind w:left="0" w:leftChars="0" w:firstLine="0" w:firstLineChars="0"/>
        <w:outlineLvl w:val="2"/>
        <w:rPr>
          <w:rFonts w:hint="eastAsia" w:ascii="宋体" w:hAnsi="宋体" w:eastAsia="宋体" w:cs="宋体"/>
          <w:sz w:val="32"/>
          <w:szCs w:val="32"/>
          <w:lang w:val="en-US" w:eastAsia="zh-CN"/>
        </w:rPr>
      </w:pPr>
      <w:bookmarkStart w:id="9" w:name="_Toc30288"/>
      <w:r>
        <w:rPr>
          <w:rFonts w:hint="eastAsia" w:ascii="宋体" w:hAnsi="宋体" w:eastAsia="宋体" w:cs="宋体"/>
          <w:sz w:val="32"/>
          <w:szCs w:val="32"/>
          <w:lang w:val="en-US" w:eastAsia="zh-CN"/>
        </w:rPr>
        <w:t>Tools Functions</w:t>
      </w:r>
      <w:bookmarkEnd w:id="9"/>
    </w:p>
    <w:p w14:paraId="4DA8D88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Currently only the function to open the Looper Viewer settings interface – click to pop up the Viewer settings.</w:t>
      </w:r>
    </w:p>
    <w:p w14:paraId="0AB3BB00">
      <w:pPr>
        <w:ind w:leftChars="100"/>
        <w:jc w:val="center"/>
        <w:rPr>
          <w:rFonts w:hint="eastAsia" w:ascii="宋体" w:hAnsi="宋体" w:eastAsia="宋体" w:cs="宋体"/>
          <w:lang w:val="en-US" w:eastAsia="zh-CN"/>
        </w:rPr>
      </w:pPr>
      <w:r>
        <w:rPr>
          <w:rFonts w:hint="eastAsia" w:ascii="宋体" w:hAnsi="宋体" w:eastAsia="宋体" w:cs="宋体"/>
          <w:lang w:val="en-US" w:eastAsia="zh-CN"/>
        </w:rPr>
        <w:drawing>
          <wp:anchor distT="0" distB="0" distL="114300" distR="114300" simplePos="0" relativeHeight="251662336" behindDoc="0" locked="0" layoutInCell="1" allowOverlap="1">
            <wp:simplePos x="0" y="0"/>
            <wp:positionH relativeFrom="column">
              <wp:posOffset>1553210</wp:posOffset>
            </wp:positionH>
            <wp:positionV relativeFrom="paragraph">
              <wp:posOffset>75565</wp:posOffset>
            </wp:positionV>
            <wp:extent cx="2167890" cy="800100"/>
            <wp:effectExtent l="0" t="0" r="3810" b="0"/>
            <wp:wrapTopAndBottom/>
            <wp:docPr id="11" name="图片 11" descr="{F4378CBF-679A-4B98-B4CF-C2D9BFEF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4378CBF-679A-4B98-B4CF-C2D9BFEF6823}"/>
                    <pic:cNvPicPr>
                      <a:picLocks noChangeAspect="1"/>
                    </pic:cNvPicPr>
                  </pic:nvPicPr>
                  <pic:blipFill>
                    <a:blip r:embed="rId9"/>
                    <a:stretch>
                      <a:fillRect/>
                    </a:stretch>
                  </pic:blipFill>
                  <pic:spPr>
                    <a:xfrm>
                      <a:off x="0" y="0"/>
                      <a:ext cx="2167890" cy="800100"/>
                    </a:xfrm>
                    <a:prstGeom prst="rect">
                      <a:avLst/>
                    </a:prstGeom>
                  </pic:spPr>
                </pic:pic>
              </a:graphicData>
            </a:graphic>
          </wp:anchor>
        </w:drawing>
      </w:r>
      <w:r>
        <w:rPr>
          <w:rFonts w:hint="eastAsia" w:ascii="宋体" w:hAnsi="宋体" w:eastAsia="宋体" w:cs="宋体"/>
          <w:lang w:val="en-US" w:eastAsia="zh-CN"/>
        </w:rPr>
        <w:t>Figure 2-6 Tools functions</w:t>
      </w:r>
    </w:p>
    <w:p w14:paraId="116BAE44">
      <w:pPr>
        <w:rPr>
          <w:rFonts w:hint="eastAsia" w:ascii="宋体" w:hAnsi="宋体" w:eastAsia="宋体" w:cs="宋体"/>
          <w:lang w:val="en-US" w:eastAsia="zh-CN"/>
        </w:rPr>
      </w:pPr>
      <w:r>
        <w:rPr>
          <w:rFonts w:hint="eastAsia" w:ascii="宋体" w:hAnsi="宋体" w:eastAsia="宋体" w:cs="宋体"/>
          <w:lang w:val="en-US" w:eastAsia="zh-CN"/>
        </w:rPr>
        <w:br w:type="page"/>
      </w:r>
    </w:p>
    <w:p w14:paraId="499F8831">
      <w:pPr>
        <w:pStyle w:val="4"/>
        <w:numPr>
          <w:ilvl w:val="3"/>
          <w:numId w:val="1"/>
        </w:numPr>
        <w:bidi w:val="0"/>
        <w:spacing w:line="240" w:lineRule="auto"/>
        <w:ind w:left="0" w:leftChars="0" w:firstLine="0" w:firstLineChars="0"/>
        <w:outlineLvl w:val="3"/>
        <w:rPr>
          <w:rFonts w:hint="eastAsia" w:ascii="宋体" w:hAnsi="宋体" w:eastAsia="宋体" w:cs="宋体"/>
          <w:sz w:val="32"/>
          <w:szCs w:val="32"/>
          <w:lang w:val="en-US" w:eastAsia="zh-CN"/>
        </w:rPr>
      </w:pPr>
      <w:bookmarkStart w:id="10" w:name="_Toc12523"/>
      <w:r>
        <w:rPr>
          <w:rFonts w:hint="eastAsia" w:ascii="宋体" w:hAnsi="宋体" w:eastAsia="宋体" w:cs="宋体"/>
          <w:sz w:val="32"/>
          <w:szCs w:val="32"/>
          <w:lang w:val="en-US" w:eastAsia="zh-CN"/>
        </w:rPr>
        <w:t>Viewer Settings Interface</w:t>
      </w:r>
      <w:bookmarkEnd w:id="10"/>
    </w:p>
    <w:p w14:paraId="32E2838D">
      <w:pPr>
        <w:keepNext w:val="0"/>
        <w:keepLines w:val="0"/>
        <w:widowControl/>
        <w:suppressLineNumbers w:val="0"/>
        <w:ind w:firstLine="420" w:firstLineChars="0"/>
        <w:jc w:val="left"/>
        <w:rPr>
          <w:rFonts w:hint="eastAsia" w:ascii="宋体" w:hAnsi="宋体" w:eastAsia="宋体" w:cs="宋体"/>
          <w:lang w:val="en-US" w:eastAsia="zh-CN"/>
        </w:rPr>
      </w:pPr>
      <w:r>
        <w:rPr>
          <w:rFonts w:hint="eastAsia" w:ascii="宋体" w:hAnsi="宋体" w:eastAsia="宋体" w:cs="宋体"/>
          <w:sz w:val="24"/>
          <w:szCs w:val="24"/>
          <w:lang w:val="en-US" w:eastAsia="zh-CN"/>
        </w:rPr>
        <w:t>The Viewer settings can be configured, including settings for Recording &amp; Saving and Performance.</w:t>
      </w:r>
      <w:r>
        <w:rPr>
          <w:rFonts w:ascii="宋体" w:hAnsi="宋体" w:eastAsia="宋体" w:cs="宋体"/>
          <w:kern w:val="0"/>
          <w:sz w:val="24"/>
          <w:szCs w:val="24"/>
          <w:lang w:val="en-US" w:eastAsia="zh-CN" w:bidi="ar"/>
        </w:rPr>
        <w:drawing>
          <wp:anchor distT="0" distB="0" distL="114300" distR="114300" simplePos="0" relativeHeight="251667456" behindDoc="0" locked="0" layoutInCell="1" allowOverlap="1">
            <wp:simplePos x="0" y="0"/>
            <wp:positionH relativeFrom="column">
              <wp:posOffset>0</wp:posOffset>
            </wp:positionH>
            <wp:positionV relativeFrom="paragraph">
              <wp:posOffset>483870</wp:posOffset>
            </wp:positionV>
            <wp:extent cx="5266690" cy="2794000"/>
            <wp:effectExtent l="0" t="0" r="6350" b="2540"/>
            <wp:wrapTopAndBottom/>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0"/>
                    <a:stretch>
                      <a:fillRect/>
                    </a:stretch>
                  </pic:blipFill>
                  <pic:spPr>
                    <a:xfrm>
                      <a:off x="0" y="0"/>
                      <a:ext cx="5266690" cy="2794000"/>
                    </a:xfrm>
                    <a:prstGeom prst="rect">
                      <a:avLst/>
                    </a:prstGeom>
                    <a:noFill/>
                    <a:ln w="9525">
                      <a:noFill/>
                    </a:ln>
                  </pic:spPr>
                </pic:pic>
              </a:graphicData>
            </a:graphic>
          </wp:anchor>
        </w:drawing>
      </w:r>
    </w:p>
    <w:p w14:paraId="59E0B724">
      <w:pPr>
        <w:ind w:leftChars="100"/>
        <w:jc w:val="center"/>
        <w:rPr>
          <w:rFonts w:hint="eastAsia" w:ascii="宋体" w:hAnsi="宋体" w:eastAsia="宋体" w:cs="宋体"/>
          <w:lang w:val="en-US" w:eastAsia="zh-CN"/>
        </w:rPr>
      </w:pPr>
      <w:r>
        <w:rPr>
          <w:rFonts w:hint="eastAsia" w:ascii="宋体" w:hAnsi="宋体" w:eastAsia="宋体" w:cs="宋体"/>
          <w:lang w:val="en-US" w:eastAsia="zh-CN"/>
        </w:rPr>
        <w:t>Figure 2-7 Viewer settings interface</w:t>
      </w:r>
      <w:bookmarkStart w:id="11" w:name="_Toc29812"/>
    </w:p>
    <w:p w14:paraId="731DF9E3">
      <w:pPr>
        <w:ind w:leftChars="100"/>
        <w:jc w:val="center"/>
        <w:rPr>
          <w:rFonts w:hint="eastAsia" w:ascii="宋体" w:hAnsi="宋体" w:eastAsia="宋体" w:cs="宋体"/>
          <w:lang w:val="en-US" w:eastAsia="zh-CN"/>
        </w:rPr>
      </w:pPr>
    </w:p>
    <w:p w14:paraId="6BFD1A3E">
      <w:pPr>
        <w:pStyle w:val="4"/>
        <w:numPr>
          <w:ilvl w:val="4"/>
          <w:numId w:val="1"/>
        </w:numPr>
        <w:bidi w:val="0"/>
        <w:spacing w:line="240" w:lineRule="auto"/>
        <w:ind w:left="0" w:leftChars="0" w:firstLine="0" w:firstLineChars="0"/>
        <w:outlineLvl w:val="3"/>
        <w:rPr>
          <w:rFonts w:hint="default" w:ascii="宋体" w:hAnsi="宋体" w:eastAsia="宋体" w:cs="宋体"/>
          <w:sz w:val="32"/>
          <w:szCs w:val="32"/>
          <w:lang w:val="en-US" w:eastAsia="zh-CN"/>
        </w:rPr>
      </w:pPr>
      <w:bookmarkStart w:id="12" w:name="_Toc5775"/>
      <w:r>
        <w:rPr>
          <w:rFonts w:hint="eastAsia" w:ascii="宋体" w:hAnsi="宋体" w:eastAsia="宋体" w:cs="宋体"/>
          <w:sz w:val="32"/>
          <w:szCs w:val="32"/>
          <w:lang w:val="en-US" w:eastAsia="zh-CN"/>
        </w:rPr>
        <w:t>Recording &amp; Saving Interface</w:t>
      </w:r>
      <w:bookmarkEnd w:id="12"/>
    </w:p>
    <w:p w14:paraId="1ADBF4E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interface provides the function to save the received data and information streams from the camera.</w:t>
      </w:r>
    </w:p>
    <w:p w14:paraId="714013C6">
      <w:pPr>
        <w:numPr>
          <w:numId w:val="0"/>
        </w:numPr>
        <w:ind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Save Test Info Button: After clicking, a log file will be created in the current "./" path, and the button will change to the prompt: "Stop Saving Test Info". Then, the received data within the previous second and the last frame received data will be output and saved at a frequency of once per second until the next "Stop" click.</w:t>
      </w:r>
    </w:p>
    <w:p w14:paraId="4E25294B">
      <w:pPr>
        <w:numPr>
          <w:numId w:val="0"/>
        </w:numPr>
        <w:ind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Save Depth Image Button: After clicking, the received depth image will be saved to the "./saved_images/depth_" folder as a PGM file, and the saving will be paused until the "Stop" click.</w:t>
      </w:r>
    </w:p>
    <w:p w14:paraId="47A4D880">
      <w:pPr>
        <w:numPr>
          <w:numId w:val="0"/>
        </w:numPr>
        <w:ind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Save Gray Image Button: After clicking, the received depth image will be saved to the "./saved_images/gray_" folder as a PGM file, and the saving will be paused until the "Stop" click.</w:t>
      </w:r>
    </w:p>
    <w:p w14:paraId="61798BAE">
      <w:pPr>
        <w:numPr>
          <w:numId w:val="0"/>
        </w:numPr>
        <w:ind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Save RGB Image Button: After clicking, the received depth image will be saved to the "./saved_images/rgb_" folder as a jpg file, and the saving will be paused until the "Stop" click.</w:t>
      </w:r>
    </w:p>
    <w:p w14:paraId="54497241">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6690" cy="2784475"/>
            <wp:effectExtent l="0" t="0" r="6350" b="444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1"/>
                    <a:stretch>
                      <a:fillRect/>
                    </a:stretch>
                  </pic:blipFill>
                  <pic:spPr>
                    <a:xfrm>
                      <a:off x="0" y="0"/>
                      <a:ext cx="5266690" cy="2784475"/>
                    </a:xfrm>
                    <a:prstGeom prst="rect">
                      <a:avLst/>
                    </a:prstGeom>
                    <a:noFill/>
                    <a:ln w="9525">
                      <a:noFill/>
                    </a:ln>
                  </pic:spPr>
                </pic:pic>
              </a:graphicData>
            </a:graphic>
          </wp:inline>
        </w:drawing>
      </w:r>
    </w:p>
    <w:p w14:paraId="1F7F1815">
      <w:pPr>
        <w:ind w:leftChars="100"/>
        <w:jc w:val="center"/>
        <w:rPr>
          <w:rFonts w:hint="eastAsia" w:ascii="宋体" w:hAnsi="宋体" w:eastAsia="宋体" w:cs="宋体"/>
          <w:lang w:val="en-US" w:eastAsia="zh-CN"/>
        </w:rPr>
      </w:pPr>
      <w:r>
        <w:rPr>
          <w:rFonts w:hint="eastAsia" w:ascii="宋体" w:hAnsi="宋体" w:eastAsia="宋体" w:cs="宋体"/>
          <w:lang w:val="en-US" w:eastAsia="zh-CN"/>
        </w:rPr>
        <w:t>Figure 2-8 Recording &amp; Saving Interface</w:t>
      </w:r>
    </w:p>
    <w:p w14:paraId="5D5E152C">
      <w:pPr>
        <w:numPr>
          <w:numId w:val="0"/>
        </w:numPr>
        <w:ind w:leftChars="0"/>
        <w:rPr>
          <w:rFonts w:hint="default" w:ascii="宋体" w:hAnsi="宋体" w:eastAsia="宋体" w:cs="宋体"/>
          <w:sz w:val="24"/>
          <w:szCs w:val="24"/>
          <w:lang w:val="en-US" w:eastAsia="zh-CN"/>
        </w:rPr>
      </w:pPr>
    </w:p>
    <w:p w14:paraId="7C08E3F9">
      <w:pPr>
        <w:pStyle w:val="4"/>
        <w:numPr>
          <w:ilvl w:val="4"/>
          <w:numId w:val="1"/>
        </w:numPr>
        <w:bidi w:val="0"/>
        <w:spacing w:line="240" w:lineRule="auto"/>
        <w:ind w:left="0" w:leftChars="0" w:firstLine="0" w:firstLineChars="0"/>
        <w:outlineLvl w:val="3"/>
        <w:rPr>
          <w:rFonts w:hint="default" w:ascii="宋体" w:hAnsi="宋体" w:eastAsia="宋体" w:cs="宋体"/>
          <w:sz w:val="32"/>
          <w:szCs w:val="32"/>
          <w:lang w:val="en-US" w:eastAsia="zh-CN"/>
        </w:rPr>
      </w:pPr>
      <w:bookmarkStart w:id="13" w:name="_Toc30710"/>
      <w:r>
        <w:rPr>
          <w:rFonts w:hint="default" w:ascii="宋体" w:hAnsi="宋体" w:eastAsia="宋体" w:cs="宋体"/>
          <w:sz w:val="32"/>
          <w:szCs w:val="32"/>
          <w:lang w:val="en-US" w:eastAsia="zh-CN"/>
        </w:rPr>
        <w:t>Performance interface</w:t>
      </w:r>
      <w:bookmarkEnd w:id="13"/>
    </w:p>
    <w:p w14:paraId="4688364F">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It offers simple adjustment functions for Viewer performance.</w:t>
      </w:r>
    </w:p>
    <w:p w14:paraId="0C1EA41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VSync: Allows setting the vertical synchronization option for the entire interface.</w:t>
      </w:r>
    </w:p>
    <w:p w14:paraId="063FBB8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UI Font Scale: Adjusts the font size of the entire interface by dragging the slider. Currently, it is limited to 80% to 150%.</w:t>
      </w:r>
    </w:p>
    <w:p w14:paraId="3F7EA0D6">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6690" cy="2789555"/>
            <wp:effectExtent l="0" t="0" r="6350" b="6985"/>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2"/>
                    <a:stretch>
                      <a:fillRect/>
                    </a:stretch>
                  </pic:blipFill>
                  <pic:spPr>
                    <a:xfrm>
                      <a:off x="0" y="0"/>
                      <a:ext cx="5266690" cy="2789555"/>
                    </a:xfrm>
                    <a:prstGeom prst="rect">
                      <a:avLst/>
                    </a:prstGeom>
                    <a:noFill/>
                    <a:ln w="9525">
                      <a:noFill/>
                    </a:ln>
                  </pic:spPr>
                </pic:pic>
              </a:graphicData>
            </a:graphic>
          </wp:inline>
        </w:drawing>
      </w:r>
    </w:p>
    <w:p w14:paraId="50ABE428">
      <w:pPr>
        <w:ind w:leftChars="100"/>
        <w:jc w:val="center"/>
        <w:rPr>
          <w:rFonts w:hint="eastAsia" w:ascii="宋体" w:hAnsi="宋体" w:eastAsia="宋体" w:cs="宋体"/>
          <w:lang w:val="en-US" w:eastAsia="zh-CN"/>
        </w:rPr>
      </w:pPr>
      <w:r>
        <w:rPr>
          <w:rFonts w:hint="eastAsia" w:ascii="宋体" w:hAnsi="宋体" w:eastAsia="宋体" w:cs="宋体"/>
          <w:lang w:val="en-US" w:eastAsia="zh-CN"/>
        </w:rPr>
        <w:t>Figure 2-9 Performance interface</w:t>
      </w:r>
    </w:p>
    <w:p w14:paraId="123B1D4D">
      <w:pPr>
        <w:ind w:firstLine="420" w:firstLineChars="0"/>
        <w:rPr>
          <w:rFonts w:hint="default" w:ascii="宋体" w:hAnsi="宋体" w:eastAsia="宋体" w:cs="宋体"/>
          <w:sz w:val="24"/>
          <w:szCs w:val="24"/>
          <w:lang w:val="en-US" w:eastAsia="zh-CN"/>
        </w:rPr>
      </w:pPr>
    </w:p>
    <w:p w14:paraId="76A9E54A">
      <w:pPr>
        <w:pStyle w:val="4"/>
        <w:numPr>
          <w:ilvl w:val="1"/>
          <w:numId w:val="0"/>
        </w:numPr>
        <w:bidi w:val="0"/>
        <w:spacing w:line="240" w:lineRule="auto"/>
        <w:ind w:left="0" w:leftChars="0" w:firstLine="0" w:firstLineChars="0"/>
        <w:outlineLvl w:val="2"/>
        <w:rPr>
          <w:rFonts w:hint="eastAsia" w:ascii="楷体" w:hAnsi="楷体" w:eastAsia="楷体" w:cs="楷体"/>
          <w:sz w:val="32"/>
          <w:szCs w:val="32"/>
          <w:lang w:val="en-US" w:eastAsia="zh-CN"/>
        </w:rPr>
      </w:pPr>
      <w:bookmarkStart w:id="14" w:name="_Toc25790"/>
      <w:r>
        <w:rPr>
          <w:rFonts w:hint="eastAsia" w:ascii="楷体" w:hAnsi="楷体" w:eastAsia="楷体" w:cs="楷体"/>
          <w:b/>
          <w:bCs/>
          <w:kern w:val="0"/>
          <w:sz w:val="32"/>
          <w:szCs w:val="32"/>
          <w:lang w:val="en-US" w:eastAsia="zh-CN" w:bidi="ar"/>
        </w:rPr>
        <w:t>2</w:t>
      </w:r>
      <w:r>
        <w:rPr>
          <w:rFonts w:hint="default" w:ascii="楷体" w:hAnsi="楷体" w:eastAsia="楷体" w:cs="楷体"/>
          <w:b/>
          <w:bCs/>
          <w:kern w:val="0"/>
          <w:sz w:val="32"/>
          <w:szCs w:val="32"/>
          <w:lang w:val="en-US" w:eastAsia="zh-CN" w:bidi="ar"/>
        </w:rPr>
        <w:t>.</w:t>
      </w:r>
      <w:bookmarkEnd w:id="11"/>
      <w:r>
        <w:rPr>
          <w:rFonts w:hint="eastAsia" w:ascii="楷体" w:hAnsi="楷体" w:eastAsia="楷体" w:cs="楷体"/>
          <w:b/>
          <w:bCs/>
          <w:kern w:val="0"/>
          <w:sz w:val="32"/>
          <w:szCs w:val="32"/>
          <w:lang w:val="en-US" w:eastAsia="zh-CN" w:bidi="ar"/>
        </w:rPr>
        <w:t xml:space="preserve">3 </w:t>
      </w:r>
      <w:r>
        <w:rPr>
          <w:rFonts w:hint="eastAsia" w:ascii="楷体" w:hAnsi="楷体" w:eastAsia="楷体" w:cs="楷体"/>
          <w:sz w:val="32"/>
          <w:szCs w:val="32"/>
          <w:lang w:val="en-US" w:eastAsia="zh-CN"/>
        </w:rPr>
        <w:t>Image Preview Area Overview</w:t>
      </w:r>
      <w:bookmarkEnd w:id="14"/>
    </w:p>
    <w:p w14:paraId="15B063E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Located on the left side of the Looper Viewer main interface, this is the core display area for showing image data read by the application.</w:t>
      </w:r>
    </w:p>
    <w:p w14:paraId="6AF2B3D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When the Viewer cannot detect a Looper device, it shows prompts like "Camera no connection", and automatically matches and displays images in the corresponding windows once a Looper device is connected.</w:t>
      </w:r>
    </w:p>
    <w:p w14:paraId="63926A7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59680" cy="5492115"/>
            <wp:effectExtent l="0" t="0" r="0" b="1905"/>
            <wp:docPr id="6" name="图片 6" descr="{CB70DFA6-5C18-43B0-A7B7-26BC4DCAB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B70DFA6-5C18-43B0-A7B7-26BC4DCAB9E7}"/>
                    <pic:cNvPicPr>
                      <a:picLocks noChangeAspect="1"/>
                    </pic:cNvPicPr>
                  </pic:nvPicPr>
                  <pic:blipFill>
                    <a:blip r:embed="rId13"/>
                    <a:stretch>
                      <a:fillRect/>
                    </a:stretch>
                  </pic:blipFill>
                  <pic:spPr>
                    <a:xfrm>
                      <a:off x="0" y="0"/>
                      <a:ext cx="5059680" cy="5492115"/>
                    </a:xfrm>
                    <a:prstGeom prst="rect">
                      <a:avLst/>
                    </a:prstGeom>
                  </pic:spPr>
                </pic:pic>
              </a:graphicData>
            </a:graphic>
          </wp:inline>
        </w:drawing>
      </w:r>
    </w:p>
    <w:p w14:paraId="3FE8E374">
      <w:pPr>
        <w:ind w:firstLine="420" w:firstLineChars="0"/>
        <w:rPr>
          <w:rFonts w:hint="eastAsia" w:ascii="宋体" w:hAnsi="宋体" w:eastAsia="宋体" w:cs="宋体"/>
          <w:sz w:val="24"/>
          <w:szCs w:val="24"/>
          <w:lang w:val="en-US" w:eastAsia="zh-CN"/>
        </w:rPr>
      </w:pPr>
    </w:p>
    <w:p w14:paraId="19DCDFE3">
      <w:pPr>
        <w:ind w:leftChars="100"/>
        <w:jc w:val="center"/>
        <w:rPr>
          <w:rFonts w:hint="eastAsia" w:ascii="宋体" w:hAnsi="宋体" w:eastAsia="宋体" w:cs="宋体"/>
          <w:lang w:val="en-US" w:eastAsia="zh-CN"/>
        </w:rPr>
      </w:pPr>
      <w:r>
        <w:rPr>
          <w:rFonts w:hint="eastAsia" w:ascii="宋体" w:hAnsi="宋体" w:eastAsia="宋体" w:cs="宋体"/>
          <w:lang w:val="en-US" w:eastAsia="zh-CN"/>
        </w:rPr>
        <w:t>Figure 2-10 Image preview area</w:t>
      </w:r>
    </w:p>
    <w:p w14:paraId="59B8186A">
      <w:pPr>
        <w:rPr>
          <w:rFonts w:hint="eastAsia" w:ascii="宋体" w:hAnsi="宋体" w:eastAsia="宋体" w:cs="宋体"/>
          <w:lang w:val="en-US" w:eastAsia="zh-CN"/>
        </w:rPr>
      </w:pPr>
      <w:r>
        <w:rPr>
          <w:rFonts w:hint="eastAsia" w:ascii="宋体" w:hAnsi="宋体" w:eastAsia="宋体" w:cs="宋体"/>
          <w:lang w:val="en-US" w:eastAsia="zh-CN"/>
        </w:rPr>
        <w:br w:type="page"/>
      </w:r>
    </w:p>
    <w:p w14:paraId="02F2C4F0">
      <w:pPr>
        <w:pStyle w:val="4"/>
        <w:numPr>
          <w:ilvl w:val="1"/>
          <w:numId w:val="0"/>
        </w:numPr>
        <w:bidi w:val="0"/>
        <w:spacing w:line="240" w:lineRule="auto"/>
        <w:ind w:left="0" w:leftChars="0" w:firstLine="0" w:firstLineChars="0"/>
        <w:outlineLvl w:val="2"/>
        <w:rPr>
          <w:rFonts w:hint="eastAsia" w:ascii="楷体" w:hAnsi="楷体" w:eastAsia="楷体" w:cs="楷体"/>
          <w:sz w:val="32"/>
          <w:szCs w:val="32"/>
          <w:lang w:val="en-US" w:eastAsia="zh-CN"/>
        </w:rPr>
      </w:pPr>
      <w:bookmarkStart w:id="15" w:name="_Toc21408"/>
      <w:r>
        <w:rPr>
          <w:rFonts w:hint="eastAsia" w:ascii="楷体" w:hAnsi="楷体" w:eastAsia="楷体" w:cs="楷体"/>
          <w:b/>
          <w:bCs/>
          <w:kern w:val="0"/>
          <w:sz w:val="32"/>
          <w:szCs w:val="32"/>
          <w:lang w:val="en-US" w:eastAsia="zh-CN" w:bidi="ar"/>
        </w:rPr>
        <w:t>2</w:t>
      </w:r>
      <w:r>
        <w:rPr>
          <w:rFonts w:hint="default" w:ascii="楷体" w:hAnsi="楷体" w:eastAsia="楷体" w:cs="楷体"/>
          <w:b/>
          <w:bCs/>
          <w:kern w:val="0"/>
          <w:sz w:val="32"/>
          <w:szCs w:val="32"/>
          <w:lang w:val="en-US" w:eastAsia="zh-CN" w:bidi="ar"/>
        </w:rPr>
        <w:t>.</w:t>
      </w:r>
      <w:r>
        <w:rPr>
          <w:rFonts w:hint="eastAsia" w:ascii="楷体" w:hAnsi="楷体" w:eastAsia="楷体" w:cs="楷体"/>
          <w:b/>
          <w:bCs/>
          <w:kern w:val="0"/>
          <w:sz w:val="32"/>
          <w:szCs w:val="32"/>
          <w:lang w:val="en-US" w:eastAsia="zh-CN" w:bidi="ar"/>
        </w:rPr>
        <w:t xml:space="preserve">4 </w:t>
      </w:r>
      <w:r>
        <w:rPr>
          <w:rFonts w:hint="eastAsia" w:ascii="楷体" w:hAnsi="楷体" w:eastAsia="楷体" w:cs="楷体"/>
          <w:sz w:val="32"/>
          <w:szCs w:val="32"/>
          <w:lang w:val="en-US" w:eastAsia="zh-CN"/>
        </w:rPr>
        <w:t>Sensor Info Preview Area</w:t>
      </w:r>
      <w:bookmarkEnd w:id="15"/>
    </w:p>
    <w:p w14:paraId="4350B352">
      <w:pPr>
        <w:ind w:firstLine="420" w:firstLineChars="0"/>
        <w:rPr>
          <w:rFonts w:hint="eastAsia"/>
          <w:lang w:val="en-US" w:eastAsia="zh-CN"/>
        </w:rPr>
      </w:pPr>
      <w:r>
        <w:rPr>
          <w:rFonts w:hint="eastAsia" w:ascii="宋体" w:hAnsi="宋体" w:eastAsia="宋体" w:cs="宋体"/>
          <w:b w:val="0"/>
          <w:bCs w:val="0"/>
          <w:sz w:val="24"/>
          <w:szCs w:val="24"/>
          <w:lang w:val="en-US" w:eastAsia="zh-CN"/>
        </w:rPr>
        <w:t>Located at the bottom of the Looper Viewer main interface, it displays received sensor information in real time, including current reception frequency and the frequency displayed on the screen.</w:t>
      </w:r>
    </w:p>
    <w:p w14:paraId="6259C864">
      <w:pPr>
        <w:ind w:leftChars="100"/>
        <w:jc w:val="center"/>
        <w:rPr>
          <w:rFonts w:hint="eastAsia" w:ascii="宋体" w:hAnsi="宋体" w:eastAsia="宋体" w:cs="宋体"/>
          <w:lang w:val="en-US" w:eastAsia="zh-CN"/>
        </w:rPr>
      </w:pPr>
      <w:r>
        <w:rPr>
          <w:rFonts w:hint="eastAsia"/>
          <w:lang w:val="en-US" w:eastAsia="zh-CN"/>
        </w:rPr>
        <w:drawing>
          <wp:anchor distT="0" distB="0" distL="114300" distR="114300" simplePos="0" relativeHeight="251668480" behindDoc="0" locked="0" layoutInCell="1" allowOverlap="1">
            <wp:simplePos x="0" y="0"/>
            <wp:positionH relativeFrom="column">
              <wp:posOffset>1270</wp:posOffset>
            </wp:positionH>
            <wp:positionV relativeFrom="paragraph">
              <wp:posOffset>130810</wp:posOffset>
            </wp:positionV>
            <wp:extent cx="5271135" cy="726440"/>
            <wp:effectExtent l="0" t="0" r="1905" b="5080"/>
            <wp:wrapTopAndBottom/>
            <wp:docPr id="18" name="图片 18" descr="{CD773A31-F0DA-4374-8492-1F8272B35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D773A31-F0DA-4374-8492-1F8272B35C15}"/>
                    <pic:cNvPicPr>
                      <a:picLocks noChangeAspect="1"/>
                    </pic:cNvPicPr>
                  </pic:nvPicPr>
                  <pic:blipFill>
                    <a:blip r:embed="rId14"/>
                    <a:stretch>
                      <a:fillRect/>
                    </a:stretch>
                  </pic:blipFill>
                  <pic:spPr>
                    <a:xfrm>
                      <a:off x="0" y="0"/>
                      <a:ext cx="5271135" cy="726440"/>
                    </a:xfrm>
                    <a:prstGeom prst="rect">
                      <a:avLst/>
                    </a:prstGeom>
                  </pic:spPr>
                </pic:pic>
              </a:graphicData>
            </a:graphic>
          </wp:anchor>
        </w:drawing>
      </w:r>
      <w:r>
        <w:rPr>
          <w:rFonts w:hint="eastAsia" w:ascii="宋体" w:hAnsi="宋体" w:eastAsia="宋体" w:cs="宋体"/>
          <w:lang w:val="en-US" w:eastAsia="zh-CN"/>
        </w:rPr>
        <w:t>Figure 2-11 Sensor Information Preview Area</w:t>
      </w:r>
    </w:p>
    <w:p w14:paraId="3B19A58A">
      <w:pPr>
        <w:pStyle w:val="4"/>
        <w:numPr>
          <w:ilvl w:val="1"/>
          <w:numId w:val="0"/>
        </w:numPr>
        <w:bidi w:val="0"/>
        <w:spacing w:line="240" w:lineRule="auto"/>
        <w:ind w:left="0" w:leftChars="0" w:firstLine="0" w:firstLineChars="0"/>
        <w:outlineLvl w:val="2"/>
        <w:rPr>
          <w:rFonts w:hint="eastAsia" w:ascii="楷体" w:hAnsi="楷体" w:eastAsia="楷体" w:cs="楷体"/>
          <w:sz w:val="32"/>
          <w:szCs w:val="32"/>
          <w:lang w:val="en-US" w:eastAsia="zh-CN"/>
        </w:rPr>
      </w:pPr>
      <w:bookmarkStart w:id="16" w:name="_Toc28345"/>
      <w:r>
        <w:rPr>
          <w:rFonts w:hint="eastAsia" w:ascii="楷体" w:hAnsi="楷体" w:eastAsia="楷体" w:cs="楷体"/>
          <w:b/>
          <w:bCs/>
          <w:kern w:val="0"/>
          <w:sz w:val="32"/>
          <w:szCs w:val="32"/>
          <w:lang w:val="en-US" w:eastAsia="zh-CN" w:bidi="ar"/>
        </w:rPr>
        <w:t>2</w:t>
      </w:r>
      <w:r>
        <w:rPr>
          <w:rFonts w:hint="default" w:ascii="楷体" w:hAnsi="楷体" w:eastAsia="楷体" w:cs="楷体"/>
          <w:b/>
          <w:bCs/>
          <w:kern w:val="0"/>
          <w:sz w:val="32"/>
          <w:szCs w:val="32"/>
          <w:lang w:val="en-US" w:eastAsia="zh-CN" w:bidi="ar"/>
        </w:rPr>
        <w:t>.</w:t>
      </w:r>
      <w:r>
        <w:rPr>
          <w:rFonts w:hint="eastAsia" w:ascii="楷体" w:hAnsi="楷体" w:eastAsia="楷体" w:cs="楷体"/>
          <w:b/>
          <w:bCs/>
          <w:kern w:val="0"/>
          <w:sz w:val="32"/>
          <w:szCs w:val="32"/>
          <w:lang w:val="en-US" w:eastAsia="zh-CN" w:bidi="ar"/>
        </w:rPr>
        <w:t xml:space="preserve">5 </w:t>
      </w:r>
      <w:r>
        <w:rPr>
          <w:rFonts w:hint="eastAsia" w:ascii="楷体" w:hAnsi="楷体" w:eastAsia="楷体" w:cs="楷体"/>
          <w:sz w:val="32"/>
          <w:szCs w:val="32"/>
          <w:lang w:val="en-US" w:eastAsia="zh-CN"/>
        </w:rPr>
        <w:t>VIO Test Preview Area</w:t>
      </w:r>
      <w:bookmarkEnd w:id="16"/>
    </w:p>
    <w:p w14:paraId="5B4361D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Provides real-time 3D rendering of VIO motion information, allowing developers to verify VIO data accuracy. It offers features such as 3D trajectory display and camera orientation. You can hide/show the trajectory, axes, and reference plane via the options, and reset the trajectory with the Reset button.</w:t>
      </w:r>
    </w:p>
    <w:p w14:paraId="2F05007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anchor distT="0" distB="0" distL="114300" distR="114300" simplePos="0" relativeHeight="251665408" behindDoc="0" locked="0" layoutInCell="1" allowOverlap="1">
            <wp:simplePos x="0" y="0"/>
            <wp:positionH relativeFrom="column">
              <wp:posOffset>1046480</wp:posOffset>
            </wp:positionH>
            <wp:positionV relativeFrom="paragraph">
              <wp:posOffset>53340</wp:posOffset>
            </wp:positionV>
            <wp:extent cx="3181350" cy="2663190"/>
            <wp:effectExtent l="0" t="0" r="3810" b="3810"/>
            <wp:wrapTopAndBottom/>
            <wp:docPr id="19" name="图片 19" descr="{BE512847-F124-4397-AA7A-842B424F1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E512847-F124-4397-AA7A-842B424F1D52}"/>
                    <pic:cNvPicPr>
                      <a:picLocks noChangeAspect="1"/>
                    </pic:cNvPicPr>
                  </pic:nvPicPr>
                  <pic:blipFill>
                    <a:blip r:embed="rId15"/>
                    <a:stretch>
                      <a:fillRect/>
                    </a:stretch>
                  </pic:blipFill>
                  <pic:spPr>
                    <a:xfrm>
                      <a:off x="0" y="0"/>
                      <a:ext cx="3181350" cy="2663190"/>
                    </a:xfrm>
                    <a:prstGeom prst="rect">
                      <a:avLst/>
                    </a:prstGeom>
                  </pic:spPr>
                </pic:pic>
              </a:graphicData>
            </a:graphic>
          </wp:anchor>
        </w:drawing>
      </w:r>
    </w:p>
    <w:p w14:paraId="74ACCFCE">
      <w:pPr>
        <w:ind w:leftChars="100"/>
        <w:jc w:val="center"/>
        <w:rPr>
          <w:rFonts w:hint="eastAsia" w:ascii="宋体" w:hAnsi="宋体" w:eastAsia="宋体" w:cs="宋体"/>
          <w:lang w:val="en-US" w:eastAsia="zh-CN"/>
        </w:rPr>
      </w:pPr>
      <w:r>
        <w:rPr>
          <w:rFonts w:hint="eastAsia" w:ascii="宋体" w:hAnsi="宋体" w:eastAsia="宋体" w:cs="宋体"/>
          <w:lang w:val="en-US" w:eastAsia="zh-CN"/>
        </w:rPr>
        <w:t>Figure 2-12 VIO test preview area</w:t>
      </w:r>
    </w:p>
    <w:p w14:paraId="3383863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2272119D">
      <w:pPr>
        <w:pStyle w:val="4"/>
        <w:numPr>
          <w:ilvl w:val="1"/>
          <w:numId w:val="0"/>
        </w:numPr>
        <w:bidi w:val="0"/>
        <w:spacing w:line="240" w:lineRule="auto"/>
        <w:ind w:left="0" w:leftChars="0" w:firstLine="0" w:firstLineChars="0"/>
        <w:outlineLvl w:val="2"/>
        <w:rPr>
          <w:rFonts w:hint="eastAsia" w:ascii="楷体" w:hAnsi="楷体" w:eastAsia="楷体" w:cs="楷体"/>
          <w:sz w:val="32"/>
          <w:szCs w:val="32"/>
          <w:lang w:val="en-US" w:eastAsia="zh-CN"/>
        </w:rPr>
      </w:pPr>
      <w:bookmarkStart w:id="17" w:name="_Toc4064"/>
      <w:r>
        <w:rPr>
          <w:rFonts w:hint="eastAsia" w:ascii="楷体" w:hAnsi="楷体" w:eastAsia="楷体" w:cs="楷体"/>
          <w:b/>
          <w:bCs/>
          <w:kern w:val="0"/>
          <w:sz w:val="32"/>
          <w:szCs w:val="32"/>
          <w:lang w:val="en-US" w:eastAsia="zh-CN" w:bidi="ar"/>
        </w:rPr>
        <w:t>2</w:t>
      </w:r>
      <w:r>
        <w:rPr>
          <w:rFonts w:hint="default" w:ascii="楷体" w:hAnsi="楷体" w:eastAsia="楷体" w:cs="楷体"/>
          <w:b/>
          <w:bCs/>
          <w:kern w:val="0"/>
          <w:sz w:val="32"/>
          <w:szCs w:val="32"/>
          <w:lang w:val="en-US" w:eastAsia="zh-CN" w:bidi="ar"/>
        </w:rPr>
        <w:t>.</w:t>
      </w:r>
      <w:r>
        <w:rPr>
          <w:rFonts w:hint="eastAsia" w:ascii="楷体" w:hAnsi="楷体" w:eastAsia="楷体" w:cs="楷体"/>
          <w:b/>
          <w:bCs/>
          <w:kern w:val="0"/>
          <w:sz w:val="32"/>
          <w:szCs w:val="32"/>
          <w:lang w:val="en-US" w:eastAsia="zh-CN" w:bidi="ar"/>
        </w:rPr>
        <w:t xml:space="preserve">6 </w:t>
      </w:r>
      <w:r>
        <w:rPr>
          <w:rFonts w:hint="eastAsia" w:ascii="楷体" w:hAnsi="楷体" w:eastAsia="楷体" w:cs="楷体"/>
          <w:kern w:val="2"/>
          <w:sz w:val="32"/>
          <w:szCs w:val="32"/>
        </w:rPr>
        <w:t>Control Panel Overview</w:t>
      </w:r>
      <w:bookmarkEnd w:id="17"/>
    </w:p>
    <w:p w14:paraId="64CA94A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Located on the right side of the Looper Viewer main interface, this is the area for camera control. After clicking and dragging configuration options, click the Apply button below to send the configuration to the Looper and modify the camera settings; the processed image and VIO data are then returned. Click Reset to restore default Looper configuration. Close closes the Camera Setting window.</w:t>
      </w:r>
    </w:p>
    <w:p w14:paraId="38437D13">
      <w:pPr>
        <w:ind w:leftChars="100" w:firstLine="418"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293870" cy="4678680"/>
            <wp:effectExtent l="0" t="0" r="3810" b="0"/>
            <wp:docPr id="20" name="图片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age"/>
                    <pic:cNvPicPr>
                      <a:picLocks noChangeAspect="1"/>
                    </pic:cNvPicPr>
                  </pic:nvPicPr>
                  <pic:blipFill>
                    <a:blip r:embed="rId16"/>
                    <a:stretch>
                      <a:fillRect/>
                    </a:stretch>
                  </pic:blipFill>
                  <pic:spPr>
                    <a:xfrm>
                      <a:off x="0" y="0"/>
                      <a:ext cx="4293870" cy="4678680"/>
                    </a:xfrm>
                    <a:prstGeom prst="rect">
                      <a:avLst/>
                    </a:prstGeom>
                  </pic:spPr>
                </pic:pic>
              </a:graphicData>
            </a:graphic>
          </wp:inline>
        </w:drawing>
      </w:r>
    </w:p>
    <w:p w14:paraId="70F08BFC">
      <w:pPr>
        <w:ind w:leftChars="100" w:firstLine="418" w:firstLineChars="0"/>
        <w:jc w:val="center"/>
        <w:rPr>
          <w:rFonts w:hint="eastAsia" w:ascii="宋体" w:hAnsi="宋体" w:eastAsia="宋体" w:cs="宋体"/>
          <w:lang w:val="en-US" w:eastAsia="zh-CN"/>
        </w:rPr>
      </w:pPr>
      <w:r>
        <w:rPr>
          <w:rFonts w:hint="eastAsia" w:ascii="宋体" w:hAnsi="宋体" w:eastAsia="宋体" w:cs="宋体"/>
          <w:lang w:val="en-US" w:eastAsia="zh-CN"/>
        </w:rPr>
        <w:t>Figure 2-13 Control panel</w:t>
      </w:r>
    </w:p>
    <w:p w14:paraId="73977E28">
      <w:pPr>
        <w:rPr>
          <w:rFonts w:hint="eastAsia" w:ascii="楷体" w:hAnsi="楷体" w:eastAsia="楷体" w:cs="楷体"/>
          <w:b/>
          <w:bCs/>
          <w:kern w:val="0"/>
          <w:sz w:val="32"/>
          <w:szCs w:val="32"/>
          <w:lang w:val="en-US" w:eastAsia="zh-CN" w:bidi="ar"/>
        </w:rPr>
      </w:pPr>
      <w:r>
        <w:rPr>
          <w:rFonts w:hint="eastAsia" w:ascii="楷体" w:hAnsi="楷体" w:eastAsia="楷体" w:cs="楷体"/>
          <w:b/>
          <w:bCs/>
          <w:kern w:val="0"/>
          <w:sz w:val="32"/>
          <w:szCs w:val="32"/>
          <w:lang w:val="en-US" w:eastAsia="zh-CN" w:bidi="ar"/>
        </w:rPr>
        <w:br w:type="page"/>
      </w:r>
    </w:p>
    <w:p w14:paraId="544B16BD">
      <w:pPr>
        <w:pStyle w:val="4"/>
        <w:numPr>
          <w:ilvl w:val="1"/>
          <w:numId w:val="0"/>
        </w:numPr>
        <w:bidi w:val="0"/>
        <w:spacing w:line="240" w:lineRule="auto"/>
        <w:ind w:left="0" w:leftChars="0" w:firstLine="0" w:firstLineChars="0"/>
        <w:outlineLvl w:val="2"/>
        <w:rPr>
          <w:rFonts w:hint="eastAsia" w:ascii="楷体" w:hAnsi="楷体" w:eastAsia="楷体" w:cs="楷体"/>
          <w:sz w:val="32"/>
          <w:szCs w:val="32"/>
          <w:lang w:val="en-US" w:eastAsia="zh-CN"/>
        </w:rPr>
      </w:pPr>
      <w:bookmarkStart w:id="18" w:name="_Toc6144"/>
      <w:r>
        <w:rPr>
          <w:rFonts w:hint="eastAsia" w:ascii="楷体" w:hAnsi="楷体" w:eastAsia="楷体" w:cs="楷体"/>
          <w:b/>
          <w:bCs/>
          <w:kern w:val="0"/>
          <w:sz w:val="32"/>
          <w:szCs w:val="32"/>
          <w:lang w:val="en-US" w:eastAsia="zh-CN" w:bidi="ar"/>
        </w:rPr>
        <w:t>2</w:t>
      </w:r>
      <w:r>
        <w:rPr>
          <w:rFonts w:hint="default" w:ascii="楷体" w:hAnsi="楷体" w:eastAsia="楷体" w:cs="楷体"/>
          <w:b/>
          <w:bCs/>
          <w:kern w:val="0"/>
          <w:sz w:val="32"/>
          <w:szCs w:val="32"/>
          <w:lang w:val="en-US" w:eastAsia="zh-CN" w:bidi="ar"/>
        </w:rPr>
        <w:t>.</w:t>
      </w:r>
      <w:r>
        <w:rPr>
          <w:rFonts w:hint="eastAsia" w:ascii="楷体" w:hAnsi="楷体" w:eastAsia="楷体" w:cs="楷体"/>
          <w:b/>
          <w:bCs/>
          <w:kern w:val="0"/>
          <w:sz w:val="32"/>
          <w:szCs w:val="32"/>
          <w:lang w:val="en-US" w:eastAsia="zh-CN" w:bidi="ar"/>
        </w:rPr>
        <w:t xml:space="preserve">7 </w:t>
      </w:r>
      <w:r>
        <w:rPr>
          <w:rFonts w:hint="eastAsia" w:ascii="楷体" w:hAnsi="楷体" w:eastAsia="楷体" w:cs="楷体"/>
          <w:sz w:val="32"/>
          <w:szCs w:val="32"/>
          <w:lang w:val="en-US" w:eastAsia="zh-CN"/>
        </w:rPr>
        <w:t>IMU Data Line Chart</w:t>
      </w:r>
      <w:bookmarkEnd w:id="18"/>
    </w:p>
    <w:p w14:paraId="7133B72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anchor distT="0" distB="0" distL="114300" distR="114300" simplePos="0" relativeHeight="251666432" behindDoc="0" locked="0" layoutInCell="1" allowOverlap="1">
            <wp:simplePos x="0" y="0"/>
            <wp:positionH relativeFrom="column">
              <wp:posOffset>942340</wp:posOffset>
            </wp:positionH>
            <wp:positionV relativeFrom="paragraph">
              <wp:posOffset>1105535</wp:posOffset>
            </wp:positionV>
            <wp:extent cx="3440430" cy="1845310"/>
            <wp:effectExtent l="0" t="0" r="3810" b="6350"/>
            <wp:wrapTopAndBottom/>
            <wp:docPr id="21" name="图片 21" descr="{AF3B659C-65DE-47AC-A1E0-D744EEAC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F3B659C-65DE-47AC-A1E0-D744EEAC8984}"/>
                    <pic:cNvPicPr>
                      <a:picLocks noChangeAspect="1"/>
                    </pic:cNvPicPr>
                  </pic:nvPicPr>
                  <pic:blipFill>
                    <a:blip r:embed="rId17"/>
                    <a:stretch>
                      <a:fillRect/>
                    </a:stretch>
                  </pic:blipFill>
                  <pic:spPr>
                    <a:xfrm>
                      <a:off x="0" y="0"/>
                      <a:ext cx="3440430" cy="1845310"/>
                    </a:xfrm>
                    <a:prstGeom prst="rect">
                      <a:avLst/>
                    </a:prstGeom>
                  </pic:spPr>
                </pic:pic>
              </a:graphicData>
            </a:graphic>
          </wp:anchor>
        </w:drawing>
      </w:r>
      <w:r>
        <w:rPr>
          <w:rFonts w:hint="eastAsia" w:ascii="宋体" w:hAnsi="宋体" w:eastAsia="宋体" w:cs="宋体"/>
          <w:sz w:val="24"/>
          <w:szCs w:val="24"/>
          <w:lang w:val="en-US" w:eastAsia="zh-CN"/>
        </w:rPr>
        <w:t>Displays received IMU information more intuitively via a line chart, facilitating developers to verify IMU data accuracy. Switch between Acceleration and Gyroscope to view different IMU data. Toggle Auto-scroll to pause scrolling. Use the mouse wheel to zoom in/out for detailed data inspection.</w:t>
      </w:r>
    </w:p>
    <w:p w14:paraId="12413B25">
      <w:pPr>
        <w:ind w:leftChars="100" w:firstLine="418" w:firstLineChars="0"/>
        <w:jc w:val="center"/>
        <w:rPr>
          <w:rFonts w:hint="eastAsia" w:ascii="宋体" w:hAnsi="宋体" w:eastAsia="宋体" w:cs="宋体"/>
          <w:sz w:val="24"/>
          <w:szCs w:val="24"/>
          <w:lang w:val="en-US" w:eastAsia="zh-CN"/>
        </w:rPr>
      </w:pPr>
      <w:r>
        <w:rPr>
          <w:rFonts w:hint="eastAsia" w:ascii="宋体" w:hAnsi="宋体" w:eastAsia="宋体" w:cs="宋体"/>
          <w:lang w:val="en-US" w:eastAsia="zh-CN"/>
        </w:rPr>
        <w:t>Figure 2-14 IMU data line chart</w:t>
      </w:r>
    </w:p>
    <w:p w14:paraId="59399B26">
      <w:pPr>
        <w:ind w:leftChars="100"/>
        <w:jc w:val="center"/>
        <w:rPr>
          <w:rFonts w:hint="eastAsia" w:ascii="宋体" w:hAnsi="宋体" w:eastAsia="宋体" w:cs="宋体"/>
          <w:lang w:val="en-US" w:eastAsia="zh-CN"/>
        </w:rPr>
      </w:pPr>
      <w:r>
        <w:rPr>
          <w:rFonts w:hint="eastAsia" w:ascii="宋体" w:hAnsi="宋体" w:eastAsia="宋体" w:cs="宋体"/>
          <w:lang w:val="en-US" w:eastAsia="zh-CN"/>
        </w:rPr>
        <w:br w:type="page"/>
      </w:r>
    </w:p>
    <w:p w14:paraId="478A6474">
      <w:pPr>
        <w:pStyle w:val="3"/>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textAlignment w:val="auto"/>
        <w:outlineLvl w:val="0"/>
        <w:rPr>
          <w:rFonts w:hint="eastAsia" w:ascii="黑体" w:hAnsi="黑体" w:eastAsia="黑体" w:cs="黑体"/>
          <w:b/>
          <w:bCs/>
          <w:sz w:val="32"/>
          <w:szCs w:val="32"/>
          <w:lang w:val="en-US" w:eastAsia="zh-CN"/>
        </w:rPr>
      </w:pPr>
      <w:bookmarkStart w:id="19" w:name="_Toc13333"/>
      <w:r>
        <w:rPr>
          <w:rFonts w:hint="eastAsia" w:ascii="黑体" w:hAnsi="黑体" w:eastAsia="黑体" w:cs="黑体"/>
          <w:b/>
          <w:bCs/>
          <w:sz w:val="32"/>
          <w:szCs w:val="32"/>
          <w:lang w:val="en-US" w:eastAsia="zh-CN"/>
        </w:rPr>
        <w:t>Download &amp; Installation</w:t>
      </w:r>
      <w:bookmarkEnd w:id="19"/>
    </w:p>
    <w:p w14:paraId="5240875A">
      <w:pPr>
        <w:pStyle w:val="4"/>
        <w:numPr>
          <w:ilvl w:val="1"/>
          <w:numId w:val="1"/>
        </w:numPr>
        <w:bidi w:val="0"/>
        <w:ind w:left="0" w:leftChars="0" w:firstLine="0" w:firstLineChars="0"/>
        <w:outlineLvl w:val="1"/>
        <w:rPr>
          <w:rFonts w:hint="eastAsia" w:ascii="楷体" w:hAnsi="楷体" w:eastAsia="楷体" w:cs="楷体"/>
          <w:sz w:val="32"/>
          <w:szCs w:val="32"/>
          <w:lang w:val="en-US" w:eastAsia="zh-CN"/>
        </w:rPr>
      </w:pPr>
      <w:bookmarkStart w:id="20" w:name="_Toc7401"/>
      <w:r>
        <w:rPr>
          <w:rFonts w:hint="eastAsia" w:ascii="楷体" w:hAnsi="楷体" w:eastAsia="楷体" w:cs="楷体"/>
          <w:sz w:val="32"/>
          <w:szCs w:val="32"/>
          <w:lang w:val="en-US" w:eastAsia="zh-CN"/>
        </w:rPr>
        <w:t>Download</w:t>
      </w:r>
      <w:bookmarkEnd w:id="20"/>
    </w:p>
    <w:p w14:paraId="43160C9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You can download Looper Viewer from the official Looper repository:</w:t>
      </w:r>
    </w:p>
    <w:p w14:paraId="4A01EEE1">
      <w:pPr>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GitHub：</w:t>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"https://github.com/LooperRobotics/insight-view" </w:instrText>
      </w:r>
      <w:r>
        <w:rPr>
          <w:rFonts w:hint="eastAsia" w:ascii="宋体" w:hAnsi="宋体" w:eastAsia="宋体" w:cs="宋体"/>
          <w:kern w:val="2"/>
          <w:sz w:val="24"/>
          <w:szCs w:val="24"/>
          <w:lang w:val="en-US" w:eastAsia="zh-CN" w:bidi="ar-SA"/>
        </w:rPr>
        <w:fldChar w:fldCharType="separate"/>
      </w:r>
      <w:r>
        <w:rPr>
          <w:rStyle w:val="17"/>
          <w:rFonts w:hint="eastAsia" w:ascii="宋体" w:hAnsi="宋体" w:eastAsia="宋体" w:cs="宋体"/>
          <w:kern w:val="2"/>
          <w:sz w:val="24"/>
          <w:szCs w:val="24"/>
          <w:lang w:val="en-US" w:eastAsia="zh-CN" w:bidi="ar-SA"/>
        </w:rPr>
        <w:t>https://github.com/LooperRobotics/insight-view</w:t>
      </w:r>
      <w:r>
        <w:rPr>
          <w:rFonts w:hint="eastAsia" w:ascii="宋体" w:hAnsi="宋体" w:eastAsia="宋体" w:cs="宋体"/>
          <w:kern w:val="2"/>
          <w:sz w:val="24"/>
          <w:szCs w:val="24"/>
          <w:lang w:val="en-US" w:eastAsia="zh-CN" w:bidi="ar-SA"/>
        </w:rPr>
        <w:fldChar w:fldCharType="end"/>
      </w:r>
    </w:p>
    <w:p w14:paraId="0B833551">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Official Looper SDK repository:</w:t>
      </w:r>
    </w:p>
    <w:p w14:paraId="5B6B0DD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GitHub：</w:t>
      </w:r>
    </w:p>
    <w:p w14:paraId="40EF2802">
      <w:pPr>
        <w:rPr>
          <w:rStyle w:val="17"/>
          <w:rFonts w:hint="eastAsia" w:ascii="宋体" w:hAnsi="宋体" w:eastAsia="宋体" w:cs="宋体"/>
          <w:kern w:val="2"/>
          <w:sz w:val="24"/>
          <w:szCs w:val="24"/>
          <w:lang w:val="en-US" w:eastAsia="zh-CN" w:bidi="ar-SA"/>
        </w:rPr>
      </w:pPr>
      <w:r>
        <w:rPr>
          <w:rStyle w:val="17"/>
          <w:rFonts w:hint="eastAsia" w:ascii="宋体" w:hAnsi="宋体" w:eastAsia="宋体" w:cs="宋体"/>
          <w:kern w:val="2"/>
          <w:sz w:val="24"/>
          <w:szCs w:val="24"/>
          <w:lang w:val="en-US" w:eastAsia="zh-CN" w:bidi="ar-SA"/>
        </w:rPr>
        <w:fldChar w:fldCharType="begin"/>
      </w:r>
      <w:r>
        <w:rPr>
          <w:rStyle w:val="17"/>
          <w:rFonts w:hint="eastAsia" w:ascii="宋体" w:hAnsi="宋体" w:eastAsia="宋体" w:cs="宋体"/>
          <w:kern w:val="2"/>
          <w:sz w:val="24"/>
          <w:szCs w:val="24"/>
          <w:lang w:val="en-US" w:eastAsia="zh-CN" w:bidi="ar-SA"/>
        </w:rPr>
        <w:instrText xml:space="preserve"> HYPERLINK "https://github.com/LooperRobotics/insight-sdk](https://github.com/LooperRobotics/insight-sdk" </w:instrText>
      </w:r>
      <w:r>
        <w:rPr>
          <w:rStyle w:val="17"/>
          <w:rFonts w:hint="eastAsia" w:ascii="宋体" w:hAnsi="宋体" w:eastAsia="宋体" w:cs="宋体"/>
          <w:kern w:val="2"/>
          <w:sz w:val="24"/>
          <w:szCs w:val="24"/>
          <w:lang w:val="en-US" w:eastAsia="zh-CN" w:bidi="ar-SA"/>
        </w:rPr>
        <w:fldChar w:fldCharType="separate"/>
      </w:r>
      <w:r>
        <w:rPr>
          <w:rStyle w:val="17"/>
          <w:rFonts w:hint="eastAsia" w:ascii="宋体" w:hAnsi="宋体" w:eastAsia="宋体" w:cs="宋体"/>
          <w:kern w:val="2"/>
          <w:sz w:val="24"/>
          <w:szCs w:val="24"/>
          <w:lang w:val="en-US" w:eastAsia="zh-CN" w:bidi="ar-SA"/>
        </w:rPr>
        <w:t>https://github.com/LooperRobotics/insight-sdk](https://github.com/LooperRobotics/insight-sdk</w:t>
      </w:r>
      <w:r>
        <w:rPr>
          <w:rStyle w:val="17"/>
          <w:rFonts w:hint="eastAsia" w:ascii="宋体" w:hAnsi="宋体" w:eastAsia="宋体" w:cs="宋体"/>
          <w:kern w:val="2"/>
          <w:sz w:val="24"/>
          <w:szCs w:val="24"/>
          <w:lang w:val="en-US" w:eastAsia="zh-CN" w:bidi="ar-SA"/>
        </w:rPr>
        <w:fldChar w:fldCharType="end"/>
      </w:r>
    </w:p>
    <w:p w14:paraId="769757D7">
      <w:pPr>
        <w:rPr>
          <w:rStyle w:val="17"/>
          <w:rFonts w:hint="eastAsia" w:ascii="宋体" w:hAnsi="宋体" w:eastAsia="宋体" w:cs="宋体"/>
          <w:kern w:val="2"/>
          <w:sz w:val="24"/>
          <w:szCs w:val="24"/>
          <w:lang w:val="en-US" w:eastAsia="zh-CN" w:bidi="ar-SA"/>
        </w:rPr>
      </w:pPr>
    </w:p>
    <w:p w14:paraId="0DE1446A">
      <w:pPr>
        <w:pStyle w:val="4"/>
        <w:numPr>
          <w:ilvl w:val="1"/>
          <w:numId w:val="1"/>
        </w:numPr>
        <w:bidi w:val="0"/>
        <w:ind w:left="0" w:leftChars="0" w:firstLine="0" w:firstLineChars="0"/>
        <w:outlineLvl w:val="1"/>
        <w:rPr>
          <w:rFonts w:hint="eastAsia" w:ascii="楷体" w:hAnsi="楷体" w:eastAsia="楷体" w:cs="楷体"/>
          <w:sz w:val="32"/>
          <w:szCs w:val="32"/>
          <w:lang w:val="en-US" w:eastAsia="zh-CN"/>
        </w:rPr>
      </w:pPr>
      <w:bookmarkStart w:id="21" w:name="_Toc23520"/>
      <w:r>
        <w:rPr>
          <w:rFonts w:hint="eastAsia" w:ascii="楷体" w:hAnsi="楷体" w:eastAsia="楷体" w:cs="楷体"/>
          <w:sz w:val="32"/>
          <w:szCs w:val="32"/>
          <w:lang w:val="en-US" w:eastAsia="zh-CN"/>
        </w:rPr>
        <w:t>Installation</w:t>
      </w:r>
      <w:bookmarkEnd w:id="21"/>
    </w:p>
    <w:p w14:paraId="56E7F85E">
      <w:pPr>
        <w:pStyle w:val="4"/>
        <w:numPr>
          <w:ilvl w:val="2"/>
          <w:numId w:val="1"/>
        </w:numPr>
        <w:bidi w:val="0"/>
        <w:spacing w:line="240" w:lineRule="auto"/>
        <w:ind w:left="0" w:leftChars="0" w:firstLine="0" w:firstLineChars="0"/>
        <w:outlineLvl w:val="2"/>
        <w:rPr>
          <w:rFonts w:hint="eastAsia" w:ascii="宋体" w:hAnsi="宋体" w:eastAsia="宋体" w:cs="宋体"/>
          <w:sz w:val="32"/>
          <w:szCs w:val="32"/>
          <w:lang w:val="en-US" w:eastAsia="zh-CN"/>
        </w:rPr>
      </w:pPr>
      <w:bookmarkStart w:id="22" w:name="_Toc24723"/>
      <w:r>
        <w:rPr>
          <w:rFonts w:hint="eastAsia" w:ascii="宋体" w:hAnsi="宋体" w:eastAsia="宋体" w:cs="宋体"/>
          <w:sz w:val="32"/>
          <w:szCs w:val="32"/>
          <w:lang w:val="en-US" w:eastAsia="zh-CN"/>
        </w:rPr>
        <w:t>Windows</w:t>
      </w:r>
      <w:bookmarkEnd w:id="22"/>
    </w:p>
    <w:p w14:paraId="3957F7C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After downloading, simply extract the package to the desired directory – no additional installation is required. The folder contains the `Insight-Viewer.exe` executable and the default configuration file `configs/default.json`.</w:t>
      </w:r>
    </w:p>
    <w:p w14:paraId="0D2E6016">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0975" cy="767080"/>
            <wp:effectExtent l="0" t="0" r="4445" b="254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18"/>
                    <a:stretch>
                      <a:fillRect/>
                    </a:stretch>
                  </pic:blipFill>
                  <pic:spPr>
                    <a:xfrm>
                      <a:off x="0" y="0"/>
                      <a:ext cx="5260975" cy="767080"/>
                    </a:xfrm>
                    <a:prstGeom prst="rect">
                      <a:avLst/>
                    </a:prstGeom>
                    <a:noFill/>
                    <a:ln w="9525">
                      <a:noFill/>
                    </a:ln>
                  </pic:spPr>
                </pic:pic>
              </a:graphicData>
            </a:graphic>
          </wp:inline>
        </w:drawing>
      </w:r>
    </w:p>
    <w:p w14:paraId="40F6ADA9">
      <w:pPr>
        <w:rPr>
          <w:rFonts w:hint="eastAsia" w:ascii="宋体" w:hAnsi="宋体" w:eastAsia="宋体" w:cs="宋体"/>
          <w:sz w:val="24"/>
          <w:szCs w:val="24"/>
          <w:lang w:val="en-US" w:eastAsia="zh-CN"/>
        </w:rPr>
      </w:pPr>
    </w:p>
    <w:p w14:paraId="045DB74D">
      <w:pPr>
        <w:jc w:val="center"/>
        <w:rPr>
          <w:rFonts w:hint="default" w:ascii="宋体" w:hAnsi="宋体" w:eastAsia="宋体" w:cs="宋体"/>
          <w:sz w:val="24"/>
          <w:szCs w:val="24"/>
          <w:lang w:val="en-US" w:eastAsia="zh-CN"/>
        </w:rPr>
      </w:pPr>
      <w:r>
        <w:rPr>
          <w:rFonts w:hint="eastAsia" w:ascii="宋体" w:hAnsi="宋体" w:eastAsia="宋体" w:cs="宋体"/>
        </w:rPr>
        <w:t xml:space="preserve">Figure </w:t>
      </w: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1</w:t>
      </w:r>
      <w:r>
        <w:rPr>
          <w:rFonts w:hint="eastAsia" w:ascii="宋体" w:hAnsi="宋体" w:eastAsia="宋体" w:cs="宋体"/>
        </w:rPr>
        <w:t xml:space="preserve"> </w:t>
      </w:r>
      <w:r>
        <w:rPr>
          <w:rFonts w:hint="eastAsia" w:ascii="宋体" w:hAnsi="宋体" w:eastAsia="宋体" w:cs="宋体"/>
          <w:lang w:val="en-US" w:eastAsia="zh-CN"/>
        </w:rPr>
        <w:t>Windows</w:t>
      </w:r>
    </w:p>
    <w:p w14:paraId="36E86054">
      <w:pPr>
        <w:pStyle w:val="4"/>
        <w:numPr>
          <w:ilvl w:val="2"/>
          <w:numId w:val="1"/>
        </w:numPr>
        <w:bidi w:val="0"/>
        <w:spacing w:line="240" w:lineRule="auto"/>
        <w:ind w:left="0" w:leftChars="0" w:firstLine="0" w:firstLineChars="0"/>
        <w:outlineLvl w:val="2"/>
        <w:rPr>
          <w:rFonts w:hint="default" w:ascii="宋体" w:hAnsi="宋体" w:eastAsia="宋体" w:cs="宋体"/>
          <w:sz w:val="32"/>
          <w:szCs w:val="32"/>
          <w:lang w:val="en-US" w:eastAsia="zh-CN"/>
        </w:rPr>
      </w:pPr>
      <w:bookmarkStart w:id="23" w:name="_Toc17380"/>
      <w:r>
        <w:rPr>
          <w:rFonts w:hint="eastAsia" w:ascii="宋体" w:hAnsi="宋体" w:eastAsia="宋体" w:cs="宋体"/>
          <w:sz w:val="32"/>
          <w:szCs w:val="32"/>
          <w:lang w:val="en-US" w:eastAsia="zh-CN"/>
        </w:rPr>
        <w:t>Linux</w:t>
      </w:r>
      <w:bookmarkEnd w:id="23"/>
    </w:p>
    <w:p w14:paraId="3292343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After downloading, the first time you run it, you need to execute the install_deps.sh script to automatically detect and download the required dependencies. After that, you can run the run.sh script with administrator privileges to automatically open the program, or you can manually execute the Insight_Viewer program in the bin folder.</w:t>
      </w:r>
    </w:p>
    <w:p w14:paraId="22371EE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371475"/>
            <wp:effectExtent l="0" t="0" r="6350" b="1905"/>
            <wp:docPr id="1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56"/>
                    <pic:cNvPicPr>
                      <a:picLocks noChangeAspect="1"/>
                    </pic:cNvPicPr>
                  </pic:nvPicPr>
                  <pic:blipFill>
                    <a:blip r:embed="rId19"/>
                    <a:stretch>
                      <a:fillRect/>
                    </a:stretch>
                  </pic:blipFill>
                  <pic:spPr>
                    <a:xfrm>
                      <a:off x="0" y="0"/>
                      <a:ext cx="5274310" cy="371475"/>
                    </a:xfrm>
                    <a:prstGeom prst="rect">
                      <a:avLst/>
                    </a:prstGeom>
                    <a:noFill/>
                    <a:ln w="9525">
                      <a:noFill/>
                    </a:ln>
                  </pic:spPr>
                </pic:pic>
              </a:graphicData>
            </a:graphic>
          </wp:inline>
        </w:drawing>
      </w:r>
    </w:p>
    <w:p w14:paraId="361E4046">
      <w:pPr>
        <w:keepNext w:val="0"/>
        <w:keepLines w:val="0"/>
        <w:widowControl/>
        <w:suppressLineNumbers w:val="0"/>
        <w:jc w:val="center"/>
      </w:pPr>
    </w:p>
    <w:p w14:paraId="446C30D0">
      <w:pPr>
        <w:jc w:val="center"/>
        <w:rPr>
          <w:rFonts w:hint="eastAsia" w:ascii="宋体" w:hAnsi="宋体" w:eastAsia="宋体" w:cs="宋体"/>
          <w:lang w:val="en-US" w:eastAsia="zh-CN"/>
        </w:rPr>
      </w:pPr>
      <w:r>
        <w:rPr>
          <w:rFonts w:hint="eastAsia" w:ascii="宋体" w:hAnsi="宋体" w:eastAsia="宋体" w:cs="宋体"/>
        </w:rPr>
        <w:t xml:space="preserve">Figure </w:t>
      </w: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 xml:space="preserve"> </w:t>
      </w:r>
      <w:r>
        <w:rPr>
          <w:rFonts w:hint="eastAsia" w:ascii="宋体" w:hAnsi="宋体" w:eastAsia="宋体" w:cs="宋体"/>
          <w:lang w:val="en-US" w:eastAsia="zh-CN"/>
        </w:rPr>
        <w:t>On the Linux side, executed through script</w:t>
      </w:r>
    </w:p>
    <w:p w14:paraId="534988BE">
      <w:pPr>
        <w:keepNext w:val="0"/>
        <w:keepLines w:val="0"/>
        <w:widowControl/>
        <w:suppressLineNumbers w:val="0"/>
        <w:jc w:val="center"/>
      </w:pPr>
      <w:r>
        <w:rPr>
          <w:rFonts w:ascii="宋体" w:hAnsi="宋体" w:eastAsia="宋体" w:cs="宋体"/>
          <w:kern w:val="0"/>
          <w:sz w:val="24"/>
          <w:szCs w:val="24"/>
          <w:lang w:val="en-US" w:eastAsia="zh-CN" w:bidi="ar"/>
        </w:rPr>
        <w:drawing>
          <wp:anchor distT="0" distB="0" distL="114300" distR="114300" simplePos="0" relativeHeight="251663360" behindDoc="0" locked="0" layoutInCell="1" allowOverlap="1">
            <wp:simplePos x="0" y="0"/>
            <wp:positionH relativeFrom="column">
              <wp:posOffset>5080</wp:posOffset>
            </wp:positionH>
            <wp:positionV relativeFrom="paragraph">
              <wp:posOffset>75565</wp:posOffset>
            </wp:positionV>
            <wp:extent cx="5267960" cy="351790"/>
            <wp:effectExtent l="0" t="0" r="5080" b="6350"/>
            <wp:wrapTopAndBottom/>
            <wp:docPr id="1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IMG_256"/>
                    <pic:cNvPicPr>
                      <a:picLocks noChangeAspect="1"/>
                    </pic:cNvPicPr>
                  </pic:nvPicPr>
                  <pic:blipFill>
                    <a:blip r:embed="rId20"/>
                    <a:stretch>
                      <a:fillRect/>
                    </a:stretch>
                  </pic:blipFill>
                  <pic:spPr>
                    <a:xfrm>
                      <a:off x="0" y="0"/>
                      <a:ext cx="5267960" cy="351790"/>
                    </a:xfrm>
                    <a:prstGeom prst="rect">
                      <a:avLst/>
                    </a:prstGeom>
                    <a:noFill/>
                    <a:ln w="9525">
                      <a:noFill/>
                    </a:ln>
                  </pic:spPr>
                </pic:pic>
              </a:graphicData>
            </a:graphic>
          </wp:anchor>
        </w:drawing>
      </w:r>
    </w:p>
    <w:p w14:paraId="558E48C2">
      <w:pPr>
        <w:jc w:val="center"/>
        <w:rPr>
          <w:rFonts w:hint="default" w:ascii="宋体" w:hAnsi="宋体" w:eastAsia="宋体" w:cs="宋体"/>
          <w:lang w:val="en-US" w:eastAsia="zh-CN"/>
        </w:rPr>
      </w:pPr>
      <w:r>
        <w:rPr>
          <w:rFonts w:hint="eastAsia" w:ascii="宋体" w:hAnsi="宋体" w:eastAsia="宋体" w:cs="宋体"/>
        </w:rPr>
        <w:t xml:space="preserve">Figure </w:t>
      </w: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xml:space="preserve"> </w:t>
      </w:r>
      <w:r>
        <w:rPr>
          <w:rFonts w:hint="eastAsia" w:ascii="宋体" w:hAnsi="宋体" w:eastAsia="宋体" w:cs="宋体"/>
          <w:lang w:val="en-US" w:eastAsia="zh-CN"/>
        </w:rPr>
        <w:t>On the Linux side, simply run it directly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6911E80-D25B-4D25-B0E8-472DE1C6646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20F2C55D-F706-4411-9187-D314EDD7C2B9}"/>
  </w:font>
  <w:font w:name="楷体">
    <w:panose1 w:val="02010609060101010101"/>
    <w:charset w:val="86"/>
    <w:family w:val="auto"/>
    <w:pitch w:val="default"/>
    <w:sig w:usb0="800002BF" w:usb1="38CF7CFA" w:usb2="00000016" w:usb3="00000000" w:csb0="00040001" w:csb1="00000000"/>
    <w:embedRegular r:id="rId3" w:fontKey="{F649AE6B-7422-4F1C-BF27-DBCD444B1D31}"/>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A346A0"/>
    <w:multiLevelType w:val="multilevel"/>
    <w:tmpl w:val="58A346A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C57A3"/>
    <w:rsid w:val="26A84EEA"/>
    <w:rsid w:val="2A54323F"/>
    <w:rsid w:val="30CD7A40"/>
    <w:rsid w:val="340835A6"/>
    <w:rsid w:val="3FDE6D0B"/>
    <w:rsid w:val="4D3375CF"/>
    <w:rsid w:val="4FD47A36"/>
    <w:rsid w:val="52A215B7"/>
    <w:rsid w:val="553740EB"/>
    <w:rsid w:val="7321155E"/>
    <w:rsid w:val="742E2831"/>
    <w:rsid w:val="77A331A0"/>
    <w:rsid w:val="78F25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9"/>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toc 4"/>
    <w:basedOn w:val="1"/>
    <w:next w:val="1"/>
    <w:qFormat/>
    <w:uiPriority w:val="0"/>
    <w:pPr>
      <w:ind w:left="1260" w:leftChars="600"/>
    </w:pPr>
  </w:style>
  <w:style w:type="paragraph" w:styleId="10">
    <w:name w:val="toc 2"/>
    <w:basedOn w:val="1"/>
    <w:next w:val="1"/>
    <w:qFormat/>
    <w:uiPriority w:val="0"/>
    <w:pPr>
      <w:ind w:left="420" w:leftChars="200"/>
    </w:pPr>
  </w:style>
  <w:style w:type="paragraph" w:styleId="11">
    <w:name w:val="Normal (Web)"/>
    <w:basedOn w:val="1"/>
    <w:qFormat/>
    <w:uiPriority w:val="0"/>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character" w:styleId="18">
    <w:name w:val="HTML Code"/>
    <w:basedOn w:val="14"/>
    <w:qFormat/>
    <w:uiPriority w:val="0"/>
    <w:rPr>
      <w:rFonts w:ascii="Courier New" w:hAnsi="Courier New"/>
      <w:sz w:val="20"/>
    </w:rPr>
  </w:style>
  <w:style w:type="character" w:customStyle="1" w:styleId="19">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923</Words>
  <Characters>5075</Characters>
  <Lines>0</Lines>
  <Paragraphs>0</Paragraphs>
  <TotalTime>16</TotalTime>
  <ScaleCrop>false</ScaleCrop>
  <LinksUpToDate>false</LinksUpToDate>
  <CharactersWithSpaces>5927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2026-04-28T10:46:00Z</dcterms:created>
  <dc:creator>DM</dc:creator>
  <cp:lastModifiedBy>_</cp:lastModifiedBy>
  <dcterms:modified xsi:type="dcterms:W3CDTF">2026-07-07T07:46:52Z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eyJoZGlkIjoiZTVkMDE5NDBmMDk3Y2VmMzI5Y2IxZjUzYTg2YzRlMjEiLCJ1c2VySWQiOiIyNDU1MDUwMjAifQ==</vt:lpwstr>
  </property>
  <property fmtid="{D5CDD505-2E9C-101B-9397-08002B2CF9AE}" pid="4" name="ICV">
    <vt:lpwstr>51624746C75240DFB809BA7AAE4F85A1_12</vt:lpwstr>
  </property>
</Properties>
</file>