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1152ba023a4445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e37b014658c34c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jc w:val="center"/>
      </w:pPr>
      <w:r>
        <w:rPr>
          <w:rFonts w:eastAsia="SimHei"/>
          <w:color w:val="FFFFFF"/>
          <w:sz w:val="56"/>
        </w:rPr>
        <w:t>竞品分析报告</w:t>
      </w:r>
    </w:p>
    <w:p>
      <w:pPr>
        <w:spacing w:after="600"/>
        <w:jc w:val="center"/>
      </w:pPr>
      <w:r>
        <w:rPr>
          <w:color w:val="60A5FA"/>
          <w:sz w:val="32"/>
        </w:rPr>
        <w:t>豆包桌面版 vs Claude桌面版</w:t>
      </w:r>
    </w:p>
    <w:p>
      <w:pPr>
        <w:spacing w:after="200"/>
        <w:jc w:val="center"/>
      </w:pPr>
      <w:r>
        <w:rPr>
          <w:color w:val="CBD5E1"/>
          <w:sz w:val="24"/>
        </w:rPr>
        <w:t>AI桌面助手产品深度对比调研</w:t>
      </w:r>
    </w:p>
    <w:p>
      <w:pPr>
        <w:spacing w:before="3000"/>
      </w:pPr>
      <w:r/>
    </w:p>
    <w:p>
      <w:pPr>
        <w:jc w:val="center"/>
      </w:pPr>
      <w:r>
        <w:rPr>
          <w:color w:val="94A3B8"/>
          <w:sz w:val="21"/>
        </w:rPr>
        <w:t>报告日期：2025年2月</w:t>
      </w:r>
    </w:p>
    <w:p>
      <w:pPr>
        <w:jc w:val="center"/>
      </w:pPr>
      <w:r>
        <w:rPr>
          <w:color w:val="94A3B8"/>
          <w:sz w:val="21"/>
        </w:rPr>
        <w:t>阅读对象：产品经理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目录</w:t>
      </w:r>
      <w:bookmarkEnd w:id="0"/>
    </w:p>
    <w:p>
      <w:pPr>
        <w:spacing w:after="300"/>
      </w:pPr>
      <w:r>
        <w:rPr>
          <w:color w:val="94A3B8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执行摘要</w:t>
      </w:r>
      <w:r>
        <w:tab/>
      </w:r>
      <w:r>
        <w:t>3</w:t>
      </w:r>
    </w:p>
    <w:p>
      <w:pPr>
        <w:pStyle w:val="TOC1"/>
      </w:pPr>
      <w:r>
        <w:t>产品概述</w:t>
      </w:r>
      <w:r>
        <w:tab/>
      </w:r>
      <w:r>
        <w:t>4</w:t>
      </w:r>
    </w:p>
    <w:p>
      <w:pPr>
        <w:pStyle w:val="TOC2"/>
      </w:pPr>
      <w:r>
        <w:t>豆包桌面版</w:t>
      </w:r>
      <w:r>
        <w:tab/>
      </w:r>
      <w:r>
        <w:t>4</w:t>
      </w:r>
    </w:p>
    <w:p>
      <w:pPr>
        <w:pStyle w:val="TOC2"/>
      </w:pPr>
      <w:r>
        <w:t>Claude桌面版</w:t>
      </w:r>
      <w:r>
        <w:tab/>
      </w:r>
      <w:r>
        <w:t>5</w:t>
      </w:r>
    </w:p>
    <w:p>
      <w:pPr>
        <w:pStyle w:val="TOC1"/>
      </w:pPr>
      <w:r>
        <w:t>核心功能对比</w:t>
      </w:r>
      <w:r>
        <w:tab/>
      </w:r>
      <w:r>
        <w:t>6</w:t>
      </w:r>
    </w:p>
    <w:p>
      <w:pPr>
        <w:pStyle w:val="TOC1"/>
      </w:pPr>
      <w:r>
        <w:t>用户体验对比</w:t>
      </w:r>
      <w:r>
        <w:tab/>
      </w:r>
      <w:r>
        <w:t>8</w:t>
      </w:r>
    </w:p>
    <w:p>
      <w:pPr>
        <w:pStyle w:val="TOC1"/>
      </w:pPr>
      <w:r>
        <w:t>技术架构对比</w:t>
      </w:r>
      <w:r>
        <w:tab/>
      </w:r>
      <w:r>
        <w:t>10</w:t>
      </w:r>
    </w:p>
    <w:p>
      <w:pPr>
        <w:pStyle w:val="TOC1"/>
      </w:pPr>
      <w:r>
        <w:t>商业模式对比</w:t>
      </w:r>
      <w:r>
        <w:tab/>
      </w:r>
      <w:r>
        <w:t>11</w:t>
      </w:r>
    </w:p>
    <w:p>
      <w:pPr>
        <w:pStyle w:val="TOC1"/>
      </w:pPr>
      <w:r>
        <w:t>优劣势分析</w:t>
      </w:r>
      <w:r>
        <w:tab/>
      </w:r>
      <w:r>
        <w:t>12</w:t>
      </w:r>
    </w:p>
    <w:p>
      <w:pPr>
        <w:pStyle w:val="TOC1"/>
      </w:pPr>
      <w:r>
        <w:t>结论与建议</w:t>
      </w:r>
      <w:r>
        <w:tab/>
      </w:r>
      <w:r>
        <w:t>14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执行摘要</w:t>
      </w:r>
      <w:bookmarkEnd w:id="001"/>
    </w:p>
    <w:p>
      <w:r>
        <w:t>本报告针对当前市场上两款主流AI桌面助手产品——字节跳动旗下的豆包桌面版与Anthropic公司的Claude桌面版——进行深度对比分析。通过对产品功能、用户体验、技术架构、商业模式等多个维度的系统调研，为产品经理提供决策参考。</w:t>
      </w:r>
    </w:p>
    <w:p>
      <w:r>
        <w:t>研究发现，豆包桌面版以“AI+浏览器”的融合形态，提供了丰富的本土化功能和系统级集成能力；而Claude桌面版则以简洁的对话界面为核心，通过MCP扩展协议和Projects功能构建了开放的AI应用生态。两款产品代表了不同的产品哲学：豆包追求功能全面性和用户粘性，Claude则强调专业性和可扩展性。</w:t>
      </w:r>
    </w:p>
    <w:p>
      <w:r>
        <w:br w:type="page"/>
      </w:r>
    </w:p>
    <w:p>
      <w:pPr>
        <w:pStyle w:val="Heading1"/>
      </w:pPr>
      <w:bookmarkStart w:name="_Toc002" w:id="002"/>
      <w:r>
        <w:t>产品概述</w:t>
      </w:r>
      <w:bookmarkEnd w:id="002"/>
    </w:p>
    <w:p>
      <w:pPr>
        <w:pStyle w:val="Heading2"/>
      </w:pPr>
      <w:r>
        <w:t>豆包桌面版</w:t>
      </w:r>
    </w:p>
    <w:p>
      <w:r>
        <w:t>豆包桌面版是字节跳动于2024年6月推出的AI桌面客户端，基于Chromium内核开发，融合了浏览器与AI助手的双重功能。产品定位为中国用户的全能型AI桌面助手，支持Windows和macOS双平台。</w:t>
      </w:r>
    </w:p>
    <w:p>
      <w:r>
        <w:t>核心特点包括：</w:t>
      </w:r>
    </w:p>
    <w:p>
      <w:pPr>
        <w:spacing w:before="60" w:after="60"/>
        <w:ind w:left="420" w:hanging="210"/>
      </w:pPr>
      <w:r>
        <w:t>• 系统级集成：支持AI划词、AI伴读、桌面常驻等OS层功能</w:t>
      </w:r>
    </w:p>
    <w:p>
      <w:pPr>
        <w:spacing w:before="60" w:after="60"/>
        <w:ind w:left="420" w:hanging="210"/>
      </w:pPr>
      <w:r>
        <w:t>• 浏览器内核：完整浏览器功能，支持书签导入、多标签页管理</w:t>
      </w:r>
    </w:p>
    <w:p>
      <w:pPr>
        <w:spacing w:before="60" w:after="60"/>
        <w:ind w:left="420" w:hanging="210"/>
      </w:pPr>
      <w:r>
        <w:t>• AI功能丰富：搜索、写作、翻译、图像生成、文档总结等一站式服务</w:t>
      </w:r>
    </w:p>
    <w:p>
      <w:pPr>
        <w:spacing w:before="60" w:after="60"/>
        <w:ind w:left="420" w:hanging="210"/>
      </w:pPr>
      <w:r>
        <w:t>• 智能体生态：通过Coze平台可调用多种大模型和自定义智能体</w:t>
      </w:r>
    </w:p>
    <w:p>
      <w:pPr>
        <w:pStyle w:val="Heading2"/>
      </w:pPr>
      <w:r>
        <w:t>Claude桌面版</w:t>
      </w:r>
    </w:p>
    <w:p>
      <w:r>
        <w:t>Claude桌面版是Anthropic公司于2024年11月发布的官方客户端，定位为专业用户的AI对话助手。产品以简洁高效为设计理念，支持Windows（x64/ARM64）和macOS平台，与网页版数据完全同步。</w:t>
      </w:r>
    </w:p>
    <w:p>
      <w:r>
        <w:t>核心特点包括：</w:t>
      </w:r>
    </w:p>
    <w:p>
      <w:pPr>
        <w:spacing w:before="60" w:after="60"/>
        <w:ind w:left="420" w:hanging="210"/>
      </w:pPr>
      <w:r>
        <w:t>• 极简界面：专注对话体验，界面清爽无干扰</w:t>
      </w:r>
    </w:p>
    <w:p>
      <w:pPr>
        <w:spacing w:before="60" w:after="60"/>
        <w:ind w:left="420" w:hanging="210"/>
      </w:pPr>
      <w:r>
        <w:t>• Projects功能：支持项目级上下文管理和记忆</w:t>
      </w:r>
    </w:p>
    <w:p>
      <w:pPr>
        <w:spacing w:before="60" w:after="60"/>
        <w:ind w:left="420" w:hanging="210"/>
      </w:pPr>
      <w:r>
        <w:t>• Artifacts：独立画布展示代码、文档等输出内容</w:t>
      </w:r>
    </w:p>
    <w:p>
      <w:pPr>
        <w:spacing w:before="60" w:after="60"/>
        <w:ind w:left="420" w:hanging="210"/>
      </w:pPr>
      <w:r>
        <w:t>• MCP扩展：通过Model Context Protocol连接本地工具和SaaS服务</w:t>
      </w:r>
    </w:p>
    <w:p>
      <w:pPr>
        <w:spacing w:before="60" w:after="60"/>
        <w:ind w:left="420" w:hanging="210"/>
      </w:pPr>
      <w:r>
        <w:t>• Cowork功能：桌面级AI代理，可自主操作本地文件（Max订阅专享）</w:t>
      </w:r>
    </w:p>
    <w:p>
      <w:r>
        <w:br w:type="page"/>
      </w:r>
    </w:p>
    <w:p>
      <w:pPr>
        <w:pStyle w:val="Heading1"/>
      </w:pPr>
      <w:bookmarkStart w:name="_Toc003" w:id="003"/>
      <w:r>
        <w:t>核心功能对比</w:t>
      </w:r>
      <w:bookmarkEnd w:id="003"/>
    </w:p>
    <w:p>
      <w:r>
        <w:t>以下是两款产品在核心功能维度的详细对比：</w:t>
      </w:r>
    </w:p>
    <w:tbl>
      <w:tblPr>
        <w:tblW w:w="5000" w:type="pct"/>
        <w:tblBorders>
          <w:top w:val="single" w:color="2563EB" w:sz="12"/>
          <w:left w:val="nil"/>
          <w:bottom w:val="single" w:color="2563EB" w:sz="12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400"/>
        <w:gridCol w:w="3300"/>
        <w:gridCol w:w="3300"/>
      </w:tblGrid>
      <w:tr>
        <w:trPr>
          <w:tblHeader/>
          <w:trHeight w:val="400" w:hRule="atLeast"/>
        </w:trPr>
        <w:tc>
          <w:tcPr>
            <w:tcW w:w="2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1"/>
              </w:rPr>
              <w:t>功能维度</w:t>
            </w:r>
          </w:p>
        </w:tc>
        <w:tc>
          <w:tcPr>
            <w:tcW w:w="33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1"/>
              </w:rPr>
              <w:t>豆包桌面版</w:t>
            </w:r>
          </w:p>
        </w:tc>
        <w:tc>
          <w:tcPr>
            <w:tcW w:w="33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1"/>
              </w:rPr>
              <w:t>Claude桌面版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AI搜索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百度搜索+Bing，支持深度搜索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依赖模型知识库，Connectors扩展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文档处理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PDF/Word/Excel/PPT，50文件，12.8万字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多格式支持，可创建编辑Office文件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系统集成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划词、悬浮球、快捷键、语音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快捷键启动，Cowork（文件操作）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浏览器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完整Chromium内核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无内置浏览器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图像生成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内置图像生成（文生图）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不支持图像生成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语音功能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语音通话、朗读、输入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不支持语音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智能体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Coze平台，多模型支持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Projects+Artifacts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扩展生态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浏览器插件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MCP协议，本地/远程服务器</w:t>
            </w:r>
          </w:p>
        </w:tc>
      </w:tr>
    </w:tbl>
    <w:p>
      <w:pPr>
        <w:pStyle w:val="Caption"/>
      </w:pPr>
      <w:r>
        <w:t>表1：核心功能对比</w:t>
      </w:r>
    </w:p>
    <w:p>
      <w:pPr>
        <w:pStyle w:val="Heading2"/>
      </w:pPr>
      <w:r>
        <w:t>功能深度分析</w:t>
      </w:r>
    </w:p>
    <w:p>
      <w:pPr>
        <w:pStyle w:val="Heading3"/>
      </w:pPr>
      <w:r>
        <w:t>AI搜索与信息获取</w:t>
      </w:r>
    </w:p>
    <w:p>
      <w:r>
        <w:t>豆包桌面版整合了百度搜索和Bing搜索，支持AI搜索、深度搜索和追问提示，搜索结果可直接在浏览器中打开。Claude桌面版则依赖模型自身的知识库，通过Connectors可接入Google Workspace等外部数据源，但搜索能力相对较弱。</w:t>
      </w:r>
    </w:p>
    <w:p>
      <w:pPr>
        <w:pStyle w:val="Heading3"/>
      </w:pPr>
      <w:r>
        <w:t>文档处理能力</w:t>
      </w:r>
    </w:p>
    <w:p>
      <w:r>
        <w:t>豆包支持PDF、Word、Excel、PPT等多种格式，最多上传50个文件，上下文长度12.8万字，提供AI伴读、截图提问等特色功能。Claude支持文件上传分析，2025年新增直接在对话中创建和编辑Excel、Word、PPT、PDF文件的能力，更适合办公文档处理场景。</w:t>
      </w:r>
    </w:p>
    <w:p>
      <w:pPr>
        <w:pStyle w:val="Heading3"/>
      </w:pPr>
      <w:r>
        <w:t>系统集成能力</w:t>
      </w:r>
    </w:p>
    <w:p>
      <w:r>
        <w:t>豆包在系统集成方面优势明显：AI划词可在任意应用中唤醒，支持快捷键召唤（Alt+空格）、桌面悬浮球、语音通话等功能。Claude桌面版目前主要通过快捷键（Ctrl+Alt+空格）快速启动，Cowork功能（研究预览版）开始探索本地文件操作能力。</w:t>
      </w:r>
    </w:p>
    <w:p>
      <w:r>
        <w:br w:type="page"/>
      </w:r>
    </w:p>
    <w:p>
      <w:pPr>
        <w:pStyle w:val="Heading1"/>
      </w:pPr>
      <w:bookmarkStart w:name="_Toc004" w:id="004"/>
      <w:r>
        <w:t>用户体验对比</w:t>
      </w:r>
      <w:bookmarkEnd w:id="004"/>
    </w:p>
    <w:p>
      <w:pPr>
        <w:pStyle w:val="Heading2"/>
      </w:pPr>
      <w:r>
        <w:t>界面设计</w:t>
      </w:r>
    </w:p>
    <w:p>
      <w:r>
        <w:t>豆包采用“浏览器+AI侧边栏”的复合界面，左侧为会话/智能体导航，右侧为内容区。界面元素丰富但可能对新用户造成认知负担。Claude则坚持极简主义，对话界面占据主要空间，功能入口精简，学习成本更低。</w:t>
      </w:r>
    </w:p>
    <w:p>
      <w:pPr>
        <w:pStyle w:val="Heading2"/>
      </w:pPr>
      <w:r>
        <w:t>交互方式</w:t>
      </w:r>
    </w:p>
    <w:tbl>
      <w:tblPr>
        <w:tblW w:w="5000" w:type="pct"/>
        <w:tblBorders>
          <w:top w:val="single" w:color="2563EB" w:sz="12"/>
          <w:left w:val="nil"/>
          <w:bottom w:val="single" w:color="2563EB" w:sz="12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400"/>
        <w:gridCol w:w="3300"/>
        <w:gridCol w:w="3300"/>
      </w:tblGrid>
      <w:tr>
        <w:trPr>
          <w:tblHeader/>
          <w:trHeight w:val="400" w:hRule="atLeast"/>
        </w:trPr>
        <w:tc>
          <w:tcPr>
            <w:tcW w:w="24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1"/>
              </w:rPr>
              <w:t>交互方式</w:t>
            </w:r>
          </w:p>
        </w:tc>
        <w:tc>
          <w:tcPr>
            <w:tcW w:w="33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1"/>
              </w:rPr>
              <w:t>豆包桌面版</w:t>
            </w:r>
          </w:p>
        </w:tc>
        <w:tc>
          <w:tcPr>
            <w:tcW w:w="33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1"/>
              </w:rPr>
              <w:t>Claude桌面版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快捷启动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Alt+空格（可自定义）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Ctrl+Alt+空格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划词操作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支持，任意应用可唤醒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不支持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悬浮窗口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桌面悬浮球，可固定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不支持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语音交互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语音通话、语音输入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不支持</w:t>
            </w:r>
          </w:p>
        </w:tc>
      </w:tr>
      <w:tr>
        <w:trPr>
          <w:trHeight w:val="38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截图提问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支持（Shift+Alt+A）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不支持</w:t>
            </w:r>
          </w:p>
        </w:tc>
      </w:tr>
    </w:tbl>
    <w:p>
      <w:pPr>
        <w:pStyle w:val="Caption"/>
      </w:pPr>
      <w:r>
        <w:t>表2：交互方式对比</w:t>
      </w:r>
    </w:p>
    <w:p>
      <w:pPr>
        <w:pStyle w:val="Heading2"/>
      </w:pPr>
      <w:r>
        <w:t>响应速度与稳定性</w:t>
      </w:r>
    </w:p>
    <w:p>
      <w:r>
        <w:t>豆包基于国内服务器，访问速度快，稳定性高，适合中国网络环境。Claude受国际网络环境影响，国内访问可能存在延迟，但模型推理质量在复杂任务上表现更优。</w:t>
      </w:r>
    </w:p>
    <w:p>
      <w:r>
        <w:br w:type="page"/>
      </w:r>
    </w:p>
    <w:p>
      <w:pPr>
        <w:pStyle w:val="Heading1"/>
      </w:pPr>
      <w:bookmarkStart w:name="_Toc005" w:id="005"/>
      <w:r>
        <w:t>技术架构对比</w:t>
      </w:r>
      <w:bookmarkEnd w:id="005"/>
    </w:p>
    <w:p>
      <w:r>
        <w:t>两款产品采用了不同的技术路线：</w:t>
      </w:r>
    </w:p>
    <w:p>
      <w:pPr>
        <w:pStyle w:val="Heading2"/>
      </w:pPr>
      <w:r>
        <w:t>豆包桌面版架构</w:t>
      </w:r>
    </w:p>
    <w:p>
      <w:pPr>
        <w:spacing w:before="60" w:after="60"/>
        <w:ind w:left="420" w:hanging="210"/>
      </w:pPr>
      <w:r>
        <w:t>• 底层框架：基于Chromium内核，继承Chrome浏览器完整功能</w:t>
      </w:r>
    </w:p>
    <w:p>
      <w:pPr>
        <w:spacing w:before="60" w:after="60"/>
        <w:ind w:left="420" w:hanging="210"/>
      </w:pPr>
      <w:r>
        <w:t>• AI能力：集成豆包大模型，通过Coze平台可调用GPT-4、Gemini等第三方模型</w:t>
      </w:r>
    </w:p>
    <w:p>
      <w:pPr>
        <w:spacing w:before="60" w:after="60"/>
        <w:ind w:left="420" w:hanging="210"/>
      </w:pPr>
      <w:r>
        <w:t>• 系统集成：通过OS API实现划词、悬浮窗等系统级功能</w:t>
      </w:r>
    </w:p>
    <w:p>
      <w:pPr>
        <w:spacing w:before="60" w:after="60"/>
        <w:ind w:left="420" w:hanging="210"/>
      </w:pPr>
      <w:r>
        <w:t>• 数据同步：云端同步会话记录和用户设置</w:t>
      </w:r>
    </w:p>
    <w:p>
      <w:pPr>
        <w:pStyle w:val="Heading2"/>
      </w:pPr>
      <w:r>
        <w:t>Claude桌面版架构</w:t>
      </w:r>
    </w:p>
    <w:p>
      <w:pPr>
        <w:spacing w:before="60" w:after="60"/>
        <w:ind w:left="420" w:hanging="210"/>
      </w:pPr>
      <w:r>
        <w:t>• 底层框架：原生桌面应用，非浏览器封装</w:t>
      </w:r>
    </w:p>
    <w:p>
      <w:pPr>
        <w:spacing w:before="60" w:after="60"/>
        <w:ind w:left="420" w:hanging="210"/>
      </w:pPr>
      <w:r>
        <w:t>• AI能力：Claude 3.5系列模型（Sonnet/Haiku/Opus）</w:t>
      </w:r>
    </w:p>
    <w:p>
      <w:pPr>
        <w:spacing w:before="60" w:after="60"/>
        <w:ind w:left="420" w:hanging="210"/>
      </w:pPr>
      <w:r>
        <w:t>• 扩展机制：MCP（Model Context Protocol）协议，支持本地/远程服务器</w:t>
      </w:r>
    </w:p>
    <w:p>
      <w:pPr>
        <w:spacing w:before="60" w:after="60"/>
        <w:ind w:left="420" w:hanging="210"/>
      </w:pPr>
      <w:r>
        <w:t>• 数据隐私：支持Incognito模式，企业版提供SSO和审计日志</w:t>
      </w:r>
    </w:p>
    <w:p>
      <w:r>
        <w:br w:type="page"/>
      </w:r>
    </w:p>
    <w:p>
      <w:pPr>
        <w:pStyle w:val="Heading1"/>
      </w:pPr>
      <w:bookmarkStart w:name="_Toc006" w:id="006"/>
      <w:r>
        <w:t>商业模式对比</w:t>
      </w:r>
      <w:bookmarkEnd w:id="006"/>
    </w:p>
    <w:tbl>
      <w:tblPr>
        <w:tblW w:w="5000" w:type="pct"/>
        <w:tblBorders>
          <w:top w:val="single" w:color="2563EB" w:sz="12"/>
          <w:left w:val="nil"/>
          <w:bottom w:val="single" w:color="2563EB" w:sz="12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500"/>
        <w:gridCol w:w="25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1"/>
              </w:rPr>
              <w:t>版本</w:t>
            </w:r>
          </w:p>
        </w:tc>
        <w:tc>
          <w:tcPr>
            <w:tcW w:w="20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1"/>
              </w:rPr>
              <w:t>豆包</w:t>
            </w:r>
          </w:p>
        </w:tc>
        <w:tc>
          <w:tcPr>
            <w:tcW w:w="25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1"/>
              </w:rPr>
              <w:t>Claude</w:t>
            </w:r>
          </w:p>
        </w:tc>
        <w:tc>
          <w:tcPr>
            <w:tcW w:w="2500" w:type="dxa"/>
            <w:tcBorders>
              <w:bottom w:val="single" w:color="2563EB" w:sz="6"/>
            </w:tcBorders>
            <w:shd w:val="clear" w:fill="EFF6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1"/>
              </w:rPr>
              <w:t>备注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免费版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✓ 全功能免费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有限使用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豆包无限制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基础付费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无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$20/月（Pro）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Claude 5倍用量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高级付费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增值服务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$100+/月（Max）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Cowork功能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企业版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联系销售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联系销售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334155"/>
                <w:sz w:val="20"/>
              </w:rPr>
              <w:t>SSO、审计日志</w:t>
            </w:r>
          </w:p>
        </w:tc>
      </w:tr>
    </w:tbl>
    <w:p>
      <w:pPr>
        <w:pStyle w:val="Caption"/>
      </w:pPr>
      <w:r>
        <w:t>表3：定价策略对比</w:t>
      </w:r>
    </w:p>
    <w:p>
      <w:r>
        <w:t>豆包桌面版采用免费增值模式，所有功能免费开放，通过云盘空间、高级智能体等增值服务盈利。Claude则采用分级订阅模式，免费版有使用限制，Pro版（$20/月）解锁核心功能，Max版（$100+/月）提供Cowork等高级能力。</w:t>
      </w:r>
    </w:p>
    <w:p>
      <w:r>
        <w:br w:type="page"/>
      </w:r>
    </w:p>
    <w:p>
      <w:pPr>
        <w:pStyle w:val="Heading1"/>
      </w:pPr>
      <w:bookmarkStart w:name="_Toc007" w:id="007"/>
      <w:r>
        <w:t>优劣势分析</w:t>
      </w:r>
      <w:bookmarkEnd w:id="007"/>
    </w:p>
    <w:p>
      <w:pPr>
        <w:pStyle w:val="Heading2"/>
      </w:pPr>
      <w:r>
        <w:t>豆包桌面版</w:t>
      </w:r>
    </w:p>
    <w:p>
      <w:pPr>
        <w:pStyle w:val="Heading3"/>
      </w:pPr>
      <w:r>
        <w:t>优势</w:t>
      </w:r>
    </w:p>
    <w:p>
      <w:pPr>
        <w:spacing w:before="60" w:after="60"/>
        <w:ind w:left="420" w:hanging="210"/>
      </w:pPr>
      <w:r>
        <w:t>• 本土化优势：深度适配中国用户习惯，网络访问无障碍</w:t>
      </w:r>
    </w:p>
    <w:p>
      <w:pPr>
        <w:spacing w:before="60" w:after="60"/>
        <w:ind w:left="420" w:hanging="210"/>
      </w:pPr>
      <w:r>
        <w:t>• 功能全面：集成浏览器+AI全家桶，一站式满足多种需求</w:t>
      </w:r>
    </w:p>
    <w:p>
      <w:pPr>
        <w:spacing w:before="60" w:after="60"/>
        <w:ind w:left="420" w:hanging="210"/>
      </w:pPr>
      <w:r>
        <w:t>• 系统融合：划词、悬浮球等OS级集成度高</w:t>
      </w:r>
    </w:p>
    <w:p>
      <w:pPr>
        <w:spacing w:before="60" w:after="60"/>
        <w:ind w:left="420" w:hanging="210"/>
      </w:pPr>
      <w:r>
        <w:t>• 免费策略：核心功能完全免费，用户门槛低</w:t>
      </w:r>
    </w:p>
    <w:p>
      <w:pPr>
        <w:spacing w:before="60" w:after="60"/>
        <w:ind w:left="420" w:hanging="210"/>
      </w:pPr>
      <w:r>
        <w:t>• 智能体生态：Coze平台支持丰富的自定义智能体</w:t>
      </w:r>
    </w:p>
    <w:p>
      <w:pPr>
        <w:pStyle w:val="Heading3"/>
      </w:pPr>
      <w:r>
        <w:t>劣势</w:t>
      </w:r>
    </w:p>
    <w:p>
      <w:pPr>
        <w:spacing w:before="60" w:after="60"/>
        <w:ind w:left="420" w:hanging="210"/>
      </w:pPr>
      <w:r>
        <w:t>• 界面复杂：功能过多导致界面拥挤，学习曲线陡峭</w:t>
      </w:r>
    </w:p>
    <w:p>
      <w:pPr>
        <w:spacing w:before="60" w:after="60"/>
        <w:ind w:left="420" w:hanging="210"/>
      </w:pPr>
      <w:r>
        <w:t>• 品牌认知：作为新品牌，专业领域信任度有待建立</w:t>
      </w:r>
    </w:p>
    <w:p>
      <w:pPr>
        <w:spacing w:before="60" w:after="60"/>
        <w:ind w:left="420" w:hanging="210"/>
      </w:pPr>
      <w:r>
        <w:t>• 隐私顾虑：数据存储在国内，部分用户存在顾虑</w:t>
      </w:r>
    </w:p>
    <w:p>
      <w:pPr>
        <w:spacing w:before="60" w:after="60"/>
        <w:ind w:left="420" w:hanging="210"/>
      </w:pPr>
      <w:r>
        <w:t>• 国际化弱：海外服务和多语言支持有限</w:t>
      </w:r>
    </w:p>
    <w:p>
      <w:pPr>
        <w:pStyle w:val="Heading2"/>
      </w:pPr>
      <w:r>
        <w:t>Claude桌面版</w:t>
      </w:r>
    </w:p>
    <w:p>
      <w:pPr>
        <w:pStyle w:val="Heading3"/>
      </w:pPr>
      <w:r>
        <w:t>优势</w:t>
      </w:r>
    </w:p>
    <w:p>
      <w:pPr>
        <w:spacing w:before="60" w:after="60"/>
        <w:ind w:left="420" w:hanging="210"/>
      </w:pPr>
      <w:r>
        <w:t>• 模型质量：Claude 3.5在推理、编程、写作方面表现优异</w:t>
      </w:r>
    </w:p>
    <w:p>
      <w:pPr>
        <w:spacing w:before="60" w:after="60"/>
        <w:ind w:left="420" w:hanging="210"/>
      </w:pPr>
      <w:r>
        <w:t>• 简洁体验：界面清爽，专注对话本身</w:t>
      </w:r>
    </w:p>
    <w:p>
      <w:pPr>
        <w:spacing w:before="60" w:after="60"/>
        <w:ind w:left="420" w:hanging="210"/>
      </w:pPr>
      <w:r>
        <w:t>• 扩展生态：MCP协议开放，可连接丰富的外部工具</w:t>
      </w:r>
    </w:p>
    <w:p>
      <w:pPr>
        <w:spacing w:before="60" w:after="60"/>
        <w:ind w:left="420" w:hanging="210"/>
      </w:pPr>
      <w:r>
        <w:t>• 企业就绪：提供SSO、审计日志、团队管理等功能</w:t>
      </w:r>
    </w:p>
    <w:p>
      <w:pPr>
        <w:spacing w:before="60" w:after="60"/>
        <w:ind w:left="420" w:hanging="210"/>
      </w:pPr>
      <w:r>
        <w:t>• 隐私可控：支持本地处理、Incognito模式</w:t>
      </w:r>
    </w:p>
    <w:p>
      <w:pPr>
        <w:pStyle w:val="Heading3"/>
      </w:pPr>
      <w:r>
        <w:t>劣势</w:t>
      </w:r>
    </w:p>
    <w:p>
      <w:pPr>
        <w:spacing w:before="60" w:after="60"/>
        <w:ind w:left="420" w:hanging="210"/>
      </w:pPr>
      <w:r>
        <w:t>• 访问门槛：国内访问受限，需要网络工具</w:t>
      </w:r>
    </w:p>
    <w:p>
      <w:pPr>
        <w:spacing w:before="60" w:after="60"/>
        <w:ind w:left="420" w:hanging="210"/>
      </w:pPr>
      <w:r>
        <w:t>• 功能单一：缺乏浏览器等周边功能</w:t>
      </w:r>
    </w:p>
    <w:p>
      <w:pPr>
        <w:spacing w:before="60" w:after="60"/>
        <w:ind w:left="420" w:hanging="210"/>
      </w:pPr>
      <w:r>
        <w:t>• 价格较高：Pro版$20/月，Max版$100+/月</w:t>
      </w:r>
    </w:p>
    <w:p>
      <w:pPr>
        <w:spacing w:before="60" w:after="60"/>
        <w:ind w:left="420" w:hanging="210"/>
      </w:pPr>
      <w:r>
        <w:t>• 本土化弱：中文优化和本地服务集成不足</w:t>
      </w:r>
    </w:p>
    <w:p>
      <w:r>
        <w:br w:type="page"/>
      </w:r>
    </w:p>
    <w:p>
      <w:pPr>
        <w:pStyle w:val="Heading1"/>
      </w:pPr>
      <w:bookmarkStart w:name="_Toc008" w:id="008"/>
      <w:r>
        <w:t>结论与建议</w:t>
      </w:r>
      <w:bookmarkEnd w:id="008"/>
    </w:p>
    <w:p>
      <w:pPr>
        <w:pStyle w:val="Heading2"/>
      </w:pPr>
      <w:r>
        <w:t>核心结论</w:t>
      </w:r>
    </w:p>
    <w:p>
      <w:r>
        <w:t>豆包桌面版和Claude桌面版代表了AI助手产品的两种发展路径。豆包以“超级应用”思路构建产品，通过功能整合和系统级集成获取用户时长；Claude则以“专业工具”定位，通过模型质量和开放生态赢得专业用户。</w:t>
      </w:r>
    </w:p>
    <w:p>
      <w:pPr>
        <w:pStyle w:val="Heading2"/>
      </w:pPr>
      <w:r>
        <w:t>产品建议</w:t>
      </w:r>
    </w:p>
    <w:p>
      <w:pPr>
        <w:pStyle w:val="Heading3"/>
      </w:pPr>
      <w:r>
        <w:t>对于豆包桌面版</w:t>
      </w:r>
    </w:p>
    <w:p>
      <w:pPr>
        <w:spacing w:before="60" w:after="60"/>
        <w:ind w:left="420" w:hanging="210"/>
      </w:pPr>
      <w:r>
        <w:t>• 简化界面：优化信息架构，降低新用户认知负担</w:t>
      </w:r>
    </w:p>
    <w:p>
      <w:pPr>
        <w:spacing w:before="60" w:after="60"/>
        <w:ind w:left="420" w:hanging="210"/>
      </w:pPr>
      <w:r>
        <w:t>• 深化AI能力：在代码生成、数据分析等专业场景追赶Claude</w:t>
      </w:r>
    </w:p>
    <w:p>
      <w:pPr>
        <w:spacing w:before="60" w:after="60"/>
        <w:ind w:left="420" w:hanging="210"/>
      </w:pPr>
      <w:r>
        <w:t>• 强化隐私：推出本地模型选项，满足企业安全需求</w:t>
      </w:r>
    </w:p>
    <w:p>
      <w:pPr>
        <w:spacing w:before="60" w:after="60"/>
        <w:ind w:left="420" w:hanging="210"/>
      </w:pPr>
      <w:r>
        <w:t>• 国际化布局：适时推出海外版，拓展全球市场</w:t>
      </w:r>
    </w:p>
    <w:p>
      <w:pPr>
        <w:pStyle w:val="Heading3"/>
      </w:pPr>
      <w:r>
        <w:t>对于Claude桌面版</w:t>
      </w:r>
    </w:p>
    <w:p>
      <w:pPr>
        <w:spacing w:before="60" w:after="60"/>
        <w:ind w:left="420" w:hanging="210"/>
      </w:pPr>
      <w:r>
        <w:t>• 加速本土化：优化中文处理能力，接入国内常用服务</w:t>
      </w:r>
    </w:p>
    <w:p>
      <w:pPr>
        <w:spacing w:before="60" w:after="60"/>
        <w:ind w:left="420" w:hanging="210"/>
      </w:pPr>
      <w:r>
        <w:t>• 丰富功能：考虑集成轻量级浏览器或文档编辑器</w:t>
      </w:r>
    </w:p>
    <w:p>
      <w:pPr>
        <w:spacing w:before="60" w:after="60"/>
        <w:ind w:left="420" w:hanging="210"/>
      </w:pPr>
      <w:r>
        <w:t>• 降低门槛：推出更灵活的定价方案，如按量付费</w:t>
      </w:r>
    </w:p>
    <w:p>
      <w:pPr>
        <w:spacing w:before="60" w:after="60"/>
        <w:ind w:left="420" w:hanging="210"/>
      </w:pPr>
      <w:r>
        <w:t>• 深化集成：与更多生产力工具原生集成</w:t>
      </w:r>
    </w:p>
    <w:p>
      <w:pPr>
        <w:pStyle w:val="Heading2"/>
      </w:pPr>
      <w:r>
        <w:t>市场展望</w:t>
      </w:r>
    </w:p>
    <w:p>
      <w:r>
        <w:t>AI桌面助手市场正处于快速发展期。预计2025-2026年，两大趋势将塑造行业格局：一是系统级AI能力将成为标配，操作系统厂商（微软、苹果）将深度整合AI能力；二是Agent化趋势加速，AI将从“对话”走向“行动”，Cowork类功能将成为竞争焦点。建议产品经理密切关注技术演进和用户需求变化，在产品规划中预留Agent能力的扩展空间。</w:t>
      </w:r>
    </w:p>
    <w:p>
      <w:pPr>
        <w:sectPr>
          <w:headerReference w:type="default" r:id="R04df01e1e42b4ffd"/>
          <w:footerReference w:type="default" r:id="R0ed716b23d3a4884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g.png"/>
                    <pic:cNvPicPr/>
                  </pic:nvPicPr>
                  <pic:blipFill>
                    <a:blip r:embed="R23998398de9445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rFonts w:eastAsia="SimHei"/>
          <w:color w:val="FFFFFF"/>
          <w:sz w:val="36"/>
        </w:rPr>
        <w:t>感谢阅读</w:t>
      </w:r>
    </w:p>
    <w:p>
      <w:pPr>
        <w:spacing w:after="200"/>
        <w:jc w:val="center"/>
      </w:pPr>
      <w:r>
        <w:rPr>
          <w:color w:val="94A3B8"/>
          <w:sz w:val="21"/>
        </w:rPr>
        <w:t>本报告仅供内部参考</w:t>
      </w:r>
    </w:p>
    <w:p>
      <w:pPr>
        <w:jc w:val="center"/>
      </w:pPr>
      <w:r>
        <w:rPr>
          <w:color w:val="64748B"/>
          <w:sz w:val="18"/>
        </w:rPr>
        <w:t>© 2025 竞品分析报告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f0fce2c95c61480d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94A3B8"/>
        <w:sz w:val="18"/>
      </w:rPr>
      <w:t>竞品分析报告</w:t>
    </w:r>
    <w:r>
      <w:rPr>
        <w:color w:val="2563EB"/>
        <w:sz w:val="18"/>
      </w:rPr>
      <w:t xml:space="preserve">  |  </w:t>
    </w:r>
    <w:r>
      <w:rPr>
        <w:color w:val="94A3B8"/>
        <w:sz w:val="18"/>
      </w:rPr>
      <w:t>豆包 vs Claude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color w:val="334155"/>
      <w:sz w:val="21"/>
    </w:rPr>
  </w:style>
  <w:style w:type="paragraph" w:styleId="Heading1">
    <w:name w:val="heading 1"/>
    <w:basedOn w:val="Normal"/>
    <w:pPr>
      <w:keepNext/>
      <w:keepLines/>
      <w:spacing w:before="600" w:after="300" w:line="240" w:lineRule="auto"/>
      <w:ind w:firstLine="0"/>
      <w:outlineLvl w:val="0"/>
    </w:pPr>
    <w:rPr>
      <w:rFonts w:eastAsia="SimHei"/>
      <w:b/>
      <w:color w:val="2563EB"/>
      <w:sz w:val="36"/>
    </w:rPr>
  </w:style>
  <w:style w:type="paragraph" w:styleId="Heading2">
    <w:name w:val="heading 2"/>
    <w:basedOn w:val="Normal"/>
    <w:pPr>
      <w:keepNext/>
      <w:keepLines/>
      <w:spacing w:before="400" w:after="200"/>
      <w:ind w:firstLine="0"/>
      <w:outlineLvl w:val="1"/>
    </w:pPr>
    <w:rPr>
      <w:rFonts w:eastAsia="SimHei"/>
      <w:b/>
      <w:color w:val="1E293B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3B82F6"/>
      <w:sz w:val="24"/>
    </w:rPr>
  </w:style>
  <w:style w:type="paragraph" w:styleId="Caption">
    <w:name w:val="Caption"/>
    <w:basedOn w:val="Normal"/>
    <w:pPr>
      <w:keepLines/>
      <w:spacing w:before="60" w:after="400"/>
      <w:ind w:firstLine="0"/>
      <w:jc w:val="center"/>
    </w:pPr>
    <w:rPr>
      <w:color w:val="94A3B8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b/>
      <w:color w:val="1E293B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 w:firstLine="0"/>
    </w:pPr>
    <w:rPr>
      <w:color w:val="33415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7fb33046f934eba" /><Relationship Type="http://schemas.openxmlformats.org/officeDocument/2006/relationships/numbering" Target="/word/numbering.xml" Id="Rc9c5ff35395d4b16" /><Relationship Type="http://schemas.openxmlformats.org/officeDocument/2006/relationships/image" Target="/media/image.png" Id="Re37b014658c34c38" /><Relationship Type="http://schemas.openxmlformats.org/officeDocument/2006/relationships/image" Target="/media/image2.png" Id="R23998398de944527" /><Relationship Type="http://schemas.openxmlformats.org/officeDocument/2006/relationships/header" Target="/word/header1.xml" Id="R04df01e1e42b4ffd" /><Relationship Type="http://schemas.openxmlformats.org/officeDocument/2006/relationships/footer" Target="/word/footer1.xml" Id="R0ed716b23d3a4884" /><Relationship Type="http://schemas.openxmlformats.org/officeDocument/2006/relationships/settings" Target="/word/settings.xml" Id="Rf4789f251ef8418a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f0fce2c95c61480d" /></Relationships>
</file>