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91B" w:rsidRPr="00F07782" w:rsidRDefault="00F07782">
      <w:pPr>
        <w:rPr>
          <w:b/>
          <w:sz w:val="28"/>
          <w:szCs w:val="28"/>
        </w:rPr>
      </w:pPr>
      <w:r w:rsidRPr="00F07782">
        <w:rPr>
          <w:b/>
          <w:sz w:val="28"/>
          <w:szCs w:val="28"/>
        </w:rPr>
        <w:t>LIBROS SOLICITADOS</w:t>
      </w:r>
    </w:p>
    <w:p w:rsidR="00F07782" w:rsidRDefault="00F07782"/>
    <w:p w:rsidR="00F07782" w:rsidRPr="00F07782" w:rsidRDefault="00F07782">
      <w:pPr>
        <w:rPr>
          <w:b/>
        </w:rPr>
      </w:pPr>
      <w:r w:rsidRPr="00F07782">
        <w:rPr>
          <w:b/>
        </w:rPr>
        <w:t>Libros antiguos:</w:t>
      </w:r>
    </w:p>
    <w:p w:rsidR="00F07782" w:rsidRDefault="00F07782">
      <w:r>
        <w:t xml:space="preserve">1348 Das </w:t>
      </w:r>
      <w:proofErr w:type="spellStart"/>
      <w:r>
        <w:t>Reichstagsgebaude</w:t>
      </w:r>
      <w:proofErr w:type="spellEnd"/>
      <w:r>
        <w:t xml:space="preserve"> in </w:t>
      </w:r>
      <w:proofErr w:type="spellStart"/>
      <w:r>
        <w:t>Berlin</w:t>
      </w:r>
      <w:proofErr w:type="spellEnd"/>
    </w:p>
    <w:p w:rsidR="00F07782" w:rsidRDefault="00F07782">
      <w:r>
        <w:t>Opera de Paris</w:t>
      </w:r>
    </w:p>
    <w:p w:rsidR="00F07782" w:rsidRDefault="00F07782">
      <w:r>
        <w:t xml:space="preserve">Catálogo </w:t>
      </w:r>
      <w:proofErr w:type="spellStart"/>
      <w:r>
        <w:t>Vassena</w:t>
      </w:r>
      <w:proofErr w:type="spellEnd"/>
    </w:p>
    <w:p w:rsidR="00140A0B" w:rsidRDefault="00140A0B">
      <w:r>
        <w:t xml:space="preserve">ID 18-4 </w:t>
      </w:r>
      <w:proofErr w:type="spellStart"/>
      <w:r>
        <w:t>Album</w:t>
      </w:r>
      <w:proofErr w:type="spellEnd"/>
      <w:r>
        <w:t xml:space="preserve"> Argentino</w:t>
      </w:r>
    </w:p>
    <w:p w:rsidR="00140A0B" w:rsidRDefault="00140A0B">
      <w:r>
        <w:t xml:space="preserve">16563 Adolf </w:t>
      </w:r>
      <w:proofErr w:type="spellStart"/>
      <w:r>
        <w:t>Loos</w:t>
      </w:r>
      <w:proofErr w:type="spellEnd"/>
    </w:p>
    <w:p w:rsidR="00974FB8" w:rsidRDefault="00974FB8"/>
    <w:p w:rsidR="00F07782" w:rsidRPr="00F07782" w:rsidRDefault="00F07782">
      <w:pPr>
        <w:rPr>
          <w:b/>
        </w:rPr>
      </w:pPr>
      <w:r w:rsidRPr="00F07782">
        <w:rPr>
          <w:b/>
        </w:rPr>
        <w:t>Libros técnicos:</w:t>
      </w:r>
    </w:p>
    <w:p w:rsidR="00F07782" w:rsidRPr="00F07782" w:rsidRDefault="00F07782">
      <w:pPr>
        <w:rPr>
          <w:lang w:val="en-US"/>
        </w:rPr>
      </w:pPr>
      <w:r w:rsidRPr="00F07782">
        <w:rPr>
          <w:lang w:val="en-US"/>
        </w:rPr>
        <w:t>1535 Good practice and construction</w:t>
      </w:r>
    </w:p>
    <w:p w:rsidR="00F07782" w:rsidRPr="00F07782" w:rsidRDefault="00F07782">
      <w:pPr>
        <w:rPr>
          <w:lang w:val="en-US"/>
        </w:rPr>
      </w:pPr>
      <w:r w:rsidRPr="00F07782">
        <w:rPr>
          <w:lang w:val="en-US"/>
        </w:rPr>
        <w:t>7838 Modern building construction</w:t>
      </w:r>
    </w:p>
    <w:p w:rsidR="00F07782" w:rsidRDefault="00F07782">
      <w:pPr>
        <w:rPr>
          <w:lang w:val="en-US"/>
        </w:rPr>
      </w:pPr>
      <w:r>
        <w:rPr>
          <w:lang w:val="en-US"/>
        </w:rPr>
        <w:t>6408 Details and construction</w:t>
      </w:r>
    </w:p>
    <w:p w:rsidR="00F07782" w:rsidRDefault="00F07782">
      <w:pPr>
        <w:rPr>
          <w:lang w:val="en-US"/>
        </w:rPr>
      </w:pPr>
      <w:r>
        <w:rPr>
          <w:lang w:val="en-US"/>
        </w:rPr>
        <w:t>7761 Brickwork</w:t>
      </w:r>
    </w:p>
    <w:p w:rsidR="00610C5A" w:rsidRDefault="00610C5A">
      <w:pPr>
        <w:rPr>
          <w:lang w:val="en-US"/>
        </w:rPr>
      </w:pPr>
      <w:r>
        <w:rPr>
          <w:lang w:val="en-US"/>
        </w:rPr>
        <w:t>4724 Architectural construction</w:t>
      </w:r>
    </w:p>
    <w:p w:rsidR="00F07782" w:rsidRDefault="00F07782">
      <w:pPr>
        <w:rPr>
          <w:lang w:val="en-US"/>
        </w:rPr>
      </w:pPr>
    </w:p>
    <w:p w:rsidR="002F2092" w:rsidRPr="002F2092" w:rsidRDefault="002F2092">
      <w:pPr>
        <w:rPr>
          <w:b/>
        </w:rPr>
      </w:pPr>
      <w:r w:rsidRPr="002F2092">
        <w:rPr>
          <w:b/>
        </w:rPr>
        <w:t>Libros de preservación y reciclaje:</w:t>
      </w:r>
    </w:p>
    <w:p w:rsidR="002F2092" w:rsidRPr="00947C3C" w:rsidRDefault="002F2092" w:rsidP="00384F71">
      <w:pPr>
        <w:spacing w:after="0" w:line="240" w:lineRule="auto"/>
        <w:rPr>
          <w:lang w:val="en-US"/>
        </w:rPr>
      </w:pPr>
      <w:r w:rsidRPr="00947C3C">
        <w:rPr>
          <w:lang w:val="en-US"/>
        </w:rPr>
        <w:t>UBICACION:</w:t>
      </w:r>
      <w:r w:rsidR="00384F71">
        <w:rPr>
          <w:lang w:val="en-US"/>
        </w:rPr>
        <w:t xml:space="preserve"> </w:t>
      </w:r>
      <w:r w:rsidRPr="00947C3C">
        <w:rPr>
          <w:lang w:val="en-US"/>
        </w:rPr>
        <w:t>50-5</w:t>
      </w:r>
    </w:p>
    <w:p w:rsidR="002F2092" w:rsidRPr="00947C3C" w:rsidRDefault="00384F71" w:rsidP="00384F71">
      <w:pPr>
        <w:spacing w:after="0" w:line="240" w:lineRule="auto"/>
      </w:pPr>
      <w:r w:rsidRPr="00384F71">
        <w:t xml:space="preserve">24193 </w:t>
      </w:r>
      <w:r w:rsidR="002F2092" w:rsidRPr="00947C3C">
        <w:t xml:space="preserve">Restauración de las pinturas de </w:t>
      </w:r>
      <w:proofErr w:type="spellStart"/>
      <w:proofErr w:type="gramStart"/>
      <w:r w:rsidR="002F2092" w:rsidRPr="00947C3C">
        <w:t>Sert</w:t>
      </w:r>
      <w:proofErr w:type="spellEnd"/>
      <w:r w:rsidR="002F2092" w:rsidRPr="00947C3C">
        <w:t xml:space="preserve"> :</w:t>
      </w:r>
      <w:proofErr w:type="gramEnd"/>
      <w:r w:rsidR="002F2092" w:rsidRPr="00947C3C">
        <w:t xml:space="preserve"> </w:t>
      </w:r>
      <w:proofErr w:type="spellStart"/>
      <w:r w:rsidR="002F2092" w:rsidRPr="00947C3C">
        <w:t>marouflages</w:t>
      </w:r>
      <w:proofErr w:type="spellEnd"/>
      <w:r w:rsidR="002F2092" w:rsidRPr="00947C3C">
        <w:t xml:space="preserve"> del Palacio Pereda, Embajada de Brasil</w:t>
      </w:r>
    </w:p>
    <w:p w:rsidR="002F2092" w:rsidRDefault="002F2092" w:rsidP="002F2092">
      <w:pPr>
        <w:spacing w:after="0" w:line="240" w:lineRule="auto"/>
      </w:pPr>
    </w:p>
    <w:p w:rsidR="002F2092" w:rsidRPr="00384F71" w:rsidRDefault="002F2092" w:rsidP="00384F71">
      <w:pPr>
        <w:spacing w:after="0" w:line="240" w:lineRule="auto"/>
      </w:pPr>
      <w:r w:rsidRPr="00384F71">
        <w:t>UBICACION:</w:t>
      </w:r>
      <w:r w:rsidR="00384F71">
        <w:t xml:space="preserve"> </w:t>
      </w:r>
      <w:r w:rsidRPr="00384F71">
        <w:t>50-4</w:t>
      </w:r>
    </w:p>
    <w:p w:rsidR="002F2092" w:rsidRPr="00384F71" w:rsidRDefault="00384F71" w:rsidP="00384F71">
      <w:pPr>
        <w:spacing w:after="0" w:line="240" w:lineRule="auto"/>
        <w:rPr>
          <w:lang w:val="fr-FR"/>
        </w:rPr>
      </w:pPr>
      <w:r w:rsidRPr="00384F71">
        <w:rPr>
          <w:lang w:val="fr-FR"/>
        </w:rPr>
        <w:t xml:space="preserve">14397 </w:t>
      </w:r>
      <w:r w:rsidR="002F2092" w:rsidRPr="00384F71">
        <w:rPr>
          <w:lang w:val="fr-FR"/>
        </w:rPr>
        <w:t xml:space="preserve">Dégradation, entretien et réparation des ouvrages de génie civil / traduit par Michel </w:t>
      </w:r>
      <w:proofErr w:type="spellStart"/>
      <w:r w:rsidR="002F2092" w:rsidRPr="00384F71">
        <w:rPr>
          <w:lang w:val="fr-FR"/>
        </w:rPr>
        <w:t>Londez</w:t>
      </w:r>
      <w:proofErr w:type="spellEnd"/>
      <w:proofErr w:type="gramStart"/>
      <w:r w:rsidR="002F2092" w:rsidRPr="00384F71">
        <w:rPr>
          <w:lang w:val="fr-FR"/>
        </w:rPr>
        <w:t>..</w:t>
      </w:r>
      <w:proofErr w:type="gramEnd"/>
    </w:p>
    <w:p w:rsidR="002F2092" w:rsidRPr="00384F71" w:rsidRDefault="002F2092" w:rsidP="002F2092">
      <w:pPr>
        <w:spacing w:after="0" w:line="240" w:lineRule="auto"/>
        <w:rPr>
          <w:lang w:val="fr-FR"/>
        </w:rPr>
      </w:pPr>
    </w:p>
    <w:p w:rsidR="002F2092" w:rsidRPr="00384F71" w:rsidRDefault="002F2092" w:rsidP="00384F71">
      <w:pPr>
        <w:spacing w:after="0" w:line="240" w:lineRule="auto"/>
      </w:pPr>
      <w:r w:rsidRPr="00384F71">
        <w:t>UBICACION:</w:t>
      </w:r>
      <w:r w:rsidR="00384F71">
        <w:t xml:space="preserve"> </w:t>
      </w:r>
      <w:r w:rsidRPr="00384F71">
        <w:t>37-5</w:t>
      </w:r>
    </w:p>
    <w:p w:rsidR="002F2092" w:rsidRPr="00384F71" w:rsidRDefault="00384F71" w:rsidP="00384F71">
      <w:pPr>
        <w:spacing w:after="0" w:line="240" w:lineRule="auto"/>
      </w:pPr>
      <w:r w:rsidRPr="00384F71">
        <w:t>17916</w:t>
      </w:r>
      <w:r>
        <w:t xml:space="preserve"> </w:t>
      </w:r>
      <w:r w:rsidR="002F2092" w:rsidRPr="00384F71">
        <w:t>Introducción a la conservación de los bienes culturales</w:t>
      </w:r>
    </w:p>
    <w:p w:rsidR="002F2092" w:rsidRDefault="002F2092" w:rsidP="002F2092">
      <w:pPr>
        <w:spacing w:after="0" w:line="240" w:lineRule="auto"/>
      </w:pPr>
    </w:p>
    <w:p w:rsidR="002F2092" w:rsidRPr="00384F71" w:rsidRDefault="002F2092" w:rsidP="00384F71">
      <w:pPr>
        <w:spacing w:after="0" w:line="240" w:lineRule="auto"/>
      </w:pPr>
      <w:r w:rsidRPr="00384F71">
        <w:t>UBICACION</w:t>
      </w:r>
      <w:proofErr w:type="gramStart"/>
      <w:r w:rsidRPr="00384F71">
        <w:t>:4</w:t>
      </w:r>
      <w:proofErr w:type="gramEnd"/>
      <w:r w:rsidRPr="00384F71">
        <w:t>-3</w:t>
      </w:r>
    </w:p>
    <w:p w:rsidR="002F2092" w:rsidRPr="00384F71" w:rsidRDefault="00384F71" w:rsidP="00384F71">
      <w:pPr>
        <w:spacing w:after="0" w:line="240" w:lineRule="auto"/>
      </w:pPr>
      <w:r w:rsidRPr="00384F71">
        <w:t xml:space="preserve">32563 </w:t>
      </w:r>
      <w:r w:rsidR="002F2092" w:rsidRPr="00384F71">
        <w:t>P</w:t>
      </w:r>
      <w:r>
        <w:t>atrimonio cultural hospitalario</w:t>
      </w:r>
    </w:p>
    <w:p w:rsidR="002F2092" w:rsidRDefault="002F2092" w:rsidP="002F2092">
      <w:pPr>
        <w:spacing w:after="0" w:line="240" w:lineRule="auto"/>
      </w:pPr>
    </w:p>
    <w:p w:rsidR="002F2092" w:rsidRPr="00384F71" w:rsidRDefault="002F2092" w:rsidP="00384F71">
      <w:pPr>
        <w:spacing w:after="0" w:line="240" w:lineRule="auto"/>
      </w:pPr>
      <w:r w:rsidRPr="00384F71">
        <w:t>UBICACION</w:t>
      </w:r>
      <w:proofErr w:type="gramStart"/>
      <w:r w:rsidRPr="00384F71">
        <w:t>:50</w:t>
      </w:r>
      <w:proofErr w:type="gramEnd"/>
      <w:r w:rsidRPr="00384F71">
        <w:t>-4</w:t>
      </w:r>
    </w:p>
    <w:p w:rsidR="002F2092" w:rsidRPr="00384F71" w:rsidRDefault="002F2092" w:rsidP="00384F71">
      <w:pPr>
        <w:spacing w:after="0" w:line="240" w:lineRule="auto"/>
      </w:pPr>
      <w:r w:rsidRPr="00384F71">
        <w:t>D 14-5</w:t>
      </w:r>
    </w:p>
    <w:p w:rsidR="002F2092" w:rsidRPr="00384F71" w:rsidRDefault="00384F71" w:rsidP="00384F71">
      <w:r w:rsidRPr="00384F71">
        <w:lastRenderedPageBreak/>
        <w:t xml:space="preserve">15206 </w:t>
      </w:r>
      <w:r w:rsidR="002F2092" w:rsidRPr="00384F71">
        <w:t>Nuevos usos para edificios antiguos</w:t>
      </w:r>
    </w:p>
    <w:p w:rsidR="002F2092" w:rsidRDefault="002F2092">
      <w:r w:rsidRPr="002F2092">
        <w:t>32735</w:t>
      </w:r>
      <w:r>
        <w:t xml:space="preserve"> </w:t>
      </w:r>
      <w:proofErr w:type="spellStart"/>
      <w:r>
        <w:t>Sanatorium</w:t>
      </w:r>
      <w:proofErr w:type="spellEnd"/>
      <w:r>
        <w:t xml:space="preserve"> </w:t>
      </w:r>
      <w:proofErr w:type="spellStart"/>
      <w:r>
        <w:t>Zonnestraal</w:t>
      </w:r>
      <w:proofErr w:type="spellEnd"/>
    </w:p>
    <w:p w:rsidR="00384F71" w:rsidRPr="00384F71" w:rsidRDefault="00384F71" w:rsidP="00384F71">
      <w:r w:rsidRPr="00384F71">
        <w:t>32752</w:t>
      </w:r>
      <w:r>
        <w:t xml:space="preserve"> Van </w:t>
      </w:r>
      <w:proofErr w:type="spellStart"/>
      <w:r>
        <w:t>Nelle</w:t>
      </w:r>
      <w:proofErr w:type="spellEnd"/>
      <w:r>
        <w:t xml:space="preserve">, </w:t>
      </w:r>
      <w:proofErr w:type="spellStart"/>
      <w:r>
        <w:t>monument</w:t>
      </w:r>
      <w:proofErr w:type="spellEnd"/>
      <w:r>
        <w:t xml:space="preserve"> in </w:t>
      </w:r>
      <w:proofErr w:type="spellStart"/>
      <w:r>
        <w:t>progress</w:t>
      </w:r>
      <w:proofErr w:type="spellEnd"/>
    </w:p>
    <w:p w:rsidR="00384F71" w:rsidRPr="002F2092" w:rsidRDefault="00384F71"/>
    <w:p w:rsidR="00F07782" w:rsidRPr="002F2092" w:rsidRDefault="00F07782">
      <w:r w:rsidRPr="002F2092">
        <w:rPr>
          <w:b/>
        </w:rPr>
        <w:t>Revistas:</w:t>
      </w:r>
      <w:r w:rsidR="002F2092">
        <w:rPr>
          <w:b/>
        </w:rPr>
        <w:t xml:space="preserve"> </w:t>
      </w:r>
      <w:r w:rsidR="002F2092" w:rsidRPr="002F2092">
        <w:t>(sabemos que están digitalizadas pero queremos mostrarle</w:t>
      </w:r>
      <w:r w:rsidR="002F2092">
        <w:t>s</w:t>
      </w:r>
      <w:r w:rsidR="002F2092" w:rsidRPr="002F2092">
        <w:t xml:space="preserve"> a los alumnos la versión papel)</w:t>
      </w:r>
    </w:p>
    <w:p w:rsidR="002F2092" w:rsidRDefault="002F2092" w:rsidP="002F2092">
      <w:r w:rsidRPr="00F07782">
        <w:t xml:space="preserve">Nuestra Arquitectura, </w:t>
      </w:r>
      <w:r>
        <w:t>n</w:t>
      </w:r>
      <w:bookmarkStart w:id="0" w:name="_GoBack"/>
      <w:bookmarkEnd w:id="0"/>
      <w:r w:rsidRPr="00F07782">
        <w:t>úmero abril 1936</w:t>
      </w:r>
    </w:p>
    <w:p w:rsidR="002F2092" w:rsidRDefault="002F2092" w:rsidP="002F2092">
      <w:r w:rsidRPr="00F07782">
        <w:t xml:space="preserve">Nuestra Arquitectura, </w:t>
      </w:r>
      <w:r>
        <w:t>n</w:t>
      </w:r>
      <w:r w:rsidRPr="00F07782">
        <w:t xml:space="preserve">úmero </w:t>
      </w:r>
      <w:r>
        <w:t xml:space="preserve">noviembre </w:t>
      </w:r>
      <w:r w:rsidRPr="00F07782">
        <w:t>19</w:t>
      </w:r>
      <w:r>
        <w:t>43</w:t>
      </w:r>
    </w:p>
    <w:p w:rsidR="0007772B" w:rsidRDefault="0007772B">
      <w:r>
        <w:t>Revista de Arquitectura</w:t>
      </w:r>
      <w:r w:rsidR="002F2092">
        <w:t>, número 375 de 1955</w:t>
      </w:r>
    </w:p>
    <w:p w:rsidR="0007772B" w:rsidRPr="00F07782" w:rsidRDefault="002F2092">
      <w:r>
        <w:t>Revista de Arquitectura, número 376 de 1956</w:t>
      </w:r>
    </w:p>
    <w:sectPr w:rsidR="0007772B" w:rsidRPr="00F07782" w:rsidSect="00271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782"/>
    <w:rsid w:val="0007772B"/>
    <w:rsid w:val="00140A0B"/>
    <w:rsid w:val="002715BC"/>
    <w:rsid w:val="002F2092"/>
    <w:rsid w:val="00384F71"/>
    <w:rsid w:val="00610C5A"/>
    <w:rsid w:val="0080391B"/>
    <w:rsid w:val="00974FB8"/>
    <w:rsid w:val="00C16AA5"/>
    <w:rsid w:val="00F0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2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2092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profesores</dc:creator>
  <cp:lastModifiedBy>SMC</cp:lastModifiedBy>
  <cp:revision>9</cp:revision>
  <dcterms:created xsi:type="dcterms:W3CDTF">2018-04-25T20:19:00Z</dcterms:created>
  <dcterms:modified xsi:type="dcterms:W3CDTF">2018-04-26T01:05:00Z</dcterms:modified>
</cp:coreProperties>
</file>