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CEBBF" w14:textId="77777777" w:rsidR="007A0BAD" w:rsidRPr="001579B3" w:rsidRDefault="007A0BAD" w:rsidP="00AB5B88">
      <w:pPr>
        <w:jc w:val="center"/>
        <w:rPr>
          <w:rFonts w:ascii="Times New Roman" w:hAnsi="Times New Roman" w:cs="Times New Roman"/>
        </w:rPr>
      </w:pPr>
      <w:r w:rsidRPr="001579B3">
        <w:rPr>
          <w:rFonts w:ascii="Times New Roman" w:hAnsi="Times New Roman" w:cs="Times New Roman"/>
        </w:rPr>
        <w:t>Cristhian David López Toro</w:t>
      </w:r>
      <w:r w:rsidR="008D7170" w:rsidRPr="001579B3">
        <w:rPr>
          <w:rFonts w:ascii="Times New Roman" w:hAnsi="Times New Roman" w:cs="Times New Roman"/>
        </w:rPr>
        <w:t xml:space="preserve"> </w:t>
      </w:r>
      <w:r w:rsidR="00AB6266" w:rsidRPr="001579B3">
        <w:rPr>
          <w:rFonts w:ascii="Times New Roman" w:hAnsi="Times New Roman" w:cs="Times New Roman"/>
        </w:rPr>
        <w:t>–</w:t>
      </w:r>
      <w:r w:rsidR="008D7170" w:rsidRPr="001579B3">
        <w:rPr>
          <w:rFonts w:ascii="Times New Roman" w:hAnsi="Times New Roman" w:cs="Times New Roman"/>
        </w:rPr>
        <w:t xml:space="preserve"> 220034175</w:t>
      </w:r>
    </w:p>
    <w:p w14:paraId="46ACB649" w14:textId="77777777" w:rsidR="00AB6266" w:rsidRPr="001579B3" w:rsidRDefault="00AB6266" w:rsidP="00AB5B88">
      <w:pPr>
        <w:jc w:val="both"/>
        <w:rPr>
          <w:rFonts w:ascii="Times New Roman" w:hAnsi="Times New Roman" w:cs="Times New Roman"/>
        </w:rPr>
      </w:pPr>
      <w:r w:rsidRPr="001579B3">
        <w:rPr>
          <w:rFonts w:ascii="Times New Roman" w:hAnsi="Times New Roman" w:cs="Times New Roman"/>
        </w:rPr>
        <w:t>Parte 1:</w:t>
      </w:r>
    </w:p>
    <w:p w14:paraId="6AD9E0D3" w14:textId="77777777" w:rsidR="00876D1A" w:rsidRPr="005B4202" w:rsidRDefault="00AB6266" w:rsidP="00AB5B88">
      <w:pPr>
        <w:autoSpaceDE w:val="0"/>
        <w:autoSpaceDN w:val="0"/>
        <w:adjustRightInd w:val="0"/>
        <w:spacing w:after="0" w:line="240" w:lineRule="auto"/>
        <w:jc w:val="both"/>
        <w:rPr>
          <w:rFonts w:ascii="Times New Roman" w:hAnsi="Times New Roman" w:cs="Times New Roman"/>
          <w:lang w:val="en-US"/>
        </w:rPr>
      </w:pPr>
      <w:r w:rsidRPr="001579B3">
        <w:rPr>
          <w:rFonts w:ascii="Times New Roman" w:hAnsi="Times New Roman" w:cs="Times New Roman"/>
          <w:lang w:val="en-US"/>
        </w:rPr>
        <w:t>Consulta</w:t>
      </w:r>
      <w:r w:rsidR="00876D1A" w:rsidRPr="001579B3">
        <w:rPr>
          <w:rFonts w:ascii="Times New Roman" w:hAnsi="Times New Roman" w:cs="Times New Roman"/>
          <w:lang w:val="en-US"/>
        </w:rPr>
        <w:t xml:space="preserve">: </w:t>
      </w:r>
      <w:r w:rsidR="00876D1A" w:rsidRPr="005B4202">
        <w:rPr>
          <w:rFonts w:ascii="Times New Roman" w:hAnsi="Times New Roman" w:cs="Times New Roman"/>
          <w:lang w:val="en-US"/>
        </w:rPr>
        <w:t>select t.TerritoryID, t.TerritoryDescription, r.RegionDescription</w:t>
      </w:r>
    </w:p>
    <w:p w14:paraId="43930021" w14:textId="33A929A8" w:rsidR="00876D1A" w:rsidRPr="005B4202" w:rsidRDefault="00876D1A" w:rsidP="00AB5B88">
      <w:pPr>
        <w:autoSpaceDE w:val="0"/>
        <w:autoSpaceDN w:val="0"/>
        <w:adjustRightInd w:val="0"/>
        <w:spacing w:after="0" w:line="240" w:lineRule="auto"/>
        <w:jc w:val="both"/>
        <w:rPr>
          <w:rFonts w:ascii="Times New Roman" w:hAnsi="Times New Roman" w:cs="Times New Roman"/>
          <w:lang w:val="en-US"/>
        </w:rPr>
      </w:pPr>
      <w:r w:rsidRPr="005B4202">
        <w:rPr>
          <w:rFonts w:ascii="Times New Roman" w:hAnsi="Times New Roman" w:cs="Times New Roman"/>
          <w:lang w:val="en-US"/>
        </w:rPr>
        <w:t>from Territories t</w:t>
      </w:r>
    </w:p>
    <w:p w14:paraId="7978C707" w14:textId="7BAFE366" w:rsidR="00876D1A" w:rsidRPr="005B4202" w:rsidRDefault="00876D1A" w:rsidP="00AB5B88">
      <w:pPr>
        <w:autoSpaceDE w:val="0"/>
        <w:autoSpaceDN w:val="0"/>
        <w:adjustRightInd w:val="0"/>
        <w:spacing w:after="0" w:line="240" w:lineRule="auto"/>
        <w:jc w:val="both"/>
        <w:rPr>
          <w:rFonts w:ascii="Times New Roman" w:hAnsi="Times New Roman" w:cs="Times New Roman"/>
          <w:lang w:val="en-US"/>
        </w:rPr>
      </w:pPr>
      <w:r w:rsidRPr="005B4202">
        <w:rPr>
          <w:rFonts w:ascii="Times New Roman" w:hAnsi="Times New Roman" w:cs="Times New Roman"/>
          <w:lang w:val="en-US"/>
        </w:rPr>
        <w:t>inner join Region r on t.RegionID = r.RegionID;</w:t>
      </w:r>
    </w:p>
    <w:p w14:paraId="29785DF7" w14:textId="77777777" w:rsidR="00180A2F" w:rsidRPr="001579B3" w:rsidRDefault="00180A2F" w:rsidP="00AB5B88">
      <w:pPr>
        <w:autoSpaceDE w:val="0"/>
        <w:autoSpaceDN w:val="0"/>
        <w:adjustRightInd w:val="0"/>
        <w:spacing w:after="0" w:line="240" w:lineRule="auto"/>
        <w:jc w:val="both"/>
        <w:rPr>
          <w:rFonts w:ascii="Times New Roman" w:hAnsi="Times New Roman" w:cs="Times New Roman"/>
          <w:color w:val="808080"/>
          <w:lang w:val="en-US"/>
        </w:rPr>
      </w:pPr>
    </w:p>
    <w:p w14:paraId="09B9A17A" w14:textId="77777777" w:rsidR="00BC60AB" w:rsidRPr="001579B3" w:rsidRDefault="007A0BAD"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6A6EF2A1" wp14:editId="3D5EE860">
            <wp:extent cx="5612130" cy="30124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012440"/>
                    </a:xfrm>
                    <a:prstGeom prst="rect">
                      <a:avLst/>
                    </a:prstGeom>
                  </pic:spPr>
                </pic:pic>
              </a:graphicData>
            </a:graphic>
          </wp:inline>
        </w:drawing>
      </w:r>
    </w:p>
    <w:p w14:paraId="4C881D62" w14:textId="25B3CA4D" w:rsidR="005B4202" w:rsidRPr="005B4202" w:rsidRDefault="00180A2F" w:rsidP="00AB5B88">
      <w:pPr>
        <w:jc w:val="both"/>
        <w:rPr>
          <w:rFonts w:ascii="Times New Roman" w:hAnsi="Times New Roman" w:cs="Times New Roman"/>
          <w:lang w:val="en-US"/>
        </w:rPr>
      </w:pPr>
      <w:r w:rsidRPr="001579B3">
        <w:rPr>
          <w:rFonts w:ascii="Times New Roman" w:hAnsi="Times New Roman" w:cs="Times New Roman"/>
          <w:lang w:val="en-US"/>
        </w:rPr>
        <w:t xml:space="preserve">Consulta: </w:t>
      </w:r>
      <w:r w:rsidR="005B4202" w:rsidRPr="005B4202">
        <w:rPr>
          <w:rFonts w:ascii="Times New Roman" w:hAnsi="Times New Roman" w:cs="Times New Roman"/>
          <w:lang w:val="en-US"/>
        </w:rPr>
        <w:t>select E.*, T.TerritoryID</w:t>
      </w:r>
    </w:p>
    <w:p w14:paraId="52C479F4" w14:textId="190387EB" w:rsidR="005B4202" w:rsidRDefault="005B4202" w:rsidP="00AB5B88">
      <w:pPr>
        <w:jc w:val="both"/>
        <w:rPr>
          <w:rFonts w:ascii="Times New Roman" w:hAnsi="Times New Roman" w:cs="Times New Roman"/>
          <w:lang w:val="en-US"/>
        </w:rPr>
      </w:pPr>
      <w:r w:rsidRPr="005B4202">
        <w:rPr>
          <w:rFonts w:ascii="Times New Roman" w:hAnsi="Times New Roman" w:cs="Times New Roman"/>
          <w:lang w:val="en-US"/>
        </w:rPr>
        <w:t>from Employees E</w:t>
      </w:r>
    </w:p>
    <w:p w14:paraId="31748982" w14:textId="3781F1F4" w:rsidR="00180A2F" w:rsidRPr="001579B3" w:rsidRDefault="005B4202" w:rsidP="00AB5B88">
      <w:pPr>
        <w:jc w:val="both"/>
        <w:rPr>
          <w:rFonts w:ascii="Times New Roman" w:hAnsi="Times New Roman" w:cs="Times New Roman"/>
          <w:lang w:val="en-US"/>
        </w:rPr>
      </w:pPr>
      <w:r w:rsidRPr="005B4202">
        <w:rPr>
          <w:rFonts w:ascii="Times New Roman" w:hAnsi="Times New Roman" w:cs="Times New Roman"/>
          <w:lang w:val="en-US"/>
        </w:rPr>
        <w:t>inner join EmployeeTerritories T on E.EmployeeID = T.EmployeeID</w:t>
      </w:r>
    </w:p>
    <w:p w14:paraId="5ECBFEF1" w14:textId="49777458" w:rsidR="008D7170" w:rsidRPr="001579B3" w:rsidRDefault="005B4202" w:rsidP="00AB5B88">
      <w:pPr>
        <w:jc w:val="both"/>
        <w:rPr>
          <w:rFonts w:ascii="Times New Roman" w:hAnsi="Times New Roman" w:cs="Times New Roman"/>
        </w:rPr>
      </w:pPr>
      <w:r w:rsidRPr="005B4202">
        <w:rPr>
          <w:rFonts w:ascii="Times New Roman" w:hAnsi="Times New Roman" w:cs="Times New Roman"/>
          <w:noProof/>
        </w:rPr>
        <w:drawing>
          <wp:inline distT="0" distB="0" distL="0" distR="0" wp14:anchorId="06B729C4" wp14:editId="06B544B3">
            <wp:extent cx="5612130" cy="3016250"/>
            <wp:effectExtent l="0" t="0" r="7620" b="0"/>
            <wp:docPr id="656550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0685" name=""/>
                    <pic:cNvPicPr/>
                  </pic:nvPicPr>
                  <pic:blipFill>
                    <a:blip r:embed="rId6"/>
                    <a:stretch>
                      <a:fillRect/>
                    </a:stretch>
                  </pic:blipFill>
                  <pic:spPr>
                    <a:xfrm>
                      <a:off x="0" y="0"/>
                      <a:ext cx="5612130" cy="3016250"/>
                    </a:xfrm>
                    <a:prstGeom prst="rect">
                      <a:avLst/>
                    </a:prstGeom>
                  </pic:spPr>
                </pic:pic>
              </a:graphicData>
            </a:graphic>
          </wp:inline>
        </w:drawing>
      </w:r>
    </w:p>
    <w:p w14:paraId="70A2D6A7" w14:textId="289CCC8D" w:rsidR="005B4202" w:rsidRPr="005B4202" w:rsidRDefault="00A66B9F" w:rsidP="00AB5B88">
      <w:pPr>
        <w:jc w:val="both"/>
        <w:rPr>
          <w:rFonts w:ascii="Times New Roman" w:hAnsi="Times New Roman" w:cs="Times New Roman"/>
          <w:lang w:val="en-US"/>
        </w:rPr>
      </w:pPr>
      <w:r w:rsidRPr="001579B3">
        <w:rPr>
          <w:rFonts w:ascii="Times New Roman" w:hAnsi="Times New Roman" w:cs="Times New Roman"/>
          <w:lang w:val="en-US"/>
        </w:rPr>
        <w:lastRenderedPageBreak/>
        <w:t xml:space="preserve">Consulta: </w:t>
      </w:r>
      <w:r w:rsidR="005B4202" w:rsidRPr="005B4202">
        <w:rPr>
          <w:rFonts w:ascii="Times New Roman" w:hAnsi="Times New Roman" w:cs="Times New Roman"/>
          <w:lang w:val="en-US"/>
        </w:rPr>
        <w:t>select E.*, T.TerritoryID, TE.TerritoryDescription</w:t>
      </w:r>
    </w:p>
    <w:p w14:paraId="301376D0" w14:textId="0F2BDE3B" w:rsidR="005B4202" w:rsidRDefault="005B4202" w:rsidP="00AB5B88">
      <w:pPr>
        <w:jc w:val="both"/>
        <w:rPr>
          <w:rFonts w:ascii="Times New Roman" w:hAnsi="Times New Roman" w:cs="Times New Roman"/>
          <w:lang w:val="en-US"/>
        </w:rPr>
      </w:pPr>
      <w:r w:rsidRPr="005B4202">
        <w:rPr>
          <w:rFonts w:ascii="Times New Roman" w:hAnsi="Times New Roman" w:cs="Times New Roman"/>
          <w:lang w:val="en-US"/>
        </w:rPr>
        <w:t>from Employees E</w:t>
      </w:r>
    </w:p>
    <w:p w14:paraId="6B001BB1" w14:textId="20F946F1" w:rsidR="005B4202" w:rsidRPr="005B4202" w:rsidRDefault="005B4202" w:rsidP="00AB5B88">
      <w:pPr>
        <w:jc w:val="both"/>
        <w:rPr>
          <w:rFonts w:ascii="Times New Roman" w:hAnsi="Times New Roman" w:cs="Times New Roman"/>
          <w:lang w:val="en-US"/>
        </w:rPr>
      </w:pPr>
      <w:r w:rsidRPr="005B4202">
        <w:rPr>
          <w:rFonts w:ascii="Times New Roman" w:hAnsi="Times New Roman" w:cs="Times New Roman"/>
          <w:lang w:val="en-US"/>
        </w:rPr>
        <w:t>inner join EmployeeTerritories T on E.EmployeeID = T.EmployeeID</w:t>
      </w:r>
    </w:p>
    <w:p w14:paraId="53003EAA" w14:textId="1623464C" w:rsidR="00AB6266" w:rsidRPr="001579B3" w:rsidRDefault="005B4202" w:rsidP="00AB5B88">
      <w:pPr>
        <w:jc w:val="both"/>
        <w:rPr>
          <w:rFonts w:ascii="Times New Roman" w:hAnsi="Times New Roman" w:cs="Times New Roman"/>
          <w:lang w:val="en-US"/>
        </w:rPr>
      </w:pPr>
      <w:r w:rsidRPr="005B4202">
        <w:rPr>
          <w:rFonts w:ascii="Times New Roman" w:hAnsi="Times New Roman" w:cs="Times New Roman"/>
          <w:lang w:val="en-US"/>
        </w:rPr>
        <w:t>inner join Territories TE on T.TerritoryID = TE.TerritoryID;</w:t>
      </w:r>
    </w:p>
    <w:p w14:paraId="4B70D4CD" w14:textId="4D23B384" w:rsidR="00330EB2" w:rsidRPr="001579B3" w:rsidRDefault="005B4202" w:rsidP="00AB5B88">
      <w:pPr>
        <w:jc w:val="both"/>
        <w:rPr>
          <w:rFonts w:ascii="Times New Roman" w:hAnsi="Times New Roman" w:cs="Times New Roman"/>
        </w:rPr>
      </w:pPr>
      <w:r w:rsidRPr="005B4202">
        <w:rPr>
          <w:rFonts w:ascii="Times New Roman" w:hAnsi="Times New Roman" w:cs="Times New Roman"/>
          <w:noProof/>
        </w:rPr>
        <w:drawing>
          <wp:inline distT="0" distB="0" distL="0" distR="0" wp14:anchorId="6DAAAEDC" wp14:editId="68F0C8A3">
            <wp:extent cx="5612130" cy="3016250"/>
            <wp:effectExtent l="0" t="0" r="7620" b="0"/>
            <wp:docPr id="1494517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7258" name=""/>
                    <pic:cNvPicPr/>
                  </pic:nvPicPr>
                  <pic:blipFill>
                    <a:blip r:embed="rId7"/>
                    <a:stretch>
                      <a:fillRect/>
                    </a:stretch>
                  </pic:blipFill>
                  <pic:spPr>
                    <a:xfrm>
                      <a:off x="0" y="0"/>
                      <a:ext cx="5612130" cy="3016250"/>
                    </a:xfrm>
                    <a:prstGeom prst="rect">
                      <a:avLst/>
                    </a:prstGeom>
                  </pic:spPr>
                </pic:pic>
              </a:graphicData>
            </a:graphic>
          </wp:inline>
        </w:drawing>
      </w:r>
    </w:p>
    <w:p w14:paraId="42A09C88" w14:textId="624C94AB" w:rsidR="00AB6266" w:rsidRPr="001579B3" w:rsidRDefault="00A66B9F" w:rsidP="00AB5B88">
      <w:pPr>
        <w:jc w:val="both"/>
        <w:rPr>
          <w:rFonts w:ascii="Times New Roman" w:hAnsi="Times New Roman" w:cs="Times New Roman"/>
        </w:rPr>
      </w:pPr>
      <w:r w:rsidRPr="001579B3">
        <w:rPr>
          <w:rFonts w:ascii="Times New Roman" w:hAnsi="Times New Roman" w:cs="Times New Roman"/>
        </w:rPr>
        <w:t>Parte 2:</w:t>
      </w:r>
    </w:p>
    <w:p w14:paraId="26A1E201" w14:textId="77777777" w:rsidR="00EA70EC" w:rsidRPr="001579B3" w:rsidRDefault="00EA70EC"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16D38DC3" wp14:editId="4CF22CBC">
            <wp:extent cx="5612130" cy="30168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16885"/>
                    </a:xfrm>
                    <a:prstGeom prst="rect">
                      <a:avLst/>
                    </a:prstGeom>
                  </pic:spPr>
                </pic:pic>
              </a:graphicData>
            </a:graphic>
          </wp:inline>
        </w:drawing>
      </w:r>
    </w:p>
    <w:p w14:paraId="2B67F69D" w14:textId="77777777" w:rsidR="00D916DA" w:rsidRPr="001579B3" w:rsidRDefault="00D916DA"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01AAF94C" wp14:editId="172A99A6">
            <wp:extent cx="5612130" cy="29813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81325"/>
                    </a:xfrm>
                    <a:prstGeom prst="rect">
                      <a:avLst/>
                    </a:prstGeom>
                  </pic:spPr>
                </pic:pic>
              </a:graphicData>
            </a:graphic>
          </wp:inline>
        </w:drawing>
      </w:r>
    </w:p>
    <w:p w14:paraId="4E6CABFE" w14:textId="77777777" w:rsidR="00D916DA" w:rsidRPr="001579B3" w:rsidRDefault="00E85713" w:rsidP="00AB5B88">
      <w:pPr>
        <w:jc w:val="both"/>
        <w:rPr>
          <w:rFonts w:ascii="Times New Roman" w:hAnsi="Times New Roman" w:cs="Times New Roman"/>
        </w:rPr>
      </w:pPr>
      <w:r w:rsidRPr="001579B3">
        <w:rPr>
          <w:rFonts w:ascii="Times New Roman" w:hAnsi="Times New Roman" w:cs="Times New Roman"/>
        </w:rPr>
        <w:t xml:space="preserve">Validación no nulos de </w:t>
      </w:r>
      <w:r w:rsidR="000A1EC9" w:rsidRPr="001579B3">
        <w:rPr>
          <w:rFonts w:ascii="Times New Roman" w:hAnsi="Times New Roman" w:cs="Times New Roman"/>
        </w:rPr>
        <w:t>la columna región de la tabla Customers:</w:t>
      </w:r>
    </w:p>
    <w:p w14:paraId="3A0F09A3" w14:textId="77777777" w:rsidR="000A1EC9" w:rsidRPr="001579B3" w:rsidRDefault="000A1EC9"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58554242" wp14:editId="59DBBD5C">
            <wp:extent cx="5612130" cy="29914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91485"/>
                    </a:xfrm>
                    <a:prstGeom prst="rect">
                      <a:avLst/>
                    </a:prstGeom>
                  </pic:spPr>
                </pic:pic>
              </a:graphicData>
            </a:graphic>
          </wp:inline>
        </w:drawing>
      </w:r>
    </w:p>
    <w:p w14:paraId="6DF18E4D" w14:textId="77777777" w:rsidR="00223A5B" w:rsidRPr="001579B3" w:rsidRDefault="00223A5B" w:rsidP="00AB5B88">
      <w:pPr>
        <w:jc w:val="both"/>
        <w:rPr>
          <w:rFonts w:ascii="Times New Roman" w:hAnsi="Times New Roman" w:cs="Times New Roman"/>
        </w:rPr>
      </w:pPr>
    </w:p>
    <w:p w14:paraId="66ED02E0" w14:textId="77777777" w:rsidR="00223A5B" w:rsidRPr="001579B3" w:rsidRDefault="00861E86" w:rsidP="00AB5B88">
      <w:pPr>
        <w:jc w:val="both"/>
        <w:rPr>
          <w:rFonts w:ascii="Times New Roman" w:hAnsi="Times New Roman" w:cs="Times New Roman"/>
        </w:rPr>
      </w:pPr>
      <w:r w:rsidRPr="001579B3">
        <w:rPr>
          <w:rFonts w:ascii="Times New Roman" w:hAnsi="Times New Roman" w:cs="Times New Roman"/>
        </w:rPr>
        <w:t>Orden de rows de forma ascendente de la tabla Customers:</w:t>
      </w:r>
    </w:p>
    <w:p w14:paraId="2D944296" w14:textId="77777777" w:rsidR="00861E86" w:rsidRPr="001579B3" w:rsidRDefault="00861E86"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5DFC5507" wp14:editId="3456C8E2">
            <wp:extent cx="5612130" cy="300101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01010"/>
                    </a:xfrm>
                    <a:prstGeom prst="rect">
                      <a:avLst/>
                    </a:prstGeom>
                  </pic:spPr>
                </pic:pic>
              </a:graphicData>
            </a:graphic>
          </wp:inline>
        </w:drawing>
      </w:r>
    </w:p>
    <w:p w14:paraId="2BCB4DF5" w14:textId="77777777" w:rsidR="00861E86" w:rsidRPr="001579B3" w:rsidRDefault="00AA38B2" w:rsidP="00AB5B88">
      <w:pPr>
        <w:jc w:val="both"/>
        <w:rPr>
          <w:rFonts w:ascii="Times New Roman" w:hAnsi="Times New Roman" w:cs="Times New Roman"/>
        </w:rPr>
      </w:pPr>
      <w:r w:rsidRPr="001579B3">
        <w:rPr>
          <w:rFonts w:ascii="Times New Roman" w:hAnsi="Times New Roman" w:cs="Times New Roman"/>
        </w:rPr>
        <w:t>Cambio de Cambio Nueva Esparta por Quebec</w:t>
      </w:r>
      <w:r w:rsidR="00061642" w:rsidRPr="001579B3">
        <w:rPr>
          <w:rFonts w:ascii="Times New Roman" w:hAnsi="Times New Roman" w:cs="Times New Roman"/>
        </w:rPr>
        <w:t xml:space="preserve"> en la row 47:</w:t>
      </w:r>
    </w:p>
    <w:p w14:paraId="317A8533" w14:textId="77777777" w:rsidR="00061642" w:rsidRPr="001579B3" w:rsidRDefault="00061642"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006549B1" wp14:editId="48C8B8A2">
            <wp:extent cx="5612130" cy="29946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94660"/>
                    </a:xfrm>
                    <a:prstGeom prst="rect">
                      <a:avLst/>
                    </a:prstGeom>
                  </pic:spPr>
                </pic:pic>
              </a:graphicData>
            </a:graphic>
          </wp:inline>
        </w:drawing>
      </w:r>
    </w:p>
    <w:p w14:paraId="4454BD29" w14:textId="77777777" w:rsidR="00061642" w:rsidRPr="001579B3" w:rsidRDefault="006B7D9F" w:rsidP="00AB5B88">
      <w:pPr>
        <w:jc w:val="both"/>
        <w:rPr>
          <w:rFonts w:ascii="Times New Roman" w:hAnsi="Times New Roman" w:cs="Times New Roman"/>
        </w:rPr>
      </w:pPr>
      <w:r w:rsidRPr="001579B3">
        <w:rPr>
          <w:rFonts w:ascii="Times New Roman" w:hAnsi="Times New Roman" w:cs="Times New Roman"/>
        </w:rPr>
        <w:t>Validación para varios duplicados:</w:t>
      </w:r>
    </w:p>
    <w:p w14:paraId="01E99A40" w14:textId="77777777" w:rsidR="006B7D9F" w:rsidRPr="001579B3" w:rsidRDefault="00861FF4"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575FF492" wp14:editId="17366579">
            <wp:extent cx="5612130" cy="300609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06090"/>
                    </a:xfrm>
                    <a:prstGeom prst="rect">
                      <a:avLst/>
                    </a:prstGeom>
                  </pic:spPr>
                </pic:pic>
              </a:graphicData>
            </a:graphic>
          </wp:inline>
        </w:drawing>
      </w:r>
    </w:p>
    <w:p w14:paraId="79CF403F" w14:textId="77777777" w:rsidR="00881F75" w:rsidRPr="001579B3" w:rsidRDefault="000E18F1" w:rsidP="00AB5B88">
      <w:pPr>
        <w:jc w:val="both"/>
        <w:rPr>
          <w:rFonts w:ascii="Times New Roman" w:hAnsi="Times New Roman" w:cs="Times New Roman"/>
        </w:rPr>
      </w:pPr>
      <w:r w:rsidRPr="001579B3">
        <w:rPr>
          <w:rFonts w:ascii="Times New Roman" w:hAnsi="Times New Roman" w:cs="Times New Roman"/>
        </w:rPr>
        <w:t>Filtra</w:t>
      </w:r>
      <w:r w:rsidR="005A5847" w:rsidRPr="001579B3">
        <w:rPr>
          <w:rFonts w:ascii="Times New Roman" w:hAnsi="Times New Roman" w:cs="Times New Roman"/>
        </w:rPr>
        <w:t>do</w:t>
      </w:r>
      <w:r w:rsidRPr="001579B3">
        <w:rPr>
          <w:rFonts w:ascii="Times New Roman" w:hAnsi="Times New Roman" w:cs="Times New Roman"/>
        </w:rPr>
        <w:t xml:space="preserve"> registros diferentes de City London</w:t>
      </w:r>
      <w:r w:rsidR="005A5847" w:rsidRPr="001579B3">
        <w:rPr>
          <w:rFonts w:ascii="Times New Roman" w:hAnsi="Times New Roman" w:cs="Times New Roman"/>
        </w:rPr>
        <w:t>:</w:t>
      </w:r>
    </w:p>
    <w:p w14:paraId="1EE0972B" w14:textId="77777777" w:rsidR="00EF0AE2" w:rsidRPr="001579B3" w:rsidRDefault="00E17F09" w:rsidP="00AB5B88">
      <w:pPr>
        <w:jc w:val="both"/>
        <w:rPr>
          <w:rFonts w:ascii="Times New Roman" w:hAnsi="Times New Roman" w:cs="Times New Roman"/>
        </w:rPr>
      </w:pPr>
      <w:r w:rsidRPr="001579B3">
        <w:rPr>
          <w:rFonts w:ascii="Times New Roman" w:hAnsi="Times New Roman" w:cs="Times New Roman"/>
        </w:rPr>
        <w:t>Si se hace desde la tabla original sin la validación de nulos se encuentra los siguientes registros:</w:t>
      </w:r>
    </w:p>
    <w:p w14:paraId="291414C7" w14:textId="77777777" w:rsidR="00BF401E" w:rsidRPr="001579B3" w:rsidRDefault="00BF401E"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1CDFA408" wp14:editId="4AA48EE9">
            <wp:extent cx="5612130" cy="30003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00375"/>
                    </a:xfrm>
                    <a:prstGeom prst="rect">
                      <a:avLst/>
                    </a:prstGeom>
                  </pic:spPr>
                </pic:pic>
              </a:graphicData>
            </a:graphic>
          </wp:inline>
        </w:drawing>
      </w:r>
    </w:p>
    <w:p w14:paraId="026DED10" w14:textId="2EF053C4" w:rsidR="00E17F09" w:rsidRPr="001579B3" w:rsidRDefault="00F06A48" w:rsidP="00AB5B88">
      <w:pPr>
        <w:jc w:val="both"/>
        <w:rPr>
          <w:rFonts w:ascii="Times New Roman" w:hAnsi="Times New Roman" w:cs="Times New Roman"/>
        </w:rPr>
      </w:pPr>
      <w:r w:rsidRPr="001579B3">
        <w:rPr>
          <w:rFonts w:ascii="Times New Roman" w:hAnsi="Times New Roman" w:cs="Times New Roman"/>
        </w:rPr>
        <w:t>Si no</w:t>
      </w:r>
      <w:r w:rsidR="00E17F09" w:rsidRPr="001579B3">
        <w:rPr>
          <w:rFonts w:ascii="Times New Roman" w:hAnsi="Times New Roman" w:cs="Times New Roman"/>
        </w:rPr>
        <w:t xml:space="preserve">, como se excluye los nulos </w:t>
      </w:r>
      <w:r w:rsidRPr="001579B3">
        <w:rPr>
          <w:rFonts w:ascii="Times New Roman" w:hAnsi="Times New Roman" w:cs="Times New Roman"/>
        </w:rPr>
        <w:t>no se va a encontrar registros de City: London ya que ya se han filtrado:</w:t>
      </w:r>
    </w:p>
    <w:p w14:paraId="4E2C3F53" w14:textId="77777777" w:rsidR="00F06A48" w:rsidRPr="001579B3" w:rsidRDefault="00F06A48"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260B6FD7" wp14:editId="1FCE53DD">
            <wp:extent cx="5612130" cy="30168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16885"/>
                    </a:xfrm>
                    <a:prstGeom prst="rect">
                      <a:avLst/>
                    </a:prstGeom>
                  </pic:spPr>
                </pic:pic>
              </a:graphicData>
            </a:graphic>
          </wp:inline>
        </w:drawing>
      </w:r>
    </w:p>
    <w:p w14:paraId="12863C0F" w14:textId="77777777" w:rsidR="00877979" w:rsidRPr="001579B3" w:rsidRDefault="00877979" w:rsidP="00AB5B88">
      <w:pPr>
        <w:jc w:val="both"/>
        <w:rPr>
          <w:rFonts w:ascii="Times New Roman" w:hAnsi="Times New Roman" w:cs="Times New Roman"/>
        </w:rPr>
      </w:pPr>
      <w:r w:rsidRPr="001579B3">
        <w:rPr>
          <w:rFonts w:ascii="Times New Roman" w:hAnsi="Times New Roman" w:cs="Times New Roman"/>
        </w:rPr>
        <w:t>Filtrado sin City: London:</w:t>
      </w:r>
    </w:p>
    <w:p w14:paraId="42BABAF4" w14:textId="77777777" w:rsidR="005A5847" w:rsidRPr="001579B3" w:rsidRDefault="00877979"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49740712" wp14:editId="034029D1">
            <wp:extent cx="5612130" cy="29889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88945"/>
                    </a:xfrm>
                    <a:prstGeom prst="rect">
                      <a:avLst/>
                    </a:prstGeom>
                  </pic:spPr>
                </pic:pic>
              </a:graphicData>
            </a:graphic>
          </wp:inline>
        </w:drawing>
      </w:r>
    </w:p>
    <w:p w14:paraId="10A302A1" w14:textId="77777777" w:rsidR="00877979" w:rsidRPr="001579B3" w:rsidRDefault="00EE3950" w:rsidP="00AB5B88">
      <w:pPr>
        <w:jc w:val="both"/>
        <w:rPr>
          <w:rFonts w:ascii="Times New Roman" w:hAnsi="Times New Roman" w:cs="Times New Roman"/>
        </w:rPr>
      </w:pPr>
      <w:r w:rsidRPr="001579B3">
        <w:rPr>
          <w:rFonts w:ascii="Times New Roman" w:hAnsi="Times New Roman" w:cs="Times New Roman"/>
        </w:rPr>
        <w:t>Funcionamiento concat fields: permite concatenar valores de dos columnas y crear una nueva con esos valores:</w:t>
      </w:r>
    </w:p>
    <w:p w14:paraId="1E34D823" w14:textId="63809F70" w:rsidR="00AC2296" w:rsidRPr="00AC2296" w:rsidRDefault="00EE3950"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4F90D618" wp14:editId="02724625">
            <wp:extent cx="5612130" cy="29946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94660"/>
                    </a:xfrm>
                    <a:prstGeom prst="rect">
                      <a:avLst/>
                    </a:prstGeom>
                  </pic:spPr>
                </pic:pic>
              </a:graphicData>
            </a:graphic>
          </wp:inline>
        </w:drawing>
      </w:r>
    </w:p>
    <w:p w14:paraId="6C5475F4" w14:textId="48DFAEC1" w:rsidR="00AC2296" w:rsidRPr="00AB5B88" w:rsidRDefault="00AC2296" w:rsidP="00AB5B88">
      <w:pPr>
        <w:jc w:val="both"/>
        <w:rPr>
          <w:rFonts w:ascii="Times New Roman" w:hAnsi="Times New Roman" w:cs="Times New Roman"/>
        </w:rPr>
      </w:pPr>
      <w:r w:rsidRPr="00AB5B88">
        <w:rPr>
          <w:rFonts w:ascii="Times New Roman" w:hAnsi="Times New Roman" w:cs="Times New Roman"/>
        </w:rPr>
        <w:t>N</w:t>
      </w:r>
      <w:r w:rsidRPr="00AC2296">
        <w:rPr>
          <w:rFonts w:ascii="Times New Roman" w:hAnsi="Times New Roman" w:cs="Times New Roman"/>
        </w:rPr>
        <w:t>odo de Execute SQL script</w:t>
      </w:r>
      <w:r w:rsidRPr="00AB5B88">
        <w:rPr>
          <w:rFonts w:ascii="Times New Roman" w:hAnsi="Times New Roman" w:cs="Times New Roman"/>
        </w:rPr>
        <w:t>: Sirve para hacer operaciones en la base de datos que modifican el estado de los datos o la estructura de la base de datos, sin necesidad de procesar ni visualizar resultados, como por ejemplo el Insert, el Update, el Drop, etre otros, al realizar una consulta Select no permite visualizar el resultado ni capturar los datos:</w:t>
      </w:r>
    </w:p>
    <w:p w14:paraId="59BFF0AA" w14:textId="723164D5" w:rsidR="00AC2296" w:rsidRPr="001579B3" w:rsidRDefault="00AC2296"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6BF64067" wp14:editId="6044DC99">
            <wp:extent cx="5612130" cy="3001645"/>
            <wp:effectExtent l="0" t="0" r="7620" b="8255"/>
            <wp:docPr id="58350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250" name=""/>
                    <pic:cNvPicPr/>
                  </pic:nvPicPr>
                  <pic:blipFill>
                    <a:blip r:embed="rId18"/>
                    <a:stretch>
                      <a:fillRect/>
                    </a:stretch>
                  </pic:blipFill>
                  <pic:spPr>
                    <a:xfrm>
                      <a:off x="0" y="0"/>
                      <a:ext cx="5612130" cy="3001645"/>
                    </a:xfrm>
                    <a:prstGeom prst="rect">
                      <a:avLst/>
                    </a:prstGeom>
                  </pic:spPr>
                </pic:pic>
              </a:graphicData>
            </a:graphic>
          </wp:inline>
        </w:drawing>
      </w:r>
    </w:p>
    <w:p w14:paraId="59173167" w14:textId="29FE69D5" w:rsidR="00AC2296" w:rsidRPr="001579B3" w:rsidRDefault="00AC2296" w:rsidP="00AB5B88">
      <w:pPr>
        <w:jc w:val="both"/>
        <w:rPr>
          <w:rFonts w:ascii="Times New Roman" w:hAnsi="Times New Roman" w:cs="Times New Roman"/>
        </w:rPr>
      </w:pPr>
      <w:r w:rsidRPr="001579B3">
        <w:rPr>
          <w:rFonts w:ascii="Times New Roman" w:hAnsi="Times New Roman" w:cs="Times New Roman"/>
        </w:rPr>
        <w:t>En la anterior imagen se hace la consulta SQL pero el resultado de la misma no es posible visualizarlo:</w:t>
      </w:r>
    </w:p>
    <w:p w14:paraId="3DD19215" w14:textId="66861F81" w:rsidR="00AC2296" w:rsidRPr="001579B3" w:rsidRDefault="00AC2296"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427372AD" wp14:editId="5345CE6E">
            <wp:extent cx="5612130" cy="3006090"/>
            <wp:effectExtent l="0" t="0" r="7620" b="3810"/>
            <wp:docPr id="971777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77680" name=""/>
                    <pic:cNvPicPr/>
                  </pic:nvPicPr>
                  <pic:blipFill>
                    <a:blip r:embed="rId19"/>
                    <a:stretch>
                      <a:fillRect/>
                    </a:stretch>
                  </pic:blipFill>
                  <pic:spPr>
                    <a:xfrm>
                      <a:off x="0" y="0"/>
                      <a:ext cx="5612130" cy="3006090"/>
                    </a:xfrm>
                    <a:prstGeom prst="rect">
                      <a:avLst/>
                    </a:prstGeom>
                  </pic:spPr>
                </pic:pic>
              </a:graphicData>
            </a:graphic>
          </wp:inline>
        </w:drawing>
      </w:r>
    </w:p>
    <w:p w14:paraId="6B4AD52B" w14:textId="29B4432A" w:rsidR="00AC2296" w:rsidRPr="001579B3" w:rsidRDefault="00AC2296"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03817821" wp14:editId="683339FA">
            <wp:extent cx="5612130" cy="3004820"/>
            <wp:effectExtent l="0" t="0" r="7620" b="5080"/>
            <wp:docPr id="1976907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07590" name=""/>
                    <pic:cNvPicPr/>
                  </pic:nvPicPr>
                  <pic:blipFill>
                    <a:blip r:embed="rId20"/>
                    <a:stretch>
                      <a:fillRect/>
                    </a:stretch>
                  </pic:blipFill>
                  <pic:spPr>
                    <a:xfrm>
                      <a:off x="0" y="0"/>
                      <a:ext cx="5612130" cy="3004820"/>
                    </a:xfrm>
                    <a:prstGeom prst="rect">
                      <a:avLst/>
                    </a:prstGeom>
                  </pic:spPr>
                </pic:pic>
              </a:graphicData>
            </a:graphic>
          </wp:inline>
        </w:drawing>
      </w:r>
    </w:p>
    <w:p w14:paraId="1F6895BD" w14:textId="17A23411" w:rsidR="00AC2296" w:rsidRPr="001579B3" w:rsidRDefault="00AC2296" w:rsidP="00AB5B88">
      <w:pPr>
        <w:jc w:val="both"/>
        <w:rPr>
          <w:rFonts w:ascii="Times New Roman" w:hAnsi="Times New Roman" w:cs="Times New Roman"/>
        </w:rPr>
      </w:pPr>
      <w:r w:rsidRPr="001579B3">
        <w:rPr>
          <w:rFonts w:ascii="Times New Roman" w:hAnsi="Times New Roman" w:cs="Times New Roman"/>
        </w:rPr>
        <w:t xml:space="preserve">Pero si el nodo se utiliza para hacer alguna modificación de un dato en la base </w:t>
      </w:r>
      <w:r w:rsidR="001E4CEC" w:rsidRPr="001579B3">
        <w:rPr>
          <w:rFonts w:ascii="Times New Roman" w:hAnsi="Times New Roman" w:cs="Times New Roman"/>
        </w:rPr>
        <w:t>se ve</w:t>
      </w:r>
      <w:r w:rsidRPr="001579B3">
        <w:rPr>
          <w:rFonts w:ascii="Times New Roman" w:hAnsi="Times New Roman" w:cs="Times New Roman"/>
        </w:rPr>
        <w:t xml:space="preserve"> como trabaja realmente</w:t>
      </w:r>
      <w:r w:rsidR="001E4CEC" w:rsidRPr="001579B3">
        <w:rPr>
          <w:rFonts w:ascii="Times New Roman" w:hAnsi="Times New Roman" w:cs="Times New Roman"/>
        </w:rPr>
        <w:t>, por ejemplo se va a cambiar del campo city del CustomerID = “ALFKI” por otra ciudad que no sea Berlin</w:t>
      </w:r>
      <w:r w:rsidRPr="001579B3">
        <w:rPr>
          <w:rFonts w:ascii="Times New Roman" w:hAnsi="Times New Roman" w:cs="Times New Roman"/>
        </w:rPr>
        <w:t>:</w:t>
      </w:r>
    </w:p>
    <w:p w14:paraId="4F71FC33" w14:textId="4D9E1E2D" w:rsidR="001E4CEC" w:rsidRPr="001579B3" w:rsidRDefault="001E4CEC"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45F871F9" wp14:editId="7C976DB0">
            <wp:extent cx="5612130" cy="2990215"/>
            <wp:effectExtent l="0" t="0" r="7620" b="635"/>
            <wp:docPr id="1760591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91819" name=""/>
                    <pic:cNvPicPr/>
                  </pic:nvPicPr>
                  <pic:blipFill>
                    <a:blip r:embed="rId21"/>
                    <a:stretch>
                      <a:fillRect/>
                    </a:stretch>
                  </pic:blipFill>
                  <pic:spPr>
                    <a:xfrm>
                      <a:off x="0" y="0"/>
                      <a:ext cx="5612130" cy="2990215"/>
                    </a:xfrm>
                    <a:prstGeom prst="rect">
                      <a:avLst/>
                    </a:prstGeom>
                  </pic:spPr>
                </pic:pic>
              </a:graphicData>
            </a:graphic>
          </wp:inline>
        </w:drawing>
      </w:r>
    </w:p>
    <w:p w14:paraId="43483D07" w14:textId="32F35A49" w:rsidR="001E4CEC" w:rsidRPr="001579B3" w:rsidRDefault="001E4CEC" w:rsidP="00AB5B88">
      <w:pPr>
        <w:jc w:val="both"/>
        <w:rPr>
          <w:rFonts w:ascii="Times New Roman" w:hAnsi="Times New Roman" w:cs="Times New Roman"/>
        </w:rPr>
      </w:pPr>
      <w:r w:rsidRPr="001579B3">
        <w:rPr>
          <w:rFonts w:ascii="Times New Roman" w:hAnsi="Times New Roman" w:cs="Times New Roman"/>
        </w:rPr>
        <w:t>La instrucción SQL quedaría de la siguiente manera:</w:t>
      </w:r>
    </w:p>
    <w:p w14:paraId="470017FB" w14:textId="2AE97728" w:rsidR="001E4CEC" w:rsidRPr="001579B3" w:rsidRDefault="001E4CEC"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598D0EE0" wp14:editId="30CAF9A5">
            <wp:extent cx="5612130" cy="3007995"/>
            <wp:effectExtent l="0" t="0" r="7620" b="1905"/>
            <wp:docPr id="30439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9454" name=""/>
                    <pic:cNvPicPr/>
                  </pic:nvPicPr>
                  <pic:blipFill>
                    <a:blip r:embed="rId22"/>
                    <a:stretch>
                      <a:fillRect/>
                    </a:stretch>
                  </pic:blipFill>
                  <pic:spPr>
                    <a:xfrm>
                      <a:off x="0" y="0"/>
                      <a:ext cx="5612130" cy="3007995"/>
                    </a:xfrm>
                    <a:prstGeom prst="rect">
                      <a:avLst/>
                    </a:prstGeom>
                  </pic:spPr>
                </pic:pic>
              </a:graphicData>
            </a:graphic>
          </wp:inline>
        </w:drawing>
      </w:r>
    </w:p>
    <w:p w14:paraId="7899D792" w14:textId="562200EA" w:rsidR="001E4CEC" w:rsidRPr="001579B3" w:rsidRDefault="001E4CEC" w:rsidP="00AB5B88">
      <w:pPr>
        <w:jc w:val="both"/>
        <w:rPr>
          <w:rFonts w:ascii="Times New Roman" w:hAnsi="Times New Roman" w:cs="Times New Roman"/>
        </w:rPr>
      </w:pPr>
      <w:r w:rsidRPr="001579B3">
        <w:rPr>
          <w:rFonts w:ascii="Times New Roman" w:hAnsi="Times New Roman" w:cs="Times New Roman"/>
        </w:rPr>
        <w:t>De igual manera no es posible ver el resultado:</w:t>
      </w:r>
    </w:p>
    <w:p w14:paraId="51CFC657" w14:textId="1DDF4AFC" w:rsidR="001E4CEC" w:rsidRPr="001579B3" w:rsidRDefault="001E4CEC"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1A4C5F3F" wp14:editId="48A678CB">
            <wp:extent cx="5612130" cy="2993390"/>
            <wp:effectExtent l="0" t="0" r="7620" b="0"/>
            <wp:docPr id="1298819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19340" name=""/>
                    <pic:cNvPicPr/>
                  </pic:nvPicPr>
                  <pic:blipFill>
                    <a:blip r:embed="rId23"/>
                    <a:stretch>
                      <a:fillRect/>
                    </a:stretch>
                  </pic:blipFill>
                  <pic:spPr>
                    <a:xfrm>
                      <a:off x="0" y="0"/>
                      <a:ext cx="5612130" cy="2993390"/>
                    </a:xfrm>
                    <a:prstGeom prst="rect">
                      <a:avLst/>
                    </a:prstGeom>
                  </pic:spPr>
                </pic:pic>
              </a:graphicData>
            </a:graphic>
          </wp:inline>
        </w:drawing>
      </w:r>
    </w:p>
    <w:p w14:paraId="60C16584" w14:textId="05516143" w:rsidR="001E4CEC" w:rsidRPr="001579B3" w:rsidRDefault="001E4CEC" w:rsidP="00AB5B88">
      <w:pPr>
        <w:jc w:val="both"/>
        <w:rPr>
          <w:rFonts w:ascii="Times New Roman" w:hAnsi="Times New Roman" w:cs="Times New Roman"/>
        </w:rPr>
      </w:pPr>
      <w:r w:rsidRPr="001579B3">
        <w:rPr>
          <w:rFonts w:ascii="Times New Roman" w:hAnsi="Times New Roman" w:cs="Times New Roman"/>
          <w:noProof/>
        </w:rPr>
        <w:drawing>
          <wp:inline distT="0" distB="0" distL="0" distR="0" wp14:anchorId="1E0CF859" wp14:editId="070BEEEA">
            <wp:extent cx="5612130" cy="3007995"/>
            <wp:effectExtent l="0" t="0" r="7620" b="1905"/>
            <wp:docPr id="498925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25868" name=""/>
                    <pic:cNvPicPr/>
                  </pic:nvPicPr>
                  <pic:blipFill>
                    <a:blip r:embed="rId24"/>
                    <a:stretch>
                      <a:fillRect/>
                    </a:stretch>
                  </pic:blipFill>
                  <pic:spPr>
                    <a:xfrm>
                      <a:off x="0" y="0"/>
                      <a:ext cx="5612130" cy="3007995"/>
                    </a:xfrm>
                    <a:prstGeom prst="rect">
                      <a:avLst/>
                    </a:prstGeom>
                  </pic:spPr>
                </pic:pic>
              </a:graphicData>
            </a:graphic>
          </wp:inline>
        </w:drawing>
      </w:r>
    </w:p>
    <w:p w14:paraId="7DBF0088" w14:textId="19DF85FE" w:rsidR="001E4CEC" w:rsidRPr="001579B3" w:rsidRDefault="001E4CEC" w:rsidP="00AB5B88">
      <w:pPr>
        <w:jc w:val="both"/>
        <w:rPr>
          <w:rFonts w:ascii="Times New Roman" w:hAnsi="Times New Roman" w:cs="Times New Roman"/>
        </w:rPr>
      </w:pPr>
      <w:r w:rsidRPr="001579B3">
        <w:rPr>
          <w:rFonts w:ascii="Times New Roman" w:hAnsi="Times New Roman" w:cs="Times New Roman"/>
        </w:rPr>
        <w:t>Sin embrago en la base de datos con la cual está hecha la conexión si se ven los cambios:</w:t>
      </w:r>
    </w:p>
    <w:p w14:paraId="1ADA4646" w14:textId="61DB3CDF" w:rsidR="001E4CEC" w:rsidRPr="001579B3" w:rsidRDefault="001E4CEC" w:rsidP="00AB5B88">
      <w:pPr>
        <w:jc w:val="both"/>
        <w:rPr>
          <w:rFonts w:ascii="Times New Roman" w:hAnsi="Times New Roman" w:cs="Times New Roman"/>
        </w:rPr>
      </w:pPr>
      <w:r w:rsidRPr="001579B3">
        <w:rPr>
          <w:rFonts w:ascii="Times New Roman" w:hAnsi="Times New Roman" w:cs="Times New Roman"/>
          <w:noProof/>
        </w:rPr>
        <w:lastRenderedPageBreak/>
        <w:drawing>
          <wp:inline distT="0" distB="0" distL="0" distR="0" wp14:anchorId="32BB1A98" wp14:editId="4704A0AA">
            <wp:extent cx="5612130" cy="2987040"/>
            <wp:effectExtent l="0" t="0" r="7620" b="3810"/>
            <wp:docPr id="768489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9462" name=""/>
                    <pic:cNvPicPr/>
                  </pic:nvPicPr>
                  <pic:blipFill>
                    <a:blip r:embed="rId25"/>
                    <a:stretch>
                      <a:fillRect/>
                    </a:stretch>
                  </pic:blipFill>
                  <pic:spPr>
                    <a:xfrm>
                      <a:off x="0" y="0"/>
                      <a:ext cx="5612130" cy="2987040"/>
                    </a:xfrm>
                    <a:prstGeom prst="rect">
                      <a:avLst/>
                    </a:prstGeom>
                  </pic:spPr>
                </pic:pic>
              </a:graphicData>
            </a:graphic>
          </wp:inline>
        </w:drawing>
      </w:r>
    </w:p>
    <w:p w14:paraId="3271A54B" w14:textId="78F5194B" w:rsidR="001E4CEC" w:rsidRDefault="001E4CEC" w:rsidP="00AB5B88">
      <w:pPr>
        <w:jc w:val="both"/>
        <w:rPr>
          <w:rFonts w:ascii="Times New Roman" w:hAnsi="Times New Roman" w:cs="Times New Roman"/>
        </w:rPr>
      </w:pPr>
      <w:r w:rsidRPr="001579B3">
        <w:rPr>
          <w:rFonts w:ascii="Times New Roman" w:hAnsi="Times New Roman" w:cs="Times New Roman"/>
        </w:rPr>
        <w:t>En conclusión, si se quiere obtener los cambios o alteraciones mediante instrucciones SQL es mas conveniente usar un</w:t>
      </w:r>
      <w:r w:rsidR="00502246">
        <w:rPr>
          <w:rFonts w:ascii="Times New Roman" w:hAnsi="Times New Roman" w:cs="Times New Roman"/>
        </w:rPr>
        <w:t>a</w:t>
      </w:r>
      <w:r w:rsidRPr="001579B3">
        <w:rPr>
          <w:rFonts w:ascii="Times New Roman" w:hAnsi="Times New Roman" w:cs="Times New Roman"/>
        </w:rPr>
        <w:t xml:space="preserve"> table input</w:t>
      </w:r>
      <w:r w:rsidR="00502246">
        <w:rPr>
          <w:rFonts w:ascii="Times New Roman" w:hAnsi="Times New Roman" w:cs="Times New Roman"/>
        </w:rPr>
        <w:t>:</w:t>
      </w:r>
    </w:p>
    <w:p w14:paraId="33564CF9" w14:textId="1931FB72" w:rsidR="00502246" w:rsidRPr="001579B3" w:rsidRDefault="00502246" w:rsidP="00AB5B88">
      <w:pPr>
        <w:jc w:val="both"/>
        <w:rPr>
          <w:rFonts w:ascii="Times New Roman" w:hAnsi="Times New Roman" w:cs="Times New Roman"/>
        </w:rPr>
      </w:pPr>
      <w:r w:rsidRPr="00502246">
        <w:rPr>
          <w:rFonts w:ascii="Times New Roman" w:hAnsi="Times New Roman" w:cs="Times New Roman"/>
        </w:rPr>
        <w:drawing>
          <wp:inline distT="0" distB="0" distL="0" distR="0" wp14:anchorId="2D8802D5" wp14:editId="09920B6D">
            <wp:extent cx="5612130" cy="2999105"/>
            <wp:effectExtent l="0" t="0" r="7620" b="0"/>
            <wp:docPr id="84514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4915" name=""/>
                    <pic:cNvPicPr/>
                  </pic:nvPicPr>
                  <pic:blipFill>
                    <a:blip r:embed="rId26"/>
                    <a:stretch>
                      <a:fillRect/>
                    </a:stretch>
                  </pic:blipFill>
                  <pic:spPr>
                    <a:xfrm>
                      <a:off x="0" y="0"/>
                      <a:ext cx="5612130" cy="2999105"/>
                    </a:xfrm>
                    <a:prstGeom prst="rect">
                      <a:avLst/>
                    </a:prstGeom>
                  </pic:spPr>
                </pic:pic>
              </a:graphicData>
            </a:graphic>
          </wp:inline>
        </w:drawing>
      </w:r>
    </w:p>
    <w:p w14:paraId="25DDA8A3" w14:textId="77777777" w:rsidR="001E4CEC" w:rsidRPr="001579B3" w:rsidRDefault="001E4CEC" w:rsidP="00AB5B88">
      <w:pPr>
        <w:jc w:val="both"/>
        <w:rPr>
          <w:rFonts w:ascii="Times New Roman" w:hAnsi="Times New Roman" w:cs="Times New Roman"/>
        </w:rPr>
      </w:pPr>
    </w:p>
    <w:p w14:paraId="3B08A28A" w14:textId="77777777" w:rsidR="00AC2296" w:rsidRPr="001579B3" w:rsidRDefault="00AC2296" w:rsidP="00AB5B88">
      <w:pPr>
        <w:jc w:val="both"/>
        <w:rPr>
          <w:rFonts w:ascii="Times New Roman" w:hAnsi="Times New Roman" w:cs="Times New Roman"/>
        </w:rPr>
      </w:pPr>
    </w:p>
    <w:p w14:paraId="50DE3CF3" w14:textId="77777777" w:rsidR="00AC2296" w:rsidRPr="00AC2296" w:rsidRDefault="00AC2296" w:rsidP="00AB5B88">
      <w:pPr>
        <w:jc w:val="both"/>
        <w:rPr>
          <w:rFonts w:ascii="Times New Roman" w:hAnsi="Times New Roman" w:cs="Times New Roman"/>
        </w:rPr>
      </w:pPr>
    </w:p>
    <w:p w14:paraId="0DECB08B" w14:textId="77777777" w:rsidR="00AC2296" w:rsidRPr="001579B3" w:rsidRDefault="00AC2296" w:rsidP="00AB5B88">
      <w:pPr>
        <w:jc w:val="both"/>
        <w:rPr>
          <w:rFonts w:ascii="Times New Roman" w:hAnsi="Times New Roman" w:cs="Times New Roman"/>
        </w:rPr>
      </w:pPr>
    </w:p>
    <w:p w14:paraId="5386837B" w14:textId="77777777" w:rsidR="00C60DEA" w:rsidRPr="001579B3" w:rsidRDefault="00C60DEA" w:rsidP="00AB5B88">
      <w:pPr>
        <w:jc w:val="both"/>
        <w:rPr>
          <w:rFonts w:ascii="Times New Roman" w:hAnsi="Times New Roman" w:cs="Times New Roman"/>
        </w:rPr>
      </w:pPr>
    </w:p>
    <w:sectPr w:rsidR="00C60DEA" w:rsidRPr="001579B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B460BA"/>
    <w:multiLevelType w:val="hybridMultilevel"/>
    <w:tmpl w:val="398ACD1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66105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AD"/>
    <w:rsid w:val="00061642"/>
    <w:rsid w:val="000A1EC9"/>
    <w:rsid w:val="000E18F1"/>
    <w:rsid w:val="001579B3"/>
    <w:rsid w:val="00180A2F"/>
    <w:rsid w:val="001E4CEC"/>
    <w:rsid w:val="00223A5B"/>
    <w:rsid w:val="00330EB2"/>
    <w:rsid w:val="00341243"/>
    <w:rsid w:val="00502246"/>
    <w:rsid w:val="005A5847"/>
    <w:rsid w:val="005B4202"/>
    <w:rsid w:val="006B7D9F"/>
    <w:rsid w:val="007A0BAD"/>
    <w:rsid w:val="00861E86"/>
    <w:rsid w:val="00861FF4"/>
    <w:rsid w:val="00876D1A"/>
    <w:rsid w:val="00877979"/>
    <w:rsid w:val="00881F75"/>
    <w:rsid w:val="008B13D0"/>
    <w:rsid w:val="008D7170"/>
    <w:rsid w:val="00A66B9F"/>
    <w:rsid w:val="00A76FA6"/>
    <w:rsid w:val="00AA38B2"/>
    <w:rsid w:val="00AB59E9"/>
    <w:rsid w:val="00AB5B88"/>
    <w:rsid w:val="00AB6266"/>
    <w:rsid w:val="00AC2296"/>
    <w:rsid w:val="00BC60AB"/>
    <w:rsid w:val="00BF401E"/>
    <w:rsid w:val="00C60DEA"/>
    <w:rsid w:val="00CE25B6"/>
    <w:rsid w:val="00D40AF5"/>
    <w:rsid w:val="00D916DA"/>
    <w:rsid w:val="00E17F09"/>
    <w:rsid w:val="00E85713"/>
    <w:rsid w:val="00EA70EC"/>
    <w:rsid w:val="00EA7ED4"/>
    <w:rsid w:val="00EE3950"/>
    <w:rsid w:val="00EF0AE2"/>
    <w:rsid w:val="00F06A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0344D"/>
  <w15:chartTrackingRefBased/>
  <w15:docId w15:val="{357ABD07-37A3-4DBD-8F95-AFE56543E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6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11</Pages>
  <Words>332</Words>
  <Characters>1832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Udenar</dc:creator>
  <cp:keywords/>
  <dc:description/>
  <cp:lastModifiedBy>CRISTHIAN DAVID LOPEZ TORO</cp:lastModifiedBy>
  <cp:revision>6</cp:revision>
  <dcterms:created xsi:type="dcterms:W3CDTF">2024-09-20T18:54:00Z</dcterms:created>
  <dcterms:modified xsi:type="dcterms:W3CDTF">2024-09-25T19:40:00Z</dcterms:modified>
</cp:coreProperties>
</file>