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9B6E5" w14:textId="600D1F1C" w:rsidR="00D2088A" w:rsidRDefault="00CC0A41" w:rsidP="00CC0A41">
      <w:pPr>
        <w:pStyle w:val="Prrafodelista"/>
        <w:numPr>
          <w:ilvl w:val="0"/>
          <w:numId w:val="1"/>
        </w:numPr>
      </w:pPr>
      <w:r w:rsidRPr="00CC0A41">
        <w:t>Explica brevemente los antecedentes de las BD actuales.</w:t>
      </w:r>
    </w:p>
    <w:p w14:paraId="21449B78" w14:textId="0CBE1348" w:rsidR="00CC0A41" w:rsidRDefault="00CB4532" w:rsidP="00CC0A41">
      <w:r>
        <w:t xml:space="preserve">Antes de las bases de datos se utilizaban sistemas de archivos de datos dentro de las unidades de almacenamiento de cada computador a los cuales se podían acceder mediante un lenguaje de programación para poder manipularlos. </w:t>
      </w:r>
      <w:r w:rsidR="0080046A">
        <w:t xml:space="preserve">Surgieron para poder informatizar el manejo de los archivadores físicos para hacer el acceso a los datos </w:t>
      </w:r>
      <w:r w:rsidR="008A522C">
        <w:t>más</w:t>
      </w:r>
      <w:r w:rsidR="0080046A">
        <w:t xml:space="preserve"> eficiente.</w:t>
      </w:r>
    </w:p>
    <w:p w14:paraId="6EF75572" w14:textId="7A391FC2" w:rsidR="0080046A" w:rsidRDefault="0080046A" w:rsidP="0080046A">
      <w:pPr>
        <w:pStyle w:val="Prrafodelista"/>
        <w:numPr>
          <w:ilvl w:val="0"/>
          <w:numId w:val="1"/>
        </w:numPr>
      </w:pPr>
      <w:r w:rsidRPr="0080046A">
        <w:t>Enumera y explica brevemente los inconvenientes que presentan los antiguos sistemas de</w:t>
      </w:r>
      <w:r>
        <w:t xml:space="preserve"> a</w:t>
      </w:r>
      <w:r w:rsidRPr="0080046A">
        <w:t>rchivos</w:t>
      </w:r>
    </w:p>
    <w:p w14:paraId="66C70AAC" w14:textId="77777777" w:rsidR="00FE0850" w:rsidRDefault="00FE0850" w:rsidP="00FE0850">
      <w:pPr>
        <w:pStyle w:val="Prrafodelista"/>
      </w:pPr>
    </w:p>
    <w:p w14:paraId="15B093F9" w14:textId="6C289DF6" w:rsidR="0080046A" w:rsidRDefault="0080046A" w:rsidP="0080046A">
      <w:pPr>
        <w:pStyle w:val="Prrafodelista"/>
        <w:numPr>
          <w:ilvl w:val="0"/>
          <w:numId w:val="2"/>
        </w:numPr>
      </w:pPr>
      <w:r>
        <w:t>C</w:t>
      </w:r>
      <w:r>
        <w:t>oste de almacenamiento elevado al ser necesario almacenar los datos en cada pc</w:t>
      </w:r>
      <w:r>
        <w:t>.</w:t>
      </w:r>
    </w:p>
    <w:p w14:paraId="330FEE25" w14:textId="0124644D" w:rsidR="0080046A" w:rsidRDefault="0080046A" w:rsidP="0080046A">
      <w:pPr>
        <w:pStyle w:val="Prrafodelista"/>
        <w:numPr>
          <w:ilvl w:val="0"/>
          <w:numId w:val="2"/>
        </w:numPr>
      </w:pPr>
      <w:r>
        <w:t>L</w:t>
      </w:r>
      <w:r>
        <w:t>a redundancia de datos ya que se repetían continuamente</w:t>
      </w:r>
      <w:r>
        <w:t>.</w:t>
      </w:r>
    </w:p>
    <w:p w14:paraId="14436C8D" w14:textId="158450C5" w:rsidR="0080046A" w:rsidRDefault="0080046A" w:rsidP="0080046A">
      <w:pPr>
        <w:pStyle w:val="Prrafodelista"/>
        <w:numPr>
          <w:ilvl w:val="0"/>
          <w:numId w:val="2"/>
        </w:numPr>
      </w:pPr>
      <w:r>
        <w:t>P</w:t>
      </w:r>
      <w:r>
        <w:t>robabilidad alta de inconsistencia al modificar un archivo en una computadora no cambiarían al resto de archivos</w:t>
      </w:r>
      <w:r>
        <w:t>.</w:t>
      </w:r>
    </w:p>
    <w:p w14:paraId="5C7D0716" w14:textId="6926D31A" w:rsidR="0080046A" w:rsidRDefault="0080046A" w:rsidP="0080046A">
      <w:pPr>
        <w:pStyle w:val="Prrafodelista"/>
        <w:numPr>
          <w:ilvl w:val="0"/>
          <w:numId w:val="2"/>
        </w:numPr>
      </w:pPr>
      <w:r>
        <w:t xml:space="preserve">Muy </w:t>
      </w:r>
      <w:r>
        <w:t>difícil modificación de datos</w:t>
      </w:r>
      <w:r>
        <w:t>, ya que los procesos debían repetirse en todos los archivos para evitar la inconsistencia de datos.</w:t>
      </w:r>
    </w:p>
    <w:p w14:paraId="23BA3828" w14:textId="7D0E33D4" w:rsidR="0080046A" w:rsidRDefault="0080046A" w:rsidP="0080046A">
      <w:pPr>
        <w:pStyle w:val="Prrafodelista"/>
        <w:numPr>
          <w:ilvl w:val="0"/>
          <w:numId w:val="2"/>
        </w:numPr>
      </w:pPr>
      <w:r>
        <w:t>L</w:t>
      </w:r>
      <w:r>
        <w:t>os tiempos de procesamiento eran elevados al ser muy poco eficiente con el espacio de almacenamiento.</w:t>
      </w:r>
    </w:p>
    <w:p w14:paraId="0C92D5DA" w14:textId="77777777" w:rsidR="00FE0850" w:rsidRDefault="00FE0850" w:rsidP="00FE0850">
      <w:pPr>
        <w:pStyle w:val="Prrafodelista"/>
      </w:pPr>
    </w:p>
    <w:p w14:paraId="15EA4E93" w14:textId="00BECF22" w:rsidR="0080046A" w:rsidRDefault="0080046A" w:rsidP="0080046A">
      <w:pPr>
        <w:pStyle w:val="Prrafodelista"/>
        <w:numPr>
          <w:ilvl w:val="0"/>
          <w:numId w:val="1"/>
        </w:numPr>
      </w:pPr>
      <w:r w:rsidRPr="0080046A">
        <w:t>Define que es un SGBD</w:t>
      </w:r>
    </w:p>
    <w:p w14:paraId="3AE027CC" w14:textId="1C41C496" w:rsidR="00FE0850" w:rsidRDefault="0080046A" w:rsidP="0080046A">
      <w:r>
        <w:t>Un Sistema Gestor de Bases de Datos (SGBD) es un sistema software complejo</w:t>
      </w:r>
      <w:r w:rsidR="00FE0850">
        <w:t xml:space="preserve"> con la funcionalidad de crear, gestionar y manipular una base de datos a base de solicitudes que le hace el usuario. Está compuesto por varios módulos de software que se encargan de cada una de las responsabilidades del sistema completo.</w:t>
      </w:r>
    </w:p>
    <w:p w14:paraId="32893F51" w14:textId="323BDC33" w:rsidR="00FE0850" w:rsidRDefault="00FE0850" w:rsidP="00FE0850">
      <w:pPr>
        <w:pStyle w:val="Prrafodelista"/>
        <w:numPr>
          <w:ilvl w:val="0"/>
          <w:numId w:val="1"/>
        </w:numPr>
      </w:pPr>
      <w:r w:rsidRPr="00FE0850">
        <w:t>Indica las principales ventajas de las BD frente a los antiguos sistemas de</w:t>
      </w:r>
      <w:r>
        <w:t xml:space="preserve"> a</w:t>
      </w:r>
      <w:r w:rsidRPr="00FE0850">
        <w:t>rchivos</w:t>
      </w:r>
    </w:p>
    <w:p w14:paraId="2B87DB8A" w14:textId="4DDA5935" w:rsidR="00FE0850" w:rsidRDefault="00FE0850" w:rsidP="00FE0850">
      <w:pPr>
        <w:ind w:left="360"/>
      </w:pPr>
      <w:r w:rsidRPr="00FE0850">
        <w:t>•</w:t>
      </w:r>
      <w:r w:rsidRPr="00FE0850">
        <w:t xml:space="preserve"> </w:t>
      </w:r>
      <w:r w:rsidRPr="00FE0850">
        <w:t xml:space="preserve">Independencia de los datos y programas y procesos. Esto permite modificar </w:t>
      </w:r>
      <w:r w:rsidRPr="00FE0850">
        <w:t>los datos</w:t>
      </w:r>
      <w:r w:rsidRPr="00FE0850">
        <w:t xml:space="preserve"> sin modificar el código de las aplicaciones.</w:t>
      </w:r>
    </w:p>
    <w:p w14:paraId="4632245E" w14:textId="62A4B950" w:rsidR="00FE0850" w:rsidRDefault="00FE0850" w:rsidP="00FE0850">
      <w:pPr>
        <w:ind w:left="360"/>
      </w:pPr>
      <w:r w:rsidRPr="00FE0850">
        <w:t>• Menor redundancia</w:t>
      </w:r>
      <w:r>
        <w:t xml:space="preserve"> porque n</w:t>
      </w:r>
      <w:r w:rsidRPr="00FE0850">
        <w:t>o hace falta tanta repetición de datos</w:t>
      </w:r>
    </w:p>
    <w:p w14:paraId="3B1420E2" w14:textId="5AACDEDA" w:rsidR="00FE0850" w:rsidRDefault="00FE0850" w:rsidP="00FE0850">
      <w:pPr>
        <w:ind w:left="360"/>
      </w:pPr>
      <w:r w:rsidRPr="00FE0850">
        <w:t>• Integridad de los datos. Mayor dificultad de perder los datos o realizar incoherencias</w:t>
      </w:r>
      <w:r>
        <w:t xml:space="preserve"> con ellos</w:t>
      </w:r>
    </w:p>
    <w:p w14:paraId="34AD13A0" w14:textId="1E997CBE" w:rsidR="00FE0850" w:rsidRDefault="00FE0850" w:rsidP="00FE0850">
      <w:pPr>
        <w:ind w:left="360"/>
      </w:pPr>
      <w:r w:rsidRPr="00FE0850">
        <w:t>• Mayor seguridad en los datos</w:t>
      </w:r>
      <w:r>
        <w:t xml:space="preserve"> a</w:t>
      </w:r>
      <w:r w:rsidRPr="00FE0850">
        <w:t>l limitar el acceso a ciertos usuarios</w:t>
      </w:r>
      <w:r>
        <w:t>.</w:t>
      </w:r>
    </w:p>
    <w:p w14:paraId="72DBDEF3" w14:textId="7290D823" w:rsidR="00FE0850" w:rsidRDefault="008A522C" w:rsidP="00FE0850">
      <w:pPr>
        <w:ind w:left="360"/>
      </w:pPr>
      <w:r w:rsidRPr="008A522C">
        <w:t>• Datos más documentados. Gracias a los metadatos que permiten describir la</w:t>
      </w:r>
      <w:r>
        <w:t xml:space="preserve"> </w:t>
      </w:r>
      <w:r w:rsidRPr="008A522C">
        <w:t>información de la base de datos</w:t>
      </w:r>
    </w:p>
    <w:p w14:paraId="3010F44F" w14:textId="4FDB3D25" w:rsidR="008A522C" w:rsidRDefault="008A522C" w:rsidP="00FE0850">
      <w:pPr>
        <w:ind w:left="360"/>
      </w:pPr>
      <w:r w:rsidRPr="008A522C">
        <w:lastRenderedPageBreak/>
        <w:t>• Acceso a los datos más eficiente</w:t>
      </w:r>
      <w:r>
        <w:t xml:space="preserve"> ya que l</w:t>
      </w:r>
      <w:r w:rsidRPr="008A522C">
        <w:t xml:space="preserve">a organización de los datos produce un resultado </w:t>
      </w:r>
      <w:r w:rsidRPr="008A522C">
        <w:t>óptimo</w:t>
      </w:r>
      <w:r w:rsidRPr="008A522C">
        <w:t xml:space="preserve"> en rendimiento</w:t>
      </w:r>
      <w:r>
        <w:t>.</w:t>
      </w:r>
    </w:p>
    <w:p w14:paraId="55B94A49" w14:textId="11F72B27" w:rsidR="008A522C" w:rsidRDefault="008A522C" w:rsidP="00FE0850">
      <w:pPr>
        <w:ind w:left="360"/>
      </w:pPr>
      <w:r w:rsidRPr="008A522C">
        <w:t>• Menor espacio de almacenamiento</w:t>
      </w:r>
      <w:r>
        <w:t xml:space="preserve"> g</w:t>
      </w:r>
      <w:r w:rsidRPr="008A522C">
        <w:t>racias a una mejor estructuración de datos.</w:t>
      </w:r>
    </w:p>
    <w:p w14:paraId="7C91E5D7" w14:textId="236BC673" w:rsidR="008A522C" w:rsidRDefault="008A522C" w:rsidP="008A522C">
      <w:pPr>
        <w:pStyle w:val="Prrafodelista"/>
        <w:numPr>
          <w:ilvl w:val="0"/>
          <w:numId w:val="1"/>
        </w:numPr>
      </w:pPr>
      <w:r w:rsidRPr="008A522C">
        <w:t>Describe brevemente los distintos tipos de bases de datos que existen según el modelo</w:t>
      </w:r>
      <w:r>
        <w:t xml:space="preserve"> </w:t>
      </w:r>
      <w:r w:rsidRPr="008A522C">
        <w:t>de datos que siguen</w:t>
      </w:r>
    </w:p>
    <w:p w14:paraId="7EB98B52" w14:textId="77777777" w:rsidR="009C5D7C" w:rsidRDefault="009C5D7C" w:rsidP="009C5D7C">
      <w:pPr>
        <w:pStyle w:val="Prrafodelista"/>
      </w:pPr>
    </w:p>
    <w:p w14:paraId="6B163A4C" w14:textId="5D45E8B2" w:rsidR="009C5D7C" w:rsidRDefault="009C5D7C" w:rsidP="009C5D7C">
      <w:pPr>
        <w:pStyle w:val="Prrafodelista"/>
      </w:pPr>
      <w:r w:rsidRPr="00FE0850">
        <w:t>•</w:t>
      </w:r>
      <w:r>
        <w:t xml:space="preserve"> Modelo relacional: </w:t>
      </w:r>
      <w:r>
        <w:t>En el modelo relacional, los datos y las relaciones existentes entre los datos se</w:t>
      </w:r>
      <w:r>
        <w:t xml:space="preserve"> </w:t>
      </w:r>
      <w:r>
        <w:t>representan mediante estas relaciones matemáticas, cada una cuyo nombre es único y con un conjunto de</w:t>
      </w:r>
      <w:r>
        <w:t xml:space="preserve"> </w:t>
      </w:r>
      <w:r>
        <w:t>columnas.</w:t>
      </w:r>
    </w:p>
    <w:p w14:paraId="6520C309" w14:textId="77777777" w:rsidR="009C5D7C" w:rsidRDefault="009C5D7C" w:rsidP="009C5D7C">
      <w:pPr>
        <w:pStyle w:val="Prrafodelista"/>
      </w:pPr>
    </w:p>
    <w:p w14:paraId="4A848EC1" w14:textId="14C2C5E3" w:rsidR="009C5D7C" w:rsidRDefault="009C5D7C" w:rsidP="009C5D7C">
      <w:pPr>
        <w:pStyle w:val="Prrafodelista"/>
      </w:pPr>
      <w:r w:rsidRPr="00FE0850">
        <w:t>•</w:t>
      </w:r>
      <w:r>
        <w:t xml:space="preserve"> Modelo de red: S</w:t>
      </w:r>
      <w:r>
        <w:t>e representan como colecciones de registros y las relaciones entre los datos se</w:t>
      </w:r>
      <w:r>
        <w:t xml:space="preserve"> </w:t>
      </w:r>
      <w:r>
        <w:t>representan mediante conjuntos, que son líderes en la implementación física. Los registros se organizan como</w:t>
      </w:r>
      <w:r>
        <w:t xml:space="preserve"> </w:t>
      </w:r>
      <w:r>
        <w:t>un grafo: los registros son los nodos y los arcos son los conjuntos.</w:t>
      </w:r>
    </w:p>
    <w:p w14:paraId="209AED67" w14:textId="77777777" w:rsidR="009C5D7C" w:rsidRDefault="009C5D7C" w:rsidP="009C5D7C">
      <w:pPr>
        <w:pStyle w:val="Prrafodelista"/>
      </w:pPr>
    </w:p>
    <w:p w14:paraId="71372630" w14:textId="6EDD341B" w:rsidR="009C5D7C" w:rsidRDefault="009C5D7C" w:rsidP="009C5D7C">
      <w:pPr>
        <w:pStyle w:val="Prrafodelista"/>
      </w:pPr>
      <w:r w:rsidRPr="00FE0850">
        <w:t>•</w:t>
      </w:r>
      <w:r>
        <w:t xml:space="preserve"> Modelo</w:t>
      </w:r>
      <w:r>
        <w:t xml:space="preserve"> jerárquico: E</w:t>
      </w:r>
      <w:r w:rsidRPr="009C5D7C">
        <w:t>s un tipo de modelo de red con algunas restricciones</w:t>
      </w:r>
      <w:r>
        <w:t xml:space="preserve">, </w:t>
      </w:r>
      <w:r w:rsidRPr="009C5D7C">
        <w:t>en el modelo jerárquico cada nodo puede tener un solo padre</w:t>
      </w:r>
      <w:r>
        <w:t>, por ende, los registros se organizan como un árbol en vez de un grafo</w:t>
      </w:r>
      <w:r w:rsidRPr="009C5D7C">
        <w:t>.</w:t>
      </w:r>
    </w:p>
    <w:p w14:paraId="73018478" w14:textId="77777777" w:rsidR="009C5D7C" w:rsidRDefault="009C5D7C" w:rsidP="009C5D7C">
      <w:pPr>
        <w:pStyle w:val="Prrafodelista"/>
      </w:pPr>
    </w:p>
    <w:p w14:paraId="01201995" w14:textId="62FA5159" w:rsidR="008A522C" w:rsidRDefault="008A522C" w:rsidP="008A522C">
      <w:pPr>
        <w:pStyle w:val="Prrafodelista"/>
        <w:numPr>
          <w:ilvl w:val="0"/>
          <w:numId w:val="1"/>
        </w:numPr>
      </w:pPr>
      <w:r>
        <w:t>D</w:t>
      </w:r>
      <w:r w:rsidRPr="008A522C">
        <w:t>escribe brevemente los tres niveles de abstracción que se utilizan en BD. Haz un diagrama de</w:t>
      </w:r>
      <w:r>
        <w:t xml:space="preserve"> </w:t>
      </w:r>
      <w:r w:rsidRPr="008A522C">
        <w:t>la correspondencia entre ellos</w:t>
      </w:r>
      <w:r>
        <w:t>.</w:t>
      </w:r>
    </w:p>
    <w:p w14:paraId="1CF64D69" w14:textId="77777777" w:rsidR="009C5D7C" w:rsidRDefault="009C5D7C" w:rsidP="009C5D7C">
      <w:pPr>
        <w:pStyle w:val="Prrafodelista"/>
      </w:pPr>
    </w:p>
    <w:p w14:paraId="37842706" w14:textId="32D4031C" w:rsidR="009C5D7C" w:rsidRDefault="009C5D7C" w:rsidP="009C5D7C">
      <w:pPr>
        <w:pStyle w:val="Prrafodelista"/>
      </w:pPr>
      <w:r w:rsidRPr="009C5D7C">
        <w:t xml:space="preserve">• </w:t>
      </w:r>
      <w:r>
        <w:t>N</w:t>
      </w:r>
      <w:r w:rsidRPr="009C5D7C">
        <w:t>ivel interno o físico</w:t>
      </w:r>
      <w:r>
        <w:t>: S</w:t>
      </w:r>
      <w:r>
        <w:t>e describe la estructura física de la base de datos</w:t>
      </w:r>
      <w:r>
        <w:t xml:space="preserve"> </w:t>
      </w:r>
      <w:r>
        <w:t>mediante un esquema interno. Este esquema se especifica mediante un modelo</w:t>
      </w:r>
      <w:r>
        <w:t xml:space="preserve"> </w:t>
      </w:r>
      <w:r w:rsidRPr="009C5D7C">
        <w:t>físico y describe todos los detalles para el almacenamiento de la base de datos</w:t>
      </w:r>
      <w:r>
        <w:t>.</w:t>
      </w:r>
    </w:p>
    <w:p w14:paraId="2132F89B" w14:textId="77777777" w:rsidR="009C5D7C" w:rsidRDefault="009C5D7C" w:rsidP="009C5D7C">
      <w:pPr>
        <w:pStyle w:val="Prrafodelista"/>
      </w:pPr>
    </w:p>
    <w:p w14:paraId="062F6572" w14:textId="02AD0C72" w:rsidR="009C5D7C" w:rsidRDefault="009C5D7C" w:rsidP="009C5D7C">
      <w:pPr>
        <w:pStyle w:val="Prrafodelista"/>
      </w:pPr>
      <w:r w:rsidRPr="009C5D7C">
        <w:t xml:space="preserve">• </w:t>
      </w:r>
      <w:r>
        <w:t>N</w:t>
      </w:r>
      <w:r w:rsidRPr="009C5D7C">
        <w:t>ivel conceptual</w:t>
      </w:r>
      <w:r>
        <w:t>: S</w:t>
      </w:r>
      <w:r>
        <w:t>e describe la estructura de toda la base de datos para</w:t>
      </w:r>
      <w:r>
        <w:t xml:space="preserve"> </w:t>
      </w:r>
      <w:r>
        <w:t>una comunidad de usuarios</w:t>
      </w:r>
      <w:r>
        <w:t xml:space="preserve"> mediante un esquema conceptual en el cual se centra </w:t>
      </w:r>
      <w:r w:rsidR="0060523D">
        <w:t xml:space="preserve">en </w:t>
      </w:r>
      <w:r w:rsidR="0060523D" w:rsidRPr="0060523D">
        <w:t>entidades</w:t>
      </w:r>
      <w:r w:rsidR="0060523D" w:rsidRPr="0060523D">
        <w:t>, atributos</w:t>
      </w:r>
      <w:r w:rsidR="0060523D">
        <w:t xml:space="preserve">, </w:t>
      </w:r>
      <w:r w:rsidR="0060523D" w:rsidRPr="0060523D">
        <w:t>relaciones, operaciones de los usuarios y restricciones</w:t>
      </w:r>
      <w:r>
        <w:t xml:space="preserve">. </w:t>
      </w:r>
    </w:p>
    <w:p w14:paraId="40FC0CFA" w14:textId="77777777" w:rsidR="0060523D" w:rsidRDefault="0060523D" w:rsidP="009C5D7C">
      <w:pPr>
        <w:pStyle w:val="Prrafodelista"/>
      </w:pPr>
    </w:p>
    <w:p w14:paraId="31D26056" w14:textId="4091691D" w:rsidR="0060523D" w:rsidRDefault="0060523D" w:rsidP="009C5D7C">
      <w:pPr>
        <w:pStyle w:val="Prrafodelista"/>
      </w:pPr>
      <w:r w:rsidRPr="009C5D7C">
        <w:t>•</w:t>
      </w:r>
      <w:r>
        <w:t xml:space="preserve"> N</w:t>
      </w:r>
      <w:r w:rsidRPr="0060523D">
        <w:t>ivel externo</w:t>
      </w:r>
      <w:r>
        <w:t>: S</w:t>
      </w:r>
      <w:r w:rsidRPr="0060523D">
        <w:t>e describen varios esquemas externos o vistas de usuario.</w:t>
      </w:r>
    </w:p>
    <w:p w14:paraId="613D5222" w14:textId="7E224F55" w:rsidR="0060523D" w:rsidRDefault="0060523D" w:rsidP="009C5D7C">
      <w:pPr>
        <w:pStyle w:val="Prrafodelista"/>
      </w:pPr>
      <w:r w:rsidRPr="0060523D">
        <w:lastRenderedPageBreak/>
        <w:drawing>
          <wp:inline distT="0" distB="0" distL="0" distR="0" wp14:anchorId="054A58EF" wp14:editId="5FB8FDE3">
            <wp:extent cx="4344006" cy="3801005"/>
            <wp:effectExtent l="0" t="0" r="0" b="9525"/>
            <wp:docPr id="3167507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076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EE3A" w14:textId="77777777" w:rsidR="0060523D" w:rsidRDefault="0060523D" w:rsidP="009C5D7C">
      <w:pPr>
        <w:pStyle w:val="Prrafodelista"/>
      </w:pPr>
    </w:p>
    <w:p w14:paraId="4A63AEC7" w14:textId="3CEA59C5" w:rsidR="008A522C" w:rsidRDefault="008A522C" w:rsidP="008A522C">
      <w:pPr>
        <w:pStyle w:val="Prrafodelista"/>
        <w:numPr>
          <w:ilvl w:val="0"/>
          <w:numId w:val="1"/>
        </w:numPr>
      </w:pPr>
      <w:r w:rsidRPr="008A522C">
        <w:t>¿Qué son las vistas? ¿Para qué se utilizan? Busca información en Internet para completar</w:t>
      </w:r>
      <w:r>
        <w:t xml:space="preserve"> </w:t>
      </w:r>
      <w:r w:rsidRPr="008A522C">
        <w:t>tu respuesta. ¿En qué se diferencia de una consulta?</w:t>
      </w:r>
    </w:p>
    <w:p w14:paraId="21ED9B6C" w14:textId="77777777" w:rsidR="008F766D" w:rsidRDefault="0060523D" w:rsidP="0060523D">
      <w:pPr>
        <w:ind w:left="360"/>
      </w:pPr>
      <w:r>
        <w:t xml:space="preserve">Es un mecanismo de los SGBD en el cual mediante el lenguaje de definición de vistas permite a que cada usuario tenga su propia visión de la base de datos, Ósea que solo vea los datos y partes de la BD que le sean útiles a ese usuario en particular y no la </w:t>
      </w:r>
      <w:proofErr w:type="gramStart"/>
      <w:r>
        <w:t>BD entera</w:t>
      </w:r>
      <w:proofErr w:type="gramEnd"/>
      <w:r>
        <w:t xml:space="preserve"> lo que podría complejizar y ofuscar el uso del sistema a ese usuario o darle datos a los cuales no debería tener el permiso de acceso.</w:t>
      </w:r>
    </w:p>
    <w:p w14:paraId="22D2A076" w14:textId="73126B17" w:rsidR="0060523D" w:rsidRDefault="008F766D" w:rsidP="0060523D">
      <w:pPr>
        <w:ind w:left="360"/>
      </w:pPr>
      <w:r>
        <w:t xml:space="preserve">Mientras que una consulta es </w:t>
      </w:r>
      <w:r w:rsidRPr="008F766D">
        <w:t xml:space="preserve">una instrucción que se ejecuta en el momento y devuelve un conjunto de datos según </w:t>
      </w:r>
      <w:r>
        <w:t>las</w:t>
      </w:r>
      <w:r w:rsidRPr="008F766D">
        <w:t xml:space="preserve"> </w:t>
      </w:r>
      <w:r w:rsidRPr="008F766D">
        <w:t>condicion</w:t>
      </w:r>
      <w:r>
        <w:t>es</w:t>
      </w:r>
      <w:r w:rsidRPr="008F766D">
        <w:t xml:space="preserve"> espec</w:t>
      </w:r>
      <w:r>
        <w:t>i</w:t>
      </w:r>
      <w:r w:rsidRPr="008F766D">
        <w:t>fica</w:t>
      </w:r>
      <w:r>
        <w:t xml:space="preserve">das, una vista es </w:t>
      </w:r>
      <w:r w:rsidRPr="008F766D">
        <w:t>una consulta almacenada en la base de datos con un nombre definido</w:t>
      </w:r>
      <w:r>
        <w:t xml:space="preserve"> que se puede reutilizar múltiples veces y tener sus propias reglas de seguridad.</w:t>
      </w:r>
    </w:p>
    <w:p w14:paraId="01897461" w14:textId="6E456EA4" w:rsidR="008A522C" w:rsidRDefault="008A522C" w:rsidP="008A522C">
      <w:pPr>
        <w:pStyle w:val="Prrafodelista"/>
        <w:numPr>
          <w:ilvl w:val="0"/>
          <w:numId w:val="1"/>
        </w:numPr>
      </w:pPr>
      <w:r w:rsidRPr="008A522C">
        <w:t>Haz un resumen de los objetivos y funcionalidades de los SGBD</w:t>
      </w:r>
    </w:p>
    <w:p w14:paraId="76D92504" w14:textId="77777777" w:rsidR="008F766D" w:rsidRDefault="008F766D" w:rsidP="008F766D">
      <w:pPr>
        <w:pStyle w:val="Prrafodelista"/>
      </w:pPr>
    </w:p>
    <w:p w14:paraId="24B6D827" w14:textId="59B6F64C" w:rsidR="008F766D" w:rsidRDefault="008F766D" w:rsidP="008F766D">
      <w:pPr>
        <w:pStyle w:val="Prrafodelista"/>
        <w:numPr>
          <w:ilvl w:val="0"/>
          <w:numId w:val="3"/>
        </w:numPr>
      </w:pPr>
      <w:r>
        <w:t>P</w:t>
      </w:r>
      <w:r>
        <w:t>roporcionar a los usuarios la capacidad de almacenar datos en la base de datos, acceder a</w:t>
      </w:r>
      <w:r>
        <w:t xml:space="preserve"> </w:t>
      </w:r>
      <w:r>
        <w:t>ellos y actualizarlos</w:t>
      </w:r>
      <w:r>
        <w:t>.</w:t>
      </w:r>
    </w:p>
    <w:p w14:paraId="19762581" w14:textId="213A9708" w:rsidR="008F766D" w:rsidRDefault="008F766D" w:rsidP="008F766D">
      <w:pPr>
        <w:pStyle w:val="Prrafodelista"/>
        <w:numPr>
          <w:ilvl w:val="0"/>
          <w:numId w:val="3"/>
        </w:numPr>
      </w:pPr>
      <w:r>
        <w:t>P</w:t>
      </w:r>
      <w:r w:rsidRPr="008F766D">
        <w:t>roporcionar un catálogo en el que se almacenan las descripciones de los datos y que sea</w:t>
      </w:r>
      <w:r>
        <w:t xml:space="preserve"> </w:t>
      </w:r>
      <w:r w:rsidRPr="008F766D">
        <w:t>accesible por los usuarios.</w:t>
      </w:r>
    </w:p>
    <w:p w14:paraId="02F54530" w14:textId="155F33DF" w:rsidR="008F766D" w:rsidRDefault="008F766D" w:rsidP="008F766D">
      <w:pPr>
        <w:pStyle w:val="Prrafodelista"/>
        <w:numPr>
          <w:ilvl w:val="0"/>
          <w:numId w:val="3"/>
        </w:numPr>
      </w:pPr>
      <w:r>
        <w:t>P</w:t>
      </w:r>
      <w:r w:rsidRPr="008F766D">
        <w:t>roporcionar un mecanismo que garantice que todas las actualizaciones</w:t>
      </w:r>
      <w:r>
        <w:t xml:space="preserve"> </w:t>
      </w:r>
      <w:r w:rsidRPr="008F766D">
        <w:t>correspondientes a una determinada transacción se realicen, o que no se realice ninguna.</w:t>
      </w:r>
      <w:r>
        <w:t xml:space="preserve"> Ósea si por alguna razón la </w:t>
      </w:r>
      <w:r>
        <w:lastRenderedPageBreak/>
        <w:t>transacción falla que los datos ya modificados puedan volver a su estado original sin ningún problema.</w:t>
      </w:r>
    </w:p>
    <w:p w14:paraId="70198552" w14:textId="5605D848" w:rsidR="008F766D" w:rsidRDefault="008F766D" w:rsidP="008F766D">
      <w:pPr>
        <w:pStyle w:val="Prrafodelista"/>
        <w:numPr>
          <w:ilvl w:val="0"/>
          <w:numId w:val="3"/>
        </w:numPr>
      </w:pPr>
      <w:r>
        <w:t>P</w:t>
      </w:r>
      <w:r w:rsidRPr="008F766D">
        <w:t>roporcionar un mecanismo que asegure que la base de datos se actualice</w:t>
      </w:r>
      <w:r>
        <w:t xml:space="preserve"> </w:t>
      </w:r>
      <w:r w:rsidRPr="008F766D">
        <w:t>correctamente cuando varios usuarios la están actualizando concurrentemente.</w:t>
      </w:r>
    </w:p>
    <w:p w14:paraId="2C03CA2A" w14:textId="03F89481" w:rsidR="008F766D" w:rsidRDefault="008F766D" w:rsidP="008F766D">
      <w:pPr>
        <w:pStyle w:val="Prrafodelista"/>
        <w:numPr>
          <w:ilvl w:val="0"/>
          <w:numId w:val="3"/>
        </w:numPr>
      </w:pPr>
      <w:r>
        <w:t>P</w:t>
      </w:r>
      <w:r w:rsidRPr="008F766D">
        <w:t>roporcionar un mecanismo capaz de recuperar la base de datos en caso de</w:t>
      </w:r>
      <w:r>
        <w:t xml:space="preserve"> </w:t>
      </w:r>
      <w:r w:rsidRPr="008F766D">
        <w:t>que ocurra algún suceso que la daña</w:t>
      </w:r>
      <w:r>
        <w:t>.</w:t>
      </w:r>
    </w:p>
    <w:p w14:paraId="462659BC" w14:textId="398A15D8" w:rsidR="008F766D" w:rsidRDefault="008F766D" w:rsidP="008F766D">
      <w:pPr>
        <w:pStyle w:val="Prrafodelista"/>
        <w:numPr>
          <w:ilvl w:val="0"/>
          <w:numId w:val="3"/>
        </w:numPr>
      </w:pPr>
      <w:r>
        <w:t>P</w:t>
      </w:r>
      <w:r w:rsidRPr="008F766D">
        <w:t>roporcionar un mecanismo que garantice que sólo los usuarios autorizados pueden acceder a</w:t>
      </w:r>
      <w:r>
        <w:t xml:space="preserve"> </w:t>
      </w:r>
      <w:r w:rsidRPr="008F766D">
        <w:t>la base de datos</w:t>
      </w:r>
      <w:r>
        <w:t>.</w:t>
      </w:r>
    </w:p>
    <w:p w14:paraId="7A03C5E7" w14:textId="74FBFC63" w:rsidR="008F766D" w:rsidRDefault="008F766D" w:rsidP="008F766D">
      <w:pPr>
        <w:pStyle w:val="Prrafodelista"/>
        <w:numPr>
          <w:ilvl w:val="0"/>
          <w:numId w:val="3"/>
        </w:numPr>
      </w:pPr>
      <w:r>
        <w:t>S</w:t>
      </w:r>
      <w:r w:rsidRPr="008F766D">
        <w:t>er capaz de integrarse con algún software de comunicación.</w:t>
      </w:r>
      <w:r>
        <w:t xml:space="preserve"> Ósea </w:t>
      </w:r>
      <w:r w:rsidR="005F6839">
        <w:t>que se pueda acceder al sistema desde una computadora de manera remota a través de una red.</w:t>
      </w:r>
    </w:p>
    <w:p w14:paraId="7BD3490F" w14:textId="3C03622E" w:rsidR="005F6839" w:rsidRDefault="005F6839" w:rsidP="005F6839">
      <w:pPr>
        <w:pStyle w:val="Prrafodelista"/>
        <w:numPr>
          <w:ilvl w:val="0"/>
          <w:numId w:val="3"/>
        </w:numPr>
      </w:pPr>
      <w:r>
        <w:t>P</w:t>
      </w:r>
      <w:r>
        <w:t>roporcionar los medios necesarios para garantizar que tanto los datos de la base de datos,</w:t>
      </w:r>
      <w:r>
        <w:t xml:space="preserve"> </w:t>
      </w:r>
      <w:r>
        <w:t>como los cambios que se realicen sobre estos datos, sigan unas ciertas reglas</w:t>
      </w:r>
      <w:r>
        <w:t xml:space="preserve"> para garantizar la validez y consistencia de los datos</w:t>
      </w:r>
      <w:r>
        <w:t>.</w:t>
      </w:r>
      <w:r>
        <w:t xml:space="preserve"> </w:t>
      </w:r>
    </w:p>
    <w:p w14:paraId="1BD46747" w14:textId="102E6693" w:rsidR="005F6839" w:rsidRDefault="005F6839" w:rsidP="005F6839">
      <w:pPr>
        <w:pStyle w:val="Prrafodelista"/>
        <w:numPr>
          <w:ilvl w:val="0"/>
          <w:numId w:val="3"/>
        </w:numPr>
      </w:pPr>
      <w:r>
        <w:t>P</w:t>
      </w:r>
      <w:r w:rsidRPr="005F6839">
        <w:t>ermitir que se mantenga la independencia entre los programas y la estructura de la base de datos.</w:t>
      </w:r>
    </w:p>
    <w:p w14:paraId="2CE7FFA3" w14:textId="339B1A10" w:rsidR="005F6839" w:rsidRDefault="005F6839" w:rsidP="005F6839">
      <w:pPr>
        <w:pStyle w:val="Prrafodelista"/>
        <w:numPr>
          <w:ilvl w:val="0"/>
          <w:numId w:val="3"/>
        </w:numPr>
      </w:pPr>
      <w:r>
        <w:t>P</w:t>
      </w:r>
      <w:r>
        <w:t>roporcionar una serie de herramientas que permiten administrar la base de datos de forma</w:t>
      </w:r>
      <w:r>
        <w:t xml:space="preserve"> </w:t>
      </w:r>
      <w:r>
        <w:t>efectiva.</w:t>
      </w:r>
    </w:p>
    <w:p w14:paraId="211FB88A" w14:textId="77777777" w:rsidR="005F6839" w:rsidRDefault="005F6839" w:rsidP="005F6839">
      <w:pPr>
        <w:ind w:left="720"/>
      </w:pPr>
    </w:p>
    <w:p w14:paraId="74D26A06" w14:textId="5A920ADE" w:rsidR="008A522C" w:rsidRDefault="008A522C" w:rsidP="008A522C">
      <w:pPr>
        <w:pStyle w:val="Prrafodelista"/>
        <w:numPr>
          <w:ilvl w:val="0"/>
          <w:numId w:val="1"/>
        </w:numPr>
      </w:pPr>
      <w:r w:rsidRPr="008A522C">
        <w:t>¿Qué es el diccionario de datos? ¿Qué son los metadatos?</w:t>
      </w:r>
    </w:p>
    <w:p w14:paraId="4D144E49" w14:textId="0B8166A6" w:rsidR="005F6839" w:rsidRDefault="005F6839" w:rsidP="005F6839">
      <w:pPr>
        <w:ind w:left="360"/>
      </w:pPr>
      <w:r>
        <w:t xml:space="preserve">Un diccionario de datos es un módulo del SGBD que se encarga de almacenar datos sobre la BD en </w:t>
      </w:r>
      <w:proofErr w:type="spellStart"/>
      <w:r>
        <w:t>si</w:t>
      </w:r>
      <w:proofErr w:type="spellEnd"/>
      <w:r>
        <w:t>. Estos son los llamados metadatos, los cuales son datos que describen los datos de la BD. Son datos como el nombre, tipo y tamaño de los datos, los nombres de las relaciones entre los datos, las reglas de seguridad sobre estos, los esquemas de la BD y las estadísticas de utilización de los datos.</w:t>
      </w:r>
    </w:p>
    <w:p w14:paraId="3A5CEAAF" w14:textId="480C79D7" w:rsidR="008A522C" w:rsidRDefault="008A522C" w:rsidP="008A522C">
      <w:pPr>
        <w:pStyle w:val="Prrafodelista"/>
        <w:numPr>
          <w:ilvl w:val="0"/>
          <w:numId w:val="1"/>
        </w:numPr>
      </w:pPr>
      <w:r>
        <w:t xml:space="preserve"> </w:t>
      </w:r>
      <w:r w:rsidRPr="008A522C">
        <w:t>¿Qué significa que una base de datos permite la concurrencia?</w:t>
      </w:r>
    </w:p>
    <w:p w14:paraId="0C41477A" w14:textId="554A7882" w:rsidR="008A522C" w:rsidRDefault="008A522C" w:rsidP="00FE0850">
      <w:pPr>
        <w:ind w:left="360"/>
      </w:pPr>
      <w:r>
        <w:t xml:space="preserve">Significa que el SGBD </w:t>
      </w:r>
      <w:r w:rsidRPr="008A522C">
        <w:t>puede gestionar el acceso simultáneo a los datos por parte de múltiples usuarios o procesos, asegurando que las operaciones se realicen de manera controlada y consistente.</w:t>
      </w:r>
    </w:p>
    <w:p w14:paraId="778E37DE" w14:textId="77777777" w:rsidR="00FE0850" w:rsidRDefault="00FE0850" w:rsidP="00FE0850">
      <w:pPr>
        <w:ind w:left="360"/>
      </w:pPr>
    </w:p>
    <w:p w14:paraId="4136BAA2" w14:textId="77777777" w:rsidR="00FE0850" w:rsidRDefault="00FE0850" w:rsidP="00FE0850"/>
    <w:sectPr w:rsidR="00FE0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72B81"/>
    <w:multiLevelType w:val="hybridMultilevel"/>
    <w:tmpl w:val="02C6DF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C3CDC"/>
    <w:multiLevelType w:val="hybridMultilevel"/>
    <w:tmpl w:val="722EB1D0"/>
    <w:lvl w:ilvl="0" w:tplc="6362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002A87"/>
    <w:multiLevelType w:val="hybridMultilevel"/>
    <w:tmpl w:val="49164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60747">
    <w:abstractNumId w:val="0"/>
  </w:num>
  <w:num w:numId="2" w16cid:durableId="761031300">
    <w:abstractNumId w:val="2"/>
  </w:num>
  <w:num w:numId="3" w16cid:durableId="126152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41"/>
    <w:rsid w:val="00130B99"/>
    <w:rsid w:val="005F6839"/>
    <w:rsid w:val="0060523D"/>
    <w:rsid w:val="0080046A"/>
    <w:rsid w:val="00825FB8"/>
    <w:rsid w:val="008A522C"/>
    <w:rsid w:val="008F766D"/>
    <w:rsid w:val="009C5D7C"/>
    <w:rsid w:val="00AC2EAF"/>
    <w:rsid w:val="00B04D70"/>
    <w:rsid w:val="00CB4532"/>
    <w:rsid w:val="00CC0A41"/>
    <w:rsid w:val="00D2088A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BBC4"/>
  <w15:chartTrackingRefBased/>
  <w15:docId w15:val="{FF38DF17-D78C-41FA-888B-70E558C5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0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0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0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0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A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A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0A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0A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0A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0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0A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0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1025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JUAN IGNACIO</dc:creator>
  <cp:keywords/>
  <dc:description/>
  <cp:lastModifiedBy>LÓPEZ, JUAN IGNACIO</cp:lastModifiedBy>
  <cp:revision>2</cp:revision>
  <dcterms:created xsi:type="dcterms:W3CDTF">2024-11-25T17:46:00Z</dcterms:created>
  <dcterms:modified xsi:type="dcterms:W3CDTF">2024-11-26T01:09:00Z</dcterms:modified>
</cp:coreProperties>
</file>