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D5A9E"/>
          <w:sz w:val="72"/>
        </w:rPr>
        <w:t>SEMETRA</w:t>
      </w:r>
    </w:p>
    <w:p>
      <w:pPr>
        <w:jc w:val="center"/>
      </w:pPr>
      <w:r>
        <w:rPr>
          <w:color w:val="666666"/>
          <w:sz w:val="32"/>
        </w:rPr>
        <w:t>Academic System Integration</w:t>
        <w:br/>
        <w:t>Systematischer Implementierungsplan</w:t>
      </w:r>
    </w:p>
    <w:p/>
    <w:p>
      <w:pPr>
        <w:jc w:val="center"/>
      </w:pPr>
      <w:r>
        <w:rPr>
          <w:color w:val="999999"/>
          <w:sz w:val="22"/>
        </w:rPr>
        <w:t>Version 1.0 - April 2026</w:t>
        <w:br/>
        <w:t>Lopicic Technologies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Semetra hat aktuell zwei parallele Systeme: das Legacy-System (modules + grades Tabellen) das von 90% des Frontends genutzt wird, und das neue Academic-Engine-System (enrollments, attempts, assessment_components, 17 Laender-Notensysteme) das vollstaendig gebaut aber kaum integriert ist. Dieser Plan beschreibt die systematische Zusammenfuehrung beider Systeme in 5 Phasen.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1A3A6E"/>
                <w:sz w:val="19"/>
              </w:rPr>
              <w:t>Ziel: Jede Phase liefert sofort sichtbaren Mehrwert. Kein Big-Bang-Rewrite - inkrementelle Integration mit Rueckwaertskompatibilitaet.</w:t>
            </w:r>
          </w:p>
        </w:tc>
      </w:tr>
    </w:tbl>
    <w:p/>
    <w:p>
      <w:pPr>
        <w:pStyle w:val="Heading2"/>
      </w:pPr>
      <w:r>
        <w:t>Ist-Zustand: Zwei getrennte Welten</w:t>
      </w:r>
    </w:p>
    <w:p>
      <w:r>
        <w:t>Legacy-System (aktiv genutzt): Dashboard, Noten-Eingabe, Modulverwaltung, Studienplan, Fortschritt - alles basiert auf den modules- und grades-Tabellen. GPA wird client-seitig als ECTS-gewichteter Durchschnitt berechnet. Keine Policies, keine Normalisierung, keine Attempts.</w:t>
      </w:r>
    </w:p>
    <w:p>
      <w:r>
        <w:t>Academic Engine (gebaut, nicht genutzt): 47 Engine-Funktionen, 22 neue DB-Tabellen, 18 Notenskalen, 4 Credit-Systeme, Enrollment/Attempt-Tracking, Policy-Evaluation, Grade-Normalisierung, Degree Classification. Nur der Builder und 2-3 Seiten nutzen 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Seite</w:t>
            </w:r>
          </w:p>
        </w:tc>
        <w:tc>
          <w:tcPr>
            <w:tcW w:type="dxa" w:w="2268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Legacy</w:t>
            </w:r>
          </w:p>
        </w:tc>
        <w:tc>
          <w:tcPr>
            <w:tcW w:type="dxa" w:w="2268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Academic</w:t>
            </w:r>
          </w:p>
        </w:tc>
        <w:tc>
          <w:tcPr>
            <w:tcW w:type="dxa" w:w="2268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Nur Legacy-GPA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Keine Policies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Module (Liste)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Alte Tabelle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Modul (Detail)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Teilweise Engine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Fortschritt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Kein Programm-Link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Transcript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Duale Daten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Builder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Voll funktional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Studiengaenge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Template-Import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1: Programm-Enrollment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r>
              <w:rPr>
                <w:color w:val="856404"/>
                <w:sz w:val="19"/>
              </w:rPr>
              <w:t>Ziel: Student verbindet sich mit einer akademischen Struktur. Danach weiss Semetra: welche Uni, welches Programm, welches Notensystem, wieviele ECTS noetig.</w:t>
            </w:r>
          </w:p>
        </w:tc>
      </w:tr>
    </w:tbl>
    <w:p/>
    <w:p>
      <w:pPr>
        <w:pStyle w:val="Heading2"/>
      </w:pPr>
      <w:r>
        <w:t>1.1 Onboarding erweitern</w:t>
      </w:r>
    </w:p>
    <w:p>
      <w:r>
        <w:t>Aktuell fragt die Registration optional nach Uni und Studiengang als Freitext. Das muss zu einer strukturierten Auswahl werden:</w:t>
      </w:r>
    </w:p>
    <w:p>
      <w:pPr>
        <w:pStyle w:val="ListBullet"/>
      </w:pPr>
      <w:r>
        <w:rPr>
          <w:b/>
        </w:rPr>
        <w:t xml:space="preserve">Schritt 1: </w:t>
      </w:r>
      <w:r>
        <w:t>Land waehlen (bereits vorhanden, setzt Notensystem)</w:t>
      </w:r>
    </w:p>
    <w:p>
      <w:pPr>
        <w:pStyle w:val="ListBullet"/>
      </w:pPr>
      <w:r>
        <w:rPr>
          <w:b/>
        </w:rPr>
        <w:t xml:space="preserve">Schritt 2: </w:t>
      </w:r>
      <w:r>
        <w:t>Institution waehlen (Dropdown aus institutions-Tabelle, gefiltert nach Land)</w:t>
      </w:r>
    </w:p>
    <w:p>
      <w:pPr>
        <w:pStyle w:val="ListBullet"/>
      </w:pPr>
      <w:r>
        <w:rPr>
          <w:b/>
        </w:rPr>
        <w:t xml:space="preserve">Schritt 3: </w:t>
      </w:r>
      <w:r>
        <w:t>Programm waehlen (Dropdown aus programs-Tabelle, gefiltert nach Institution)</w:t>
      </w:r>
    </w:p>
    <w:p>
      <w:pPr>
        <w:pStyle w:val="ListBullet"/>
      </w:pPr>
      <w:r>
        <w:rPr>
          <w:b/>
        </w:rPr>
        <w:t xml:space="preserve">Schritt 4: </w:t>
      </w:r>
      <w:r>
        <w:t>student_programs Eintrag erstellen = offizielles Enrollment</w:t>
      </w:r>
    </w:p>
    <w:p>
      <w:pPr>
        <w:pStyle w:val="Heading2"/>
      </w:pPr>
      <w:r>
        <w:t>1.2 Profil-Erweiterung</w:t>
      </w:r>
    </w:p>
    <w:p>
      <w:r>
        <w:t>profiles-Tabelle erhaelt zwei neue FK-Spalten: institution_id (uuid, FK institutions) und active_program_id (uuid, FK programs). Diese werden beim Onboarding oder spaeter in den Einstellungen gesetzt. Das bestehende Freitext-Feld university bleibt als Fallback.</w:t>
      </w:r>
    </w:p>
    <w:p>
      <w:pPr>
        <w:pStyle w:val="Heading2"/>
      </w:pPr>
      <w:r>
        <w:t>1.3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Aenderung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041_profile_program_link.sql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Neue Spalten + FK in profiles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Migration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register/page.tsx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Strukturierte Uni/Programm-Auswahl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settings/page.tsx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"Mein Studium" Sektion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useProfile.ts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institution_id, active_program_id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Hook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api/academic/enrollment/route.ts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POST student_programs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useStudentProgram.ts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Neuer Hook fuer Enrollment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Hook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2: Grade-Bridge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</w:tcPr>
          <w:p>
            <w:r>
              <w:rPr>
                <w:color w:val="155724"/>
                <w:sz w:val="19"/>
              </w:rPr>
              <w:t>Ziel: Noten-Eingabe schreibt in BEIDE Systeme - Legacy grades UND neue enrollments/attempts. Rueckwaertskompatibel: alles was vorher funktionierte, funktioniert weiter.</w:t>
            </w:r>
          </w:p>
        </w:tc>
      </w:tr>
    </w:tbl>
    <w:p/>
    <w:p>
      <w:pPr>
        <w:pStyle w:val="Heading2"/>
      </w:pPr>
      <w:r>
        <w:t>2.1 Dual-Write bei Grade-Eingabe</w:t>
      </w:r>
    </w:p>
    <w:p>
      <w:r>
        <w:t>Wenn ein Student eine Note eingibt (GradeModal), passiert zusaetzlich zum bisherigen INSERT in grades:</w:t>
      </w:r>
    </w:p>
    <w:p>
      <w:pPr>
        <w:pStyle w:val="ListBullet"/>
      </w:pPr>
      <w:r>
        <w:rPr>
          <w:b/>
        </w:rPr>
        <w:t xml:space="preserve">Enrollment pruefen/erstellen: </w:t>
      </w:r>
      <w:r>
        <w:t>Existiert fuer dieses Modul bereits ein enrollment? Falls nein, automatisch erstellen mit status="enrolled", Programm-Link falls vorhanden.</w:t>
      </w:r>
    </w:p>
    <w:p>
      <w:pPr>
        <w:pStyle w:val="ListBullet"/>
      </w:pPr>
      <w:r>
        <w:rPr>
          <w:b/>
        </w:rPr>
        <w:t xml:space="preserve">Attempt erstellen: </w:t>
      </w:r>
      <w:r>
        <w:t>Neuer Eintrag in attempts mit attempt_number (inkrementell), final_grade_value, Datum. Bei wiederholter Eingabe = neuer Attempt (Wiederholung).</w:t>
      </w:r>
    </w:p>
    <w:p>
      <w:pPr>
        <w:pStyle w:val="ListBullet"/>
      </w:pPr>
      <w:r>
        <w:rPr>
          <w:b/>
        </w:rPr>
        <w:t xml:space="preserve">Policies anwenden: </w:t>
      </w:r>
      <w:r>
        <w:t>Pass-Policy des Moduls evaluieren: passed=true/false. Retake-Policy: "best grade" oder "latest grade" bestimmt current_final_grade.</w:t>
      </w:r>
    </w:p>
    <w:p>
      <w:pPr>
        <w:pStyle w:val="ListBullet"/>
      </w:pPr>
      <w:r>
        <w:rPr>
          <w:b/>
        </w:rPr>
        <w:t xml:space="preserve">Enrollment aktualisieren: </w:t>
      </w:r>
      <w:r>
        <w:t>current_final_grade, current_passed, credits_awarded, attempts_used auf dem Enrollment aktualisieren.</w:t>
      </w:r>
    </w:p>
    <w:p>
      <w:pPr>
        <w:pStyle w:val="Heading2"/>
      </w:pPr>
      <w:r>
        <w:t>2.2 Normalisierung bei Eingabe</w:t>
      </w:r>
    </w:p>
    <w:p>
      <w:r>
        <w:t>Beim Speichern einer Note wird normalizeGrade() aus engine.ts aufgerufen: local_grade_value = eingegebene Note, normalized_score_0_100 = normalisierter Wert. Ermoeglichen spaeter internationale Vergleiche und Transfer-Credit-Evaluation.</w:t>
      </w:r>
    </w:p>
    <w:p>
      <w:pPr>
        <w:pStyle w:val="Heading2"/>
      </w:pPr>
      <w:r>
        <w:t>2.3 Bestehende Daten migrieren</w:t>
      </w:r>
    </w:p>
    <w:p>
      <w:r>
        <w:t>Einmalige Migration: Fuer alle bestehenden grades-Eintraege retroaktiv enrollments + attempts erstellen. Server-Side Script das beim naechsten Login getriggert wird (lazy migration). Kein Breaking Change - alte Daten bleiben in grades-Tabelle bestehen.</w:t>
      </w:r>
    </w:p>
    <w:p>
      <w:pPr>
        <w:pStyle w:val="Heading2"/>
      </w:pPr>
      <w:r>
        <w:t>2.4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Aenderung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grades/GradeModal.tsx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Dual-Write: grades + enrollment/attempt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api/grades/route.ts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Enrollment/Attempt-Logik nach Grade-Save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lib/academic/bridge.ts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Neues Modul: gradeToEnrollment(), applyPolicies()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Service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042_migrate_existing_grades.sql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Retroaktive Enrollment-Erstellung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Migration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useEnrollments.ts (erweitert)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Refetch nach Grade-Save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Hook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engine.ts (bereits fertig)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normalizeGrade(), evaluatePassPolicy()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Vorhanden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3: Dashboard &amp; Fortschritt Upgrade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CE5FF"/>
          </w:tcPr>
          <w:p>
            <w:r>
              <w:rPr>
                <w:color w:val="004085"/>
                <w:sz w:val="19"/>
              </w:rPr>
              <w:t>Ziel: Student sieht personalisierten Studienfortschritt basierend auf echtem Programm. Nicht mehr nur "X ECTS von 180" sondern aufgeschluesselt nach Anforderungsgruppen mit intelligentem GPA.</w:t>
            </w:r>
          </w:p>
        </w:tc>
      </w:tr>
    </w:tbl>
    <w:p/>
    <w:p>
      <w:pPr>
        <w:pStyle w:val="Heading2"/>
      </w:pPr>
      <w:r>
        <w:t>3.1 Dashboard mit Programm-Kontext</w:t>
      </w:r>
    </w:p>
    <w:p>
      <w:pPr>
        <w:pStyle w:val="ListBullet"/>
      </w:pPr>
      <w:r>
        <w:rPr>
          <w:b/>
        </w:rPr>
        <w:t xml:space="preserve">Programm-Badge: </w:t>
      </w:r>
      <w:r>
        <w:t>"BSc Informatik - ZHAW" mit Fortschrittsbalken (95/180 ECTS)</w:t>
      </w:r>
    </w:p>
    <w:p>
      <w:pPr>
        <w:pStyle w:val="ListBullet"/>
      </w:pPr>
      <w:r>
        <w:rPr>
          <w:b/>
        </w:rPr>
        <w:t xml:space="preserve">GPA aus Engine: </w:t>
      </w:r>
      <w:r>
        <w:t>Statt client-seitigem Durchschnitt: calculateGPA() aus engine.ts mit korrekter Gewichtung und Rundungspolicy</w:t>
      </w:r>
    </w:p>
    <w:p>
      <w:pPr>
        <w:pStyle w:val="ListBullet"/>
      </w:pPr>
      <w:r>
        <w:rPr>
          <w:b/>
        </w:rPr>
        <w:t xml:space="preserve">Graduation Estimate: </w:t>
      </w:r>
      <w:r>
        <w:t>"Voraussichtlicher Abschluss: HS 2027" basierend auf aktueller ECTS-Rate</w:t>
      </w:r>
    </w:p>
    <w:p>
      <w:pPr>
        <w:pStyle w:val="ListBullet"/>
      </w:pPr>
      <w:r>
        <w:rPr>
          <w:b/>
        </w:rPr>
        <w:t xml:space="preserve">Notensystem-Info: </w:t>
      </w:r>
      <w:r>
        <w:t>Zeigt aktives Notensystem (z.B. "Schweiz 1-6, bestanden ab 4.0")</w:t>
      </w:r>
    </w:p>
    <w:p>
      <w:pPr>
        <w:pStyle w:val="Heading2"/>
      </w:pPr>
      <w:r>
        <w:t>3.2 Requirement Group Tracking</w:t>
      </w:r>
    </w:p>
    <w:p>
      <w:r>
        <w:t>Neue Sektion auf der Fortschritts-Seite: Pro Anforderungsgruppe des Programms ein Fortschrittsbalken:</w:t>
      </w:r>
    </w:p>
    <w:p>
      <w:pPr>
        <w:pStyle w:val="ListBullet"/>
      </w:pPr>
      <w:r>
        <w:rPr>
          <w:b/>
        </w:rPr>
      </w:r>
      <w:r>
        <w:t>ECTS erreicht / ECTS benoetigt pro Gruppe</w:t>
      </w:r>
    </w:p>
    <w:p>
      <w:pPr>
        <w:pStyle w:val="ListBullet"/>
      </w:pPr>
      <w:r>
        <w:rPr>
          <w:b/>
        </w:rPr>
      </w:r>
      <w:r>
        <w:t>Liste der Module in der Gruppe (bestanden/offen/geplant)</w:t>
      </w:r>
    </w:p>
    <w:p>
      <w:pPr>
        <w:pStyle w:val="ListBullet"/>
      </w:pPr>
      <w:r>
        <w:rPr>
          <w:b/>
        </w:rPr>
      </w:r>
      <w:r>
        <w:t>Warnung wenn Gruppe hinter Soll liegt</w:t>
      </w:r>
    </w:p>
    <w:p>
      <w:pPr>
        <w:pStyle w:val="ListBullet"/>
      </w:pPr>
      <w:r>
        <w:rPr>
          <w:b/>
        </w:rPr>
      </w:r>
      <w:r>
        <w:t>evaluateRequirementGroup() und evaluateCompletionPolicy() aus engine.ts</w:t>
      </w:r>
    </w:p>
    <w:p>
      <w:pPr>
        <w:pStyle w:val="Heading2"/>
      </w:pPr>
      <w:r>
        <w:t>3.3 What-If Scenarios erweitern</w:t>
      </w:r>
    </w:p>
    <w:p>
      <w:r>
        <w:t>Bestehende What-If-Berechnung nutzt aktuell simple Formel. Erweitern mit Programm-Kontext: "Wenn ich Modul X (6 ECTS) mit Note 5.5 bestehe, wird mein GPA 4.82 und ich habe 101/180 ECTS. Vertiefung: 24/40 ECTS."</w:t>
      </w:r>
    </w:p>
    <w:p>
      <w:pPr>
        <w:pStyle w:val="Heading2"/>
      </w:pPr>
      <w:r>
        <w:t>3.4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Aenderung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dashboard/page.tsx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Programm-Badge, Engine-GPA, Graduation Est.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progress/page.tsx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Requirement Group Tracking Sektion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progress/RequirementGroups.tsx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Neue Komponente: Fortschrittsbalken pro Gruppe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useStudentProgress.ts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Neuer Hook: Programm + Groups + Engine-GPA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Hook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lib/academic/progress.ts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evaluateRequirementGroup()-Wrapper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Service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4: Assessment Components &amp;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D7DA"/>
          </w:tcPr>
          <w:p>
            <w:r>
              <w:rPr>
                <w:color w:val="721C24"/>
                <w:sz w:val="19"/>
              </w:rPr>
              <w:t>Ziel: Noten koennen auf Komponentenebene eingegeben werden (Pruefung 60%, Hausarbeit 30%, Projekt 10%). System berechnet automatisch die Endnote.</w:t>
            </w:r>
          </w:p>
        </w:tc>
      </w:tr>
    </w:tbl>
    <w:p/>
    <w:p>
      <w:pPr>
        <w:pStyle w:val="Heading2"/>
      </w:pPr>
      <w:r>
        <w:t>4.1 Erweiterte Noten-Eingabe</w:t>
      </w:r>
    </w:p>
    <w:p>
      <w:r>
        <w:t>GradeModal bekommt zwei Modi: "Gesamtnote" (wie bisher) und "Komponentenaufschluesselung". Im zweiten Modus werden die assessment_components des Moduls geladen und der Student gibt pro Komponente eine Note ein. Das System berechnet die gewichtete Endnote automatisch via calculateModuleGrade() aus engine.ts.</w:t>
      </w:r>
    </w:p>
    <w:p>
      <w:pPr>
        <w:pStyle w:val="Heading2"/>
      </w:pPr>
      <w:r>
        <w:t>4.2 Modul-Detailseite erweitern</w:t>
      </w:r>
    </w:p>
    <w:p>
      <w:pPr>
        <w:pStyle w:val="ListBullet"/>
      </w:pPr>
      <w:r>
        <w:rPr>
          <w:b/>
        </w:rPr>
        <w:t xml:space="preserve">Komponenten-Uebersicht: </w:t>
      </w:r>
      <w:r>
        <w:t>Alle assessment_components des Moduls mit Gewichtung und Status</w:t>
      </w:r>
    </w:p>
    <w:p>
      <w:pPr>
        <w:pStyle w:val="ListBullet"/>
      </w:pPr>
      <w:r>
        <w:rPr>
          <w:b/>
        </w:rPr>
        <w:t xml:space="preserve">Noten pro Komponente: </w:t>
      </w:r>
      <w:r>
        <w:t>Inline-Eingabe oder Modal pro Komponente, schreibt in component_results</w:t>
      </w:r>
    </w:p>
    <w:p>
      <w:pPr>
        <w:pStyle w:val="ListBullet"/>
      </w:pPr>
      <w:r>
        <w:rPr>
          <w:b/>
        </w:rPr>
        <w:t xml:space="preserve">Berechnete Endnote: </w:t>
      </w:r>
      <w:r>
        <w:t>Live-Berechnung waehrend Eingabe, zeigt gewichteten Durchschnitt</w:t>
      </w:r>
    </w:p>
    <w:p>
      <w:pPr>
        <w:pStyle w:val="ListBullet"/>
      </w:pPr>
      <w:r>
        <w:rPr>
          <w:b/>
        </w:rPr>
        <w:t xml:space="preserve">Bestanden/Nicht bestanden: </w:t>
      </w:r>
      <w:r>
        <w:t>Automatische Evaluation gegen pass_policy</w:t>
      </w:r>
    </w:p>
    <w:p>
      <w:pPr>
        <w:pStyle w:val="Heading2"/>
      </w:pPr>
      <w:r>
        <w:t>4.3 Wiederholungs-Tracking</w:t>
      </w:r>
    </w:p>
    <w:p>
      <w:r>
        <w:t>Wenn ein Student eine Pruefung wiederholt, wird ein neuer Attempt erstellt. Die Modul-Detailseite zeigt alle Versuche mit: Versuchsnummer, Datum, Note, Status. resolveEffectiveAttempt() aus engine.ts bestimmt, welcher Versuch zaehlt. Anzeige: "2 von 3 Versuchen gebraucht".</w:t>
      </w:r>
    </w:p>
    <w:p>
      <w:pPr>
        <w:pStyle w:val="Heading2"/>
      </w:pPr>
      <w:r>
        <w:t>4.4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Aenderung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grades/GradeModal.tsx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Zwei Modi: Gesamt vs. Komponenten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modules/[id]/page.tsx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Komponenten-Uebersicht + Inline-Noten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modules/[id]/AttemptHistory.tsx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Neue Komponente: Versuchsverlauf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api/academic/component-results/route.ts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CRUD fuer component_results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lib/academic/bridge.ts (erweitert)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componentResultsToAttempt()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Service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engine.ts (bereits fertig)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calculateModuleGrade(), resolveEffectiveAttempt()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Vorhanden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5: Volle Engine-Integration &amp;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D9F3"/>
          </w:tcPr>
          <w:p>
            <w:r>
              <w:rPr>
                <w:color w:val="4A235A"/>
                <w:sz w:val="19"/>
              </w:rPr>
              <w:t>Ziel: Academic Engine ist die Single Source of Truth. Transcript, Degree Classification, Transfer Credits, Semester-Report - alles aus der Engine.</w:t>
            </w:r>
          </w:p>
        </w:tc>
      </w:tr>
    </w:tbl>
    <w:p/>
    <w:p>
      <w:pPr>
        <w:pStyle w:val="Heading2"/>
      </w:pPr>
      <w:r>
        <w:t>5.1 Transcript aus Engine-Daten</w:t>
      </w:r>
    </w:p>
    <w:p>
      <w:r>
        <w:t>Transcript-Seite umbauen: Statt grades-Tabelle nutzt sie enrollments + attempts als Datenquelle. Zeigt: Modul, Semester, Note (lokal + normalisiert), ECTS, Status, Versuchsanzahl. Degree Classification am Ende (classifyDegree() fuer UK: First/2:1/2:2, fuer DE: Praedikat).</w:t>
      </w:r>
    </w:p>
    <w:p>
      <w:pPr>
        <w:pStyle w:val="Heading2"/>
      </w:pPr>
      <w:r>
        <w:t>5.2 Transfer Credits &amp; Anerkennung</w:t>
      </w:r>
    </w:p>
    <w:p>
      <w:r>
        <w:t>Neue Seite /credits: Anrechnung von externen Leistungen. Student gibt an: Quell-Uni, Modul, Note, Notensystem. System konvertiert via convertGrade() und convertCredits() aus engine.ts. Erstellt recognitions-Eintrag mit conversion_confidence. Angerechnete Credits zaehlen zum Programm-Fortschritt.</w:t>
      </w:r>
    </w:p>
    <w:p>
      <w:pPr>
        <w:pStyle w:val="Heading2"/>
      </w:pPr>
      <w:r>
        <w:t>5.3 Semester-Report PDF (Pro Feature)</w:t>
      </w:r>
    </w:p>
    <w:p>
      <w:r>
        <w:t>Generiert ein PDF pro Semester: alle Module, Noten, ECTS, GPA, Programm-Fortschritt. Nutzt die normalisierten Daten aus der Engine. Verknuepft mit Roadmap-Item #4.</w:t>
      </w:r>
    </w:p>
    <w:p>
      <w:pPr>
        <w:pStyle w:val="Heading2"/>
      </w:pPr>
      <w:r>
        <w:t>5.4 Legacy-System Sunset</w:t>
      </w:r>
    </w:p>
    <w:p>
      <w:r>
        <w:t>Erst wenn Phase 2-4 stabil laufen: grades-Tabelle wird read-only (fuer Altdaten). Alle neuen Schreibvorgaenge gehen nur noch ueber enrollments/attempts. Kein harter Cutoff - gradueller Uebergang ueber 2-3 Monate.</w:t>
      </w:r>
    </w:p>
    <w:p>
      <w:r>
        <w:br w:type="page"/>
      </w:r>
    </w:p>
    <w:p>
      <w:pPr>
        <w:pStyle w:val="Heading1"/>
      </w:pPr>
      <w:r>
        <w:t>Roadmap-Integration</w:t>
      </w:r>
    </w:p>
    <w:p>
      <w:r>
        <w:t>So fuegen sich die 5 Phasen in die bestehende Roadmap ein: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Roadmap-Item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Abhaengigkeit</w:t>
            </w:r>
          </w:p>
        </w:tc>
        <w:tc>
          <w:tcPr>
            <w:tcW w:type="dxa" w:w="3024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Streaks &amp; Dashboard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Phase 3 verstaerkt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Parallel moeglich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KI-Assistent (Pro)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Phase 2 liefert Daten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Nach Phase 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Pruefungsplaner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Phase 1+4 (Programm + Components)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Nach Phase 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Semester-Report PDF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Phase 5 (Engine als Source)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Phase 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Notiz-Sharing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Unabhaengig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Parallel moeglich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Hochschul-DB erweitern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Phase 1 (Builder)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Parallel moeglich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Extended Analytics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Phase 2+3 (normalisierte Daten)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Nach Phase 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0FE"/>
          </w:tcPr>
          <w:p>
            <w:r>
              <w:rPr>
                <w:color w:val="1A3A6E"/>
                <w:sz w:val="19"/>
              </w:rPr>
              <w:t>Streaks/Dashboard und Notiz-Sharing koennen parallel entwickelt werden. KI-Assistent und Pruefungsplaner profitieren stark von den Academic-Engine-Daten.</w:t>
            </w:r>
          </w:p>
        </w:tc>
      </w:tr>
    </w:tbl>
    <w:p/>
    <w:p>
      <w:pPr>
        <w:pStyle w:val="Heading1"/>
      </w:pPr>
      <w:r>
        <w:t>Timeline &amp; Reihenfolge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68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Aufwand</w:t>
            </w:r>
          </w:p>
        </w:tc>
        <w:tc>
          <w:tcPr>
            <w:tcW w:type="dxa" w:w="2268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Abhaengig von</w:t>
            </w:r>
          </w:p>
        </w:tc>
        <w:tc>
          <w:tcPr>
            <w:tcW w:type="dxa" w:w="2268"/>
            <w:shd w:val="clear" w:color="auto" w:fill="2d5a9e"/>
          </w:tcPr>
          <w:p>
            <w:r>
              <w:rPr>
                <w:b/>
                <w:color w:val="FFFFFF"/>
                <w:sz w:val="18"/>
              </w:rPr>
              <w:t>Sofortiger Nutzen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1: Enrollment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2-3 Tage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Programm-Kontext im Profil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2: Grade-Bridge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3-4 Tage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Automatische Enrollments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3: Dashboard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2-3 Tage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 1+2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Programm-Fortschritt sichtbar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4: Components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3-4 Tage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Detaillierte Notenaufschluesselung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5: Full Engine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4-5 Tage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 1-4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Transcript, Transfer, Reports</w:t>
            </w:r>
          </w:p>
        </w:tc>
      </w:tr>
    </w:tbl>
    <w:p/>
    <w:p>
      <w:r>
        <w:t>Gesamtaufwand: ca. 15-20 Arbeitstage. Die Phasen sind strikt sequenziell, da jede auf der vorherigen aufbaut. Streaks/Dashboard und Sharing koennen jederzeit parallel dazu entwickelt werden.</w:t>
      </w:r>
    </w:p>
    <w:p/>
    <w:p>
      <w:pPr>
        <w:pStyle w:val="Heading2"/>
      </w:pPr>
      <w:r>
        <w:t>Leitprinzipien</w:t>
      </w:r>
    </w:p>
    <w:p>
      <w:pPr>
        <w:pStyle w:val="ListBullet"/>
      </w:pPr>
      <w:r>
        <w:rPr>
          <w:b/>
        </w:rPr>
        <w:t xml:space="preserve">Kein Big Bang: </w:t>
      </w:r>
      <w:r>
        <w:t>Jede Phase ist in sich abgeschlossen und liefert sofort Wert.</w:t>
      </w:r>
    </w:p>
    <w:p>
      <w:pPr>
        <w:pStyle w:val="ListBullet"/>
      </w:pPr>
      <w:r>
        <w:rPr>
          <w:b/>
        </w:rPr>
        <w:t xml:space="preserve">Rueckwaertskompatibel: </w:t>
      </w:r>
      <w:r>
        <w:t>Legacy-System funktioniert weiter bis Engine vollstaendig uebernimmt.</w:t>
      </w:r>
    </w:p>
    <w:p>
      <w:pPr>
        <w:pStyle w:val="ListBullet"/>
      </w:pPr>
      <w:r>
        <w:rPr>
          <w:b/>
        </w:rPr>
        <w:t xml:space="preserve">Engine-First: </w:t>
      </w:r>
      <w:r>
        <w:t>Alle Berechnungen aus engine.ts, nicht mehr client-seitig dupliziert.</w:t>
      </w:r>
    </w:p>
    <w:p>
      <w:pPr>
        <w:pStyle w:val="ListBullet"/>
      </w:pPr>
      <w:r>
        <w:rPr>
          <w:b/>
        </w:rPr>
        <w:t xml:space="preserve">Daten-Integritaet: </w:t>
      </w:r>
      <w:r>
        <w:t>Dual-Write sichert, dass beide Systeme synchron bleiben waehrend der Transition.</w:t>
      </w:r>
    </w:p>
    <w:p>
      <w:pPr>
        <w:pStyle w:val="ListBullet"/>
      </w:pPr>
      <w:r>
        <w:rPr>
          <w:b/>
        </w:rPr>
        <w:t xml:space="preserve">Pro-Value: </w:t>
      </w:r>
      <w:r>
        <w:t>Erweiterte Features (Component-Eingabe, Transfer Credits, Reports) werden Pro-Features.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5A9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