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4660" w14:textId="00FC7CD0" w:rsidR="007975D5" w:rsidRDefault="005A24A8" w:rsidP="005A24A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运行截图</w:t>
      </w:r>
    </w:p>
    <w:p w14:paraId="1AD0087A" w14:textId="633069D1" w:rsidR="00535947" w:rsidRDefault="00921327" w:rsidP="00535947">
      <w:r>
        <w:rPr>
          <w:rFonts w:hint="eastAsia"/>
        </w:rPr>
        <w:t>(跑起来即可,</w:t>
      </w:r>
      <w:r>
        <w:t xml:space="preserve"> </w:t>
      </w:r>
      <w:r>
        <w:rPr>
          <w:rFonts w:hint="eastAsia"/>
        </w:rPr>
        <w:t>有第一步就够了</w:t>
      </w:r>
      <w:r w:rsidR="004B3B33">
        <w:rPr>
          <w:rFonts w:hint="eastAsia"/>
        </w:rPr>
        <w:t>)</w:t>
      </w:r>
    </w:p>
    <w:p w14:paraId="23658AA6" w14:textId="34DF8460" w:rsidR="000211D6" w:rsidRDefault="009A74C3" w:rsidP="00535947">
      <w:r w:rsidRPr="009A74C3">
        <w:rPr>
          <w:noProof/>
        </w:rPr>
        <w:drawing>
          <wp:inline distT="0" distB="0" distL="0" distR="0" wp14:anchorId="7DE61822" wp14:editId="7FED4678">
            <wp:extent cx="5274310" cy="1731010"/>
            <wp:effectExtent l="0" t="0" r="2540" b="2540"/>
            <wp:docPr id="73773546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5467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D401" w14:textId="77777777" w:rsidR="000211D6" w:rsidRDefault="000211D6">
      <w:pPr>
        <w:widowControl/>
        <w:jc w:val="left"/>
      </w:pPr>
      <w:r>
        <w:br w:type="page"/>
      </w:r>
    </w:p>
    <w:p w14:paraId="413DE18E" w14:textId="785D5124" w:rsidR="00535947" w:rsidRDefault="005A24A8" w:rsidP="00535947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代码对应结构图</w:t>
      </w:r>
    </w:p>
    <w:p w14:paraId="231D9730" w14:textId="3EA8E2E0" w:rsidR="00535947" w:rsidRDefault="0059560B" w:rsidP="00535947">
      <w:r w:rsidRPr="0059560B">
        <w:rPr>
          <w:noProof/>
        </w:rPr>
        <w:drawing>
          <wp:inline distT="0" distB="0" distL="0" distR="0" wp14:anchorId="7841C4A3" wp14:editId="0E2193EF">
            <wp:extent cx="2694100" cy="4125522"/>
            <wp:effectExtent l="0" t="0" r="0" b="889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A123A78A-0833-4EE4-B3EB-F66413D282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A123A78A-0833-4EE4-B3EB-F66413D282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4100" cy="41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7A0C" w14:textId="57A6F41B" w:rsidR="0059560B" w:rsidRDefault="00F357F9" w:rsidP="00535947">
      <w:r w:rsidRPr="00F357F9">
        <w:rPr>
          <w:noProof/>
        </w:rPr>
        <w:drawing>
          <wp:inline distT="0" distB="0" distL="0" distR="0" wp14:anchorId="6EF4DFAE" wp14:editId="4335F705">
            <wp:extent cx="2597283" cy="3645087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3812BD09-30C8-4715-9DCD-A7A9448A3B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3812BD09-30C8-4715-9DCD-A7A9448A3B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9F87" w14:textId="2F2F9F74" w:rsidR="000C1352" w:rsidRDefault="000C1352" w:rsidP="00535947">
      <w:r w:rsidRPr="000C1352">
        <w:t xml:space="preserve">class </w:t>
      </w:r>
      <w:proofErr w:type="spellStart"/>
      <w:r w:rsidRPr="000C1352">
        <w:t>PositionalEncoding</w:t>
      </w:r>
      <w:proofErr w:type="spellEnd"/>
      <w:r w:rsidRPr="000C1352">
        <w:t>(</w:t>
      </w:r>
      <w:proofErr w:type="spellStart"/>
      <w:r w:rsidRPr="000C1352">
        <w:t>nn.Module</w:t>
      </w:r>
      <w:proofErr w:type="spellEnd"/>
      <w:r w:rsidRPr="000C1352">
        <w:t>):</w:t>
      </w:r>
      <w:r>
        <w:t xml:space="preserve"> </w:t>
      </w:r>
      <w:r>
        <w:rPr>
          <w:rFonts w:hint="eastAsia"/>
        </w:rPr>
        <w:t>对应图1中</w:t>
      </w:r>
      <w:r w:rsidRPr="000C1352">
        <w:t>Positional</w:t>
      </w:r>
      <w:r>
        <w:t xml:space="preserve"> </w:t>
      </w:r>
      <w:r w:rsidRPr="000C1352">
        <w:t>Encoding</w:t>
      </w:r>
      <w:r w:rsidR="002409AF">
        <w:t xml:space="preserve">, </w:t>
      </w:r>
      <w:r w:rsidR="002409AF">
        <w:rPr>
          <w:rFonts w:hint="eastAsia"/>
        </w:rPr>
        <w:t>用于位置编码,</w:t>
      </w:r>
      <w:r w:rsidR="002409AF">
        <w:t xml:space="preserve"> </w:t>
      </w:r>
      <w:r w:rsidR="002409AF">
        <w:rPr>
          <w:rFonts w:hint="eastAsia"/>
        </w:rPr>
        <w:t>为输入序列加入位置信息</w:t>
      </w:r>
    </w:p>
    <w:p w14:paraId="5104F8DF" w14:textId="77777777" w:rsidR="000211D6" w:rsidRDefault="000211D6" w:rsidP="00535947"/>
    <w:p w14:paraId="5EF4EE07" w14:textId="77777777" w:rsidR="000211D6" w:rsidRDefault="000211D6" w:rsidP="000211D6">
      <w:r>
        <w:lastRenderedPageBreak/>
        <w:t xml:space="preserve">def </w:t>
      </w:r>
      <w:proofErr w:type="gramStart"/>
      <w:r>
        <w:t>attention(</w:t>
      </w:r>
      <w:proofErr w:type="gramEnd"/>
      <w:r>
        <w:t xml:space="preserve">q: </w:t>
      </w:r>
      <w:proofErr w:type="spellStart"/>
      <w:r>
        <w:t>torch.Tensor</w:t>
      </w:r>
      <w:proofErr w:type="spellEnd"/>
      <w:r>
        <w:t>,</w:t>
      </w:r>
    </w:p>
    <w:p w14:paraId="755C588F" w14:textId="77777777" w:rsidR="000211D6" w:rsidRDefault="000211D6" w:rsidP="000211D6">
      <w:r>
        <w:t xml:space="preserve">              k: </w:t>
      </w:r>
      <w:proofErr w:type="spellStart"/>
      <w:proofErr w:type="gramStart"/>
      <w:r>
        <w:t>torch.Tensor</w:t>
      </w:r>
      <w:proofErr w:type="spellEnd"/>
      <w:proofErr w:type="gramEnd"/>
      <w:r>
        <w:t>,</w:t>
      </w:r>
    </w:p>
    <w:p w14:paraId="72BE53DE" w14:textId="77777777" w:rsidR="000211D6" w:rsidRDefault="000211D6" w:rsidP="000211D6">
      <w:r>
        <w:t xml:space="preserve">              v: </w:t>
      </w:r>
      <w:proofErr w:type="spellStart"/>
      <w:proofErr w:type="gramStart"/>
      <w:r>
        <w:t>torch.Tensor</w:t>
      </w:r>
      <w:proofErr w:type="spellEnd"/>
      <w:proofErr w:type="gramEnd"/>
      <w:r>
        <w:t>,</w:t>
      </w:r>
    </w:p>
    <w:p w14:paraId="7A8A1D3E" w14:textId="0AA45779" w:rsidR="000211D6" w:rsidRPr="000211D6" w:rsidRDefault="000211D6" w:rsidP="000211D6">
      <w:r>
        <w:t xml:space="preserve">              mask: Optional[</w:t>
      </w:r>
      <w:proofErr w:type="spellStart"/>
      <w:proofErr w:type="gramStart"/>
      <w:r>
        <w:t>torch.Tensor</w:t>
      </w:r>
      <w:proofErr w:type="spellEnd"/>
      <w:proofErr w:type="gramEnd"/>
      <w:r>
        <w:t>] = None):</w:t>
      </w:r>
    </w:p>
    <w:p w14:paraId="0EDB7D91" w14:textId="5357F813" w:rsidR="000211D6" w:rsidRDefault="00F3419A" w:rsidP="00535947">
      <w:r>
        <w:rPr>
          <w:rFonts w:hint="eastAsia"/>
        </w:rPr>
        <w:t>对应图</w:t>
      </w:r>
      <w:r w:rsidR="00F37FC5">
        <w:rPr>
          <w:rFonts w:hint="eastAsia"/>
        </w:rPr>
        <w:t>二中的scaled</w:t>
      </w:r>
      <w:r w:rsidR="00F37FC5">
        <w:t xml:space="preserve"> </w:t>
      </w:r>
      <w:r w:rsidR="00F37FC5">
        <w:rPr>
          <w:rFonts w:hint="eastAsia"/>
        </w:rPr>
        <w:t>dot</w:t>
      </w:r>
      <w:r w:rsidR="00F37FC5">
        <w:t>-</w:t>
      </w:r>
      <w:r w:rsidR="00F37FC5">
        <w:rPr>
          <w:rFonts w:hint="eastAsia"/>
        </w:rPr>
        <w:t>product</w:t>
      </w:r>
      <w:r w:rsidR="00F37FC5">
        <w:t xml:space="preserve"> attention</w:t>
      </w:r>
      <w:r w:rsidR="00F37FC5">
        <w:rPr>
          <w:rFonts w:hint="eastAsia"/>
        </w:rPr>
        <w:t>的计算细节，包含了点积，</w:t>
      </w:r>
      <w:proofErr w:type="spellStart"/>
      <w:r w:rsidR="00884A77">
        <w:rPr>
          <w:rFonts w:hint="eastAsia"/>
        </w:rPr>
        <w:t>softmax</w:t>
      </w:r>
      <w:proofErr w:type="spellEnd"/>
      <w:r w:rsidR="00884A77">
        <w:rPr>
          <w:rFonts w:hint="eastAsia"/>
        </w:rPr>
        <w:t>和再次点积。</w:t>
      </w:r>
    </w:p>
    <w:p w14:paraId="2BDA58E6" w14:textId="37A21040" w:rsidR="000211D6" w:rsidRDefault="000211D6" w:rsidP="00535947">
      <w:r w:rsidRPr="000211D6">
        <w:t xml:space="preserve">class </w:t>
      </w:r>
      <w:proofErr w:type="spellStart"/>
      <w:r w:rsidRPr="000211D6">
        <w:t>MultiHeadAttention</w:t>
      </w:r>
      <w:proofErr w:type="spellEnd"/>
      <w:r w:rsidRPr="000211D6">
        <w:t>(</w:t>
      </w:r>
      <w:proofErr w:type="spellStart"/>
      <w:proofErr w:type="gramStart"/>
      <w:r w:rsidRPr="000211D6">
        <w:t>nn.Module</w:t>
      </w:r>
      <w:proofErr w:type="spellEnd"/>
      <w:proofErr w:type="gramEnd"/>
      <w:r w:rsidRPr="000211D6">
        <w:t>):</w:t>
      </w:r>
    </w:p>
    <w:p w14:paraId="5F5645E2" w14:textId="534AE0DF" w:rsidR="000211D6" w:rsidRDefault="00884A77" w:rsidP="00535947">
      <w:r>
        <w:rPr>
          <w:rFonts w:hint="eastAsia"/>
        </w:rPr>
        <w:t>对应decoder中的</w:t>
      </w:r>
      <w:r w:rsidR="00D65686">
        <w:rPr>
          <w:rFonts w:hint="eastAsia"/>
        </w:rPr>
        <w:t>自注意力和</w:t>
      </w:r>
      <w:r w:rsidR="00C853A7">
        <w:rPr>
          <w:rFonts w:hint="eastAsia"/>
        </w:rPr>
        <w:t>encoder和decoder中都有的多头注意力，即橙色部分。</w:t>
      </w:r>
      <w:r w:rsidR="0093025D">
        <w:rPr>
          <w:rFonts w:hint="eastAsia"/>
        </w:rPr>
        <w:t>将输入</w:t>
      </w:r>
      <w:r w:rsidR="009A5916">
        <w:rPr>
          <w:rFonts w:hint="eastAsia"/>
        </w:rPr>
        <w:t>经过线性层线性化，</w:t>
      </w:r>
      <w:r w:rsidR="009A04FD">
        <w:rPr>
          <w:rFonts w:hint="eastAsia"/>
        </w:rPr>
        <w:t>应用attention计算后</w:t>
      </w:r>
      <w:proofErr w:type="spellStart"/>
      <w:r w:rsidR="009A04FD">
        <w:rPr>
          <w:rFonts w:hint="eastAsia"/>
        </w:rPr>
        <w:t>concat</w:t>
      </w:r>
      <w:proofErr w:type="spellEnd"/>
      <w:r w:rsidR="009A04FD">
        <w:rPr>
          <w:rFonts w:hint="eastAsia"/>
        </w:rPr>
        <w:t>和drop</w:t>
      </w:r>
      <w:r w:rsidR="009A04FD">
        <w:t xml:space="preserve"> </w:t>
      </w:r>
      <w:r w:rsidR="009A04FD">
        <w:rPr>
          <w:rFonts w:hint="eastAsia"/>
        </w:rPr>
        <w:t>out，然后再次线性化</w:t>
      </w:r>
    </w:p>
    <w:p w14:paraId="735F1BEF" w14:textId="57F3CDA2" w:rsidR="000211D6" w:rsidRDefault="000211D6" w:rsidP="00535947">
      <w:r w:rsidRPr="000211D6">
        <w:t xml:space="preserve">class </w:t>
      </w:r>
      <w:proofErr w:type="spellStart"/>
      <w:r w:rsidRPr="000211D6">
        <w:t>FeedForward</w:t>
      </w:r>
      <w:proofErr w:type="spellEnd"/>
      <w:r w:rsidRPr="000211D6">
        <w:t>(</w:t>
      </w:r>
      <w:proofErr w:type="spellStart"/>
      <w:proofErr w:type="gramStart"/>
      <w:r w:rsidRPr="000211D6">
        <w:t>nn.Module</w:t>
      </w:r>
      <w:proofErr w:type="spellEnd"/>
      <w:proofErr w:type="gramEnd"/>
      <w:r w:rsidRPr="000211D6">
        <w:t>):</w:t>
      </w:r>
    </w:p>
    <w:p w14:paraId="3F24A8FA" w14:textId="66748D0A" w:rsidR="000211D6" w:rsidRDefault="00C853A7" w:rsidP="00535947">
      <w:r>
        <w:rPr>
          <w:rFonts w:hint="eastAsia"/>
        </w:rPr>
        <w:t>对应图中</w:t>
      </w:r>
      <w:r w:rsidR="00C53763">
        <w:rPr>
          <w:rFonts w:hint="eastAsia"/>
        </w:rPr>
        <w:t>前馈网络</w:t>
      </w:r>
      <w:r>
        <w:rPr>
          <w:rFonts w:hint="eastAsia"/>
        </w:rPr>
        <w:t>feed</w:t>
      </w:r>
      <w:r>
        <w:t xml:space="preserve"> </w:t>
      </w:r>
      <w:r>
        <w:rPr>
          <w:rFonts w:hint="eastAsia"/>
        </w:rPr>
        <w:t>forward，即</w:t>
      </w:r>
      <w:r w:rsidR="00CC79C7">
        <w:rPr>
          <w:rFonts w:hint="eastAsia"/>
        </w:rPr>
        <w:t>蓝色部分。</w:t>
      </w:r>
      <w:r w:rsidR="00EA44DD">
        <w:rPr>
          <w:rFonts w:hint="eastAsia"/>
        </w:rPr>
        <w:t>本质上是小型MLP</w:t>
      </w:r>
      <w:r w:rsidR="00C240E6">
        <w:rPr>
          <w:rFonts w:hint="eastAsia"/>
        </w:rPr>
        <w:t>。</w:t>
      </w:r>
    </w:p>
    <w:p w14:paraId="6F34478A" w14:textId="591FEAE2" w:rsidR="000211D6" w:rsidRDefault="000211D6" w:rsidP="00535947">
      <w:r w:rsidRPr="000211D6">
        <w:t xml:space="preserve">class </w:t>
      </w:r>
      <w:proofErr w:type="spellStart"/>
      <w:r w:rsidRPr="000211D6">
        <w:t>EncoderLayer</w:t>
      </w:r>
      <w:proofErr w:type="spellEnd"/>
      <w:r w:rsidRPr="000211D6">
        <w:t>(</w:t>
      </w:r>
      <w:proofErr w:type="spellStart"/>
      <w:proofErr w:type="gramStart"/>
      <w:r w:rsidRPr="000211D6">
        <w:t>nn.Module</w:t>
      </w:r>
      <w:proofErr w:type="spellEnd"/>
      <w:proofErr w:type="gramEnd"/>
      <w:r w:rsidRPr="000211D6">
        <w:t>):</w:t>
      </w:r>
    </w:p>
    <w:p w14:paraId="3882CE19" w14:textId="75F11447" w:rsidR="000211D6" w:rsidRDefault="00185326" w:rsidP="00535947">
      <w:r>
        <w:rPr>
          <w:rFonts w:hint="eastAsia"/>
        </w:rPr>
        <w:t>对应图一中整个左半边的Encoder</w:t>
      </w:r>
      <w:r w:rsidR="00BF1608">
        <w:rPr>
          <w:rFonts w:hint="eastAsia"/>
        </w:rPr>
        <w:t>的单个层</w:t>
      </w:r>
      <w:r>
        <w:rPr>
          <w:rFonts w:hint="eastAsia"/>
        </w:rPr>
        <w:t>，</w:t>
      </w:r>
      <w:r w:rsidR="006714BA">
        <w:rPr>
          <w:rFonts w:hint="eastAsia"/>
        </w:rPr>
        <w:t>用于编码输入。</w:t>
      </w:r>
      <w:r w:rsidR="00C53763">
        <w:rPr>
          <w:rFonts w:hint="eastAsia"/>
        </w:rPr>
        <w:t>包含一个多头注意力和一个前馈网络</w:t>
      </w:r>
      <w:r w:rsidR="005B6649">
        <w:rPr>
          <w:rFonts w:hint="eastAsia"/>
        </w:rPr>
        <w:t>和norm、drop</w:t>
      </w:r>
      <w:r w:rsidR="005B6649">
        <w:t xml:space="preserve"> </w:t>
      </w:r>
      <w:r w:rsidR="005B6649">
        <w:rPr>
          <w:rFonts w:hint="eastAsia"/>
        </w:rPr>
        <w:t>out操作。</w:t>
      </w:r>
    </w:p>
    <w:p w14:paraId="078BBCB0" w14:textId="6A07762C" w:rsidR="000211D6" w:rsidRDefault="000211D6" w:rsidP="00535947">
      <w:r w:rsidRPr="000211D6">
        <w:t xml:space="preserve">class </w:t>
      </w:r>
      <w:proofErr w:type="spellStart"/>
      <w:r w:rsidRPr="000211D6">
        <w:t>DecoderLayer</w:t>
      </w:r>
      <w:proofErr w:type="spellEnd"/>
      <w:r w:rsidRPr="000211D6">
        <w:t>(</w:t>
      </w:r>
      <w:proofErr w:type="spellStart"/>
      <w:proofErr w:type="gramStart"/>
      <w:r w:rsidRPr="000211D6">
        <w:t>nn.Module</w:t>
      </w:r>
      <w:proofErr w:type="spellEnd"/>
      <w:proofErr w:type="gramEnd"/>
      <w:r w:rsidRPr="000211D6">
        <w:t>):</w:t>
      </w:r>
    </w:p>
    <w:p w14:paraId="3B4D7164" w14:textId="39C48DD9" w:rsidR="000211D6" w:rsidRDefault="00185326" w:rsidP="00535947">
      <w:r>
        <w:rPr>
          <w:rFonts w:hint="eastAsia"/>
        </w:rPr>
        <w:t>对应图一中</w:t>
      </w:r>
      <w:proofErr w:type="gramStart"/>
      <w:r>
        <w:rPr>
          <w:rFonts w:hint="eastAsia"/>
        </w:rPr>
        <w:t>整个右</w:t>
      </w:r>
      <w:proofErr w:type="gramEnd"/>
      <w:r>
        <w:rPr>
          <w:rFonts w:hint="eastAsia"/>
        </w:rPr>
        <w:t>半边的Decoder</w:t>
      </w:r>
      <w:r w:rsidR="00BF1608">
        <w:rPr>
          <w:rFonts w:hint="eastAsia"/>
        </w:rPr>
        <w:t>的单个层</w:t>
      </w:r>
      <w:r>
        <w:rPr>
          <w:rFonts w:hint="eastAsia"/>
        </w:rPr>
        <w:t>，</w:t>
      </w:r>
      <w:r w:rsidR="005B6649">
        <w:rPr>
          <w:rFonts w:hint="eastAsia"/>
        </w:rPr>
        <w:t>包含了</w:t>
      </w:r>
      <w:r w:rsidR="00AC2D20">
        <w:rPr>
          <w:rFonts w:hint="eastAsia"/>
        </w:rPr>
        <w:t>自注意力，多头注意力，前馈网络</w:t>
      </w:r>
      <w:r w:rsidR="005B6649">
        <w:rPr>
          <w:rFonts w:hint="eastAsia"/>
        </w:rPr>
        <w:t>和norm、drop</w:t>
      </w:r>
      <w:r w:rsidR="005B6649">
        <w:t xml:space="preserve"> </w:t>
      </w:r>
      <w:r w:rsidR="005B6649">
        <w:rPr>
          <w:rFonts w:hint="eastAsia"/>
        </w:rPr>
        <w:t>out操作</w:t>
      </w:r>
      <w:r w:rsidR="00AC2D20">
        <w:rPr>
          <w:rFonts w:hint="eastAsia"/>
        </w:rPr>
        <w:t>。</w:t>
      </w:r>
    </w:p>
    <w:p w14:paraId="45A268D3" w14:textId="5D61FA01" w:rsidR="000211D6" w:rsidRDefault="00850295" w:rsidP="00535947">
      <w:r>
        <w:rPr>
          <w:rFonts w:hint="eastAsia"/>
        </w:rPr>
        <w:t>图一中</w:t>
      </w:r>
      <w:r w:rsidR="00096D36">
        <w:rPr>
          <w:rFonts w:hint="eastAsia"/>
        </w:rPr>
        <w:t>Decoder中中间的Multi</w:t>
      </w:r>
      <w:r w:rsidR="00096D36">
        <w:t>-</w:t>
      </w:r>
      <w:r w:rsidR="00096D36">
        <w:rPr>
          <w:rFonts w:hint="eastAsia"/>
        </w:rPr>
        <w:t>head</w:t>
      </w:r>
      <w:r w:rsidR="00096D36">
        <w:t xml:space="preserve"> </w:t>
      </w:r>
      <w:r w:rsidR="00096D36">
        <w:rPr>
          <w:rFonts w:hint="eastAsia"/>
        </w:rPr>
        <w:t>attention的输入分别是什么</w:t>
      </w:r>
      <w:r w:rsidR="00FF419C">
        <w:rPr>
          <w:rFonts w:hint="eastAsia"/>
        </w:rPr>
        <w:t>(从左到右分别</w:t>
      </w:r>
      <w:r w:rsidR="00A04571">
        <w:rPr>
          <w:rFonts w:hint="eastAsia"/>
        </w:rPr>
        <w:t>是什么,</w:t>
      </w:r>
      <w:r w:rsidR="00A04571">
        <w:t xml:space="preserve"> </w:t>
      </w:r>
      <w:r w:rsidR="00C43C3C">
        <w:rPr>
          <w:rFonts w:hint="eastAsia"/>
        </w:rPr>
        <w:t>填入</w:t>
      </w:r>
      <w:r w:rsidR="00FF419C">
        <w:rPr>
          <w:rFonts w:hint="eastAsia"/>
        </w:rPr>
        <w:t>Q</w:t>
      </w:r>
      <w:r w:rsidR="00FF419C">
        <w:t xml:space="preserve">, </w:t>
      </w:r>
      <w:r w:rsidR="00FF419C">
        <w:rPr>
          <w:rFonts w:hint="eastAsia"/>
        </w:rPr>
        <w:t>K</w:t>
      </w:r>
      <w:r w:rsidR="00FF419C">
        <w:t xml:space="preserve">, </w:t>
      </w:r>
      <w:r w:rsidR="00FF419C">
        <w:rPr>
          <w:rFonts w:hint="eastAsia"/>
        </w:rPr>
        <w:t>V</w:t>
      </w:r>
      <w:r w:rsidR="00FF419C">
        <w:t>)</w:t>
      </w:r>
      <w:r w:rsidR="00096D36">
        <w:rPr>
          <w:rFonts w:hint="eastAsia"/>
        </w:rPr>
        <w:t>?</w:t>
      </w:r>
    </w:p>
    <w:p w14:paraId="0C3DA3A1" w14:textId="60917BA3" w:rsidR="000E3CCE" w:rsidRDefault="000E3CCE" w:rsidP="00535947">
      <w:r>
        <w:rPr>
          <w:rFonts w:hint="eastAsia"/>
        </w:rPr>
        <w:t>左:</w:t>
      </w:r>
      <w:r w:rsidR="004450BB">
        <w:t>K</w:t>
      </w:r>
      <w:r w:rsidR="00185326">
        <w:rPr>
          <w:rFonts w:hint="eastAsia"/>
        </w:rPr>
        <w:t>V</w:t>
      </w:r>
      <w:r w:rsidR="00A75054">
        <w:rPr>
          <w:rFonts w:hint="eastAsia"/>
        </w:rPr>
        <w:t>（实际实现中，</w:t>
      </w:r>
      <w:r w:rsidR="00CB6BBF">
        <w:rPr>
          <w:rFonts w:hint="eastAsia"/>
        </w:rPr>
        <w:t>来自编码器的</w:t>
      </w:r>
      <w:r w:rsidR="004450BB">
        <w:rPr>
          <w:rFonts w:hint="eastAsia"/>
        </w:rPr>
        <w:t>KV作为一整个编码传入</w:t>
      </w:r>
      <w:r w:rsidR="00876D1E">
        <w:rPr>
          <w:rFonts w:hint="eastAsia"/>
        </w:rPr>
        <w:t>其中</w:t>
      </w:r>
      <w:r w:rsidR="00CB6BBF">
        <w:rPr>
          <w:rFonts w:hint="eastAsia"/>
        </w:rPr>
        <w:t>同时作为K和V</w:t>
      </w:r>
      <w:r w:rsidR="000919F1">
        <w:rPr>
          <w:rFonts w:hint="eastAsia"/>
        </w:rPr>
        <w:t>，而Q是来自</w:t>
      </w:r>
      <w:proofErr w:type="gramStart"/>
      <w:r w:rsidR="000919F1">
        <w:rPr>
          <w:rFonts w:hint="eastAsia"/>
        </w:rPr>
        <w:t>自</w:t>
      </w:r>
      <w:proofErr w:type="gramEnd"/>
      <w:r w:rsidR="000919F1">
        <w:rPr>
          <w:rFonts w:hint="eastAsia"/>
        </w:rPr>
        <w:t>注意力的输出</w:t>
      </w:r>
      <w:r w:rsidR="0052507B">
        <w:rPr>
          <w:rFonts w:hint="eastAsia"/>
        </w:rPr>
        <w:t>。这种填空方式容易引起概念上的混淆</w:t>
      </w:r>
      <w:r w:rsidR="00A75054">
        <w:rPr>
          <w:rFonts w:hint="eastAsia"/>
        </w:rPr>
        <w:t>）</w:t>
      </w:r>
    </w:p>
    <w:p w14:paraId="1EBEEFA8" w14:textId="28679C6A" w:rsidR="000E3CCE" w:rsidRDefault="000E3CCE" w:rsidP="00535947">
      <w:r>
        <w:rPr>
          <w:rFonts w:hint="eastAsia"/>
        </w:rPr>
        <w:t>中:</w:t>
      </w:r>
      <w:r w:rsidR="00185326">
        <w:rPr>
          <w:rFonts w:hint="eastAsia"/>
        </w:rPr>
        <w:t>K</w:t>
      </w:r>
      <w:r w:rsidR="004450BB">
        <w:rPr>
          <w:rFonts w:hint="eastAsia"/>
        </w:rPr>
        <w:t>V</w:t>
      </w:r>
    </w:p>
    <w:p w14:paraId="56A0D4D3" w14:textId="3E4218C3" w:rsidR="000E3CCE" w:rsidRPr="000E3CCE" w:rsidRDefault="000E3CCE" w:rsidP="00535947">
      <w:r>
        <w:rPr>
          <w:rFonts w:hint="eastAsia"/>
        </w:rPr>
        <w:t>右:</w:t>
      </w:r>
      <w:r w:rsidR="00185326">
        <w:rPr>
          <w:rFonts w:hint="eastAsia"/>
        </w:rPr>
        <w:t>Q</w:t>
      </w:r>
    </w:p>
    <w:p w14:paraId="113812A3" w14:textId="77777777" w:rsidR="000211D6" w:rsidRDefault="000211D6">
      <w:pPr>
        <w:widowControl/>
        <w:jc w:val="left"/>
      </w:pPr>
      <w:r>
        <w:br w:type="page"/>
      </w:r>
    </w:p>
    <w:p w14:paraId="3522B39E" w14:textId="0D3C6F02" w:rsidR="00D10173" w:rsidRDefault="00D10173" w:rsidP="005A24A8">
      <w:pPr>
        <w:pStyle w:val="a7"/>
        <w:numPr>
          <w:ilvl w:val="0"/>
          <w:numId w:val="1"/>
        </w:numPr>
        <w:ind w:firstLineChars="0"/>
      </w:pPr>
      <w:r w:rsidRPr="00D10173">
        <w:lastRenderedPageBreak/>
        <w:t>train.py</w:t>
      </w:r>
      <w:r w:rsidRPr="00D10173">
        <w:rPr>
          <w:rFonts w:hint="eastAsia"/>
        </w:rPr>
        <w:t>文件开头参数的意义</w:t>
      </w:r>
    </w:p>
    <w:p w14:paraId="1558DF06" w14:textId="77777777" w:rsidR="00DB554C" w:rsidRDefault="00DB554C" w:rsidP="00DB554C">
      <w:r>
        <w:t># Config</w:t>
      </w:r>
    </w:p>
    <w:p w14:paraId="0D70A221" w14:textId="169879EA" w:rsidR="00DB554C" w:rsidRDefault="00DB554C" w:rsidP="00DB554C">
      <w:proofErr w:type="spellStart"/>
      <w:r>
        <w:t>batch_size</w:t>
      </w:r>
      <w:proofErr w:type="spellEnd"/>
      <w:r>
        <w:t xml:space="preserve">: </w:t>
      </w:r>
      <w:r>
        <w:rPr>
          <w:rFonts w:hint="eastAsia"/>
        </w:rPr>
        <w:t>表示一次反向传播训练中的输入的</w:t>
      </w:r>
      <w:r w:rsidR="00DF4B91">
        <w:rPr>
          <w:rFonts w:hint="eastAsia"/>
        </w:rPr>
        <w:t>条目</w:t>
      </w:r>
      <w:r>
        <w:rPr>
          <w:rFonts w:hint="eastAsia"/>
        </w:rPr>
        <w:t>个数</w:t>
      </w:r>
    </w:p>
    <w:p w14:paraId="35088143" w14:textId="27AC4DAE" w:rsidR="00DB554C" w:rsidRDefault="00DB554C" w:rsidP="00DB554C">
      <w:proofErr w:type="spellStart"/>
      <w:r>
        <w:t>lr</w:t>
      </w:r>
      <w:proofErr w:type="spellEnd"/>
      <w:r w:rsidR="0087316D">
        <w:t>:</w:t>
      </w:r>
      <w:r w:rsidR="002F24F4">
        <w:rPr>
          <w:rFonts w:hint="eastAsia"/>
        </w:rPr>
        <w:t>学习率，优化时</w:t>
      </w:r>
      <w:r w:rsidR="00294A1B">
        <w:rPr>
          <w:rFonts w:hint="eastAsia"/>
        </w:rPr>
        <w:t>参数用梯度更新的</w:t>
      </w:r>
      <w:r w:rsidR="001169D4">
        <w:rPr>
          <w:rFonts w:hint="eastAsia"/>
        </w:rPr>
        <w:t>步长。</w:t>
      </w:r>
    </w:p>
    <w:p w14:paraId="2253C6CD" w14:textId="01B83BE9" w:rsidR="00DB554C" w:rsidRDefault="00DB554C" w:rsidP="00DB554C">
      <w:proofErr w:type="spellStart"/>
      <w:r>
        <w:t>d_model</w:t>
      </w:r>
      <w:proofErr w:type="spellEnd"/>
      <w:r w:rsidR="0087316D">
        <w:t>:</w:t>
      </w:r>
      <w:r w:rsidR="00177C86">
        <w:rPr>
          <w:rFonts w:hint="eastAsia"/>
        </w:rPr>
        <w:t>编解码器的</w:t>
      </w:r>
      <w:r w:rsidR="00976B9D">
        <w:rPr>
          <w:rFonts w:hint="eastAsia"/>
        </w:rPr>
        <w:t>输入</w:t>
      </w:r>
      <w:r w:rsidR="00177C86">
        <w:rPr>
          <w:rFonts w:hint="eastAsia"/>
        </w:rPr>
        <w:t>输出维度</w:t>
      </w:r>
    </w:p>
    <w:p w14:paraId="02FE69B0" w14:textId="3A9FD4BE" w:rsidR="00DB554C" w:rsidRDefault="00DB554C" w:rsidP="00DB554C">
      <w:proofErr w:type="spellStart"/>
      <w:r>
        <w:t>d_ff</w:t>
      </w:r>
      <w:proofErr w:type="spellEnd"/>
      <w:r w:rsidR="0087316D">
        <w:t>:</w:t>
      </w:r>
      <w:r w:rsidR="009E24F5">
        <w:rPr>
          <w:rFonts w:hint="eastAsia"/>
        </w:rPr>
        <w:t>编码器中隐藏层</w:t>
      </w:r>
      <w:r w:rsidR="00005066">
        <w:rPr>
          <w:rFonts w:hint="eastAsia"/>
        </w:rPr>
        <w:t>的维度</w:t>
      </w:r>
    </w:p>
    <w:p w14:paraId="752935CA" w14:textId="37CD4E86" w:rsidR="00DB554C" w:rsidRDefault="00DB554C" w:rsidP="00DB554C">
      <w:proofErr w:type="spellStart"/>
      <w:r>
        <w:t>n_layers</w:t>
      </w:r>
      <w:proofErr w:type="spellEnd"/>
      <w:r w:rsidR="0087316D">
        <w:t>:</w:t>
      </w:r>
      <w:r w:rsidR="00416AEB">
        <w:rPr>
          <w:rFonts w:hint="eastAsia"/>
        </w:rPr>
        <w:t>编解码器网络层数</w:t>
      </w:r>
    </w:p>
    <w:p w14:paraId="490170B5" w14:textId="514CB132" w:rsidR="00DB554C" w:rsidRDefault="00DB554C" w:rsidP="00DB554C">
      <w:r>
        <w:t>heads</w:t>
      </w:r>
      <w:r w:rsidR="0087316D">
        <w:t>:</w:t>
      </w:r>
      <w:r w:rsidR="009925F3">
        <w:rPr>
          <w:rFonts w:hint="eastAsia"/>
        </w:rPr>
        <w:t>多头注意力机制的头数</w:t>
      </w:r>
    </w:p>
    <w:p w14:paraId="574DB6EE" w14:textId="2455EECB" w:rsidR="00DB554C" w:rsidRDefault="00DB554C" w:rsidP="00DB554C">
      <w:proofErr w:type="spellStart"/>
      <w:r>
        <w:t>dropout_rate</w:t>
      </w:r>
      <w:proofErr w:type="spellEnd"/>
      <w:r w:rsidR="0087316D">
        <w:t>:</w:t>
      </w:r>
      <w:r w:rsidR="009925F3">
        <w:rPr>
          <w:rFonts w:hint="eastAsia"/>
        </w:rPr>
        <w:t>神经元随机失活的概率，用于防止过拟合</w:t>
      </w:r>
    </w:p>
    <w:p w14:paraId="627B4D5B" w14:textId="2FFCA0BC" w:rsidR="00DB554C" w:rsidRDefault="00DB554C" w:rsidP="00DB554C">
      <w:proofErr w:type="spellStart"/>
      <w:r>
        <w:t>n_epochs</w:t>
      </w:r>
      <w:proofErr w:type="spellEnd"/>
      <w:r w:rsidR="0087316D">
        <w:t>:</w:t>
      </w:r>
      <w:r w:rsidR="00445F68">
        <w:rPr>
          <w:rFonts w:hint="eastAsia"/>
        </w:rPr>
        <w:t>完整遍历训练集的次数</w:t>
      </w:r>
    </w:p>
    <w:p w14:paraId="3A4BC01C" w14:textId="77777777" w:rsidR="00DB554C" w:rsidRDefault="00DB554C" w:rsidP="00DB554C"/>
    <w:sectPr w:rsidR="00DB5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03AA9" w14:textId="77777777" w:rsidR="005D4FCC" w:rsidRDefault="005D4FCC" w:rsidP="005A24A8">
      <w:r>
        <w:separator/>
      </w:r>
    </w:p>
  </w:endnote>
  <w:endnote w:type="continuationSeparator" w:id="0">
    <w:p w14:paraId="441285DE" w14:textId="77777777" w:rsidR="005D4FCC" w:rsidRDefault="005D4FCC" w:rsidP="005A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D9F37" w14:textId="77777777" w:rsidR="005D4FCC" w:rsidRDefault="005D4FCC" w:rsidP="005A24A8">
      <w:r>
        <w:separator/>
      </w:r>
    </w:p>
  </w:footnote>
  <w:footnote w:type="continuationSeparator" w:id="0">
    <w:p w14:paraId="4A563350" w14:textId="77777777" w:rsidR="005D4FCC" w:rsidRDefault="005D4FCC" w:rsidP="005A2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27C4F"/>
    <w:multiLevelType w:val="hybridMultilevel"/>
    <w:tmpl w:val="2DB02CBC"/>
    <w:lvl w:ilvl="0" w:tplc="CADAC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763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55"/>
    <w:rsid w:val="00003678"/>
    <w:rsid w:val="00005066"/>
    <w:rsid w:val="000211D6"/>
    <w:rsid w:val="000411E9"/>
    <w:rsid w:val="000919F1"/>
    <w:rsid w:val="00096D36"/>
    <w:rsid w:val="000C1352"/>
    <w:rsid w:val="000E3CCE"/>
    <w:rsid w:val="001169D4"/>
    <w:rsid w:val="00177C86"/>
    <w:rsid w:val="00185326"/>
    <w:rsid w:val="002409AF"/>
    <w:rsid w:val="00294A1B"/>
    <w:rsid w:val="002F24F4"/>
    <w:rsid w:val="00300315"/>
    <w:rsid w:val="003705B0"/>
    <w:rsid w:val="00416AEB"/>
    <w:rsid w:val="00443D55"/>
    <w:rsid w:val="004450BB"/>
    <w:rsid w:val="00445F68"/>
    <w:rsid w:val="004B3B33"/>
    <w:rsid w:val="0052507B"/>
    <w:rsid w:val="00535947"/>
    <w:rsid w:val="0059560B"/>
    <w:rsid w:val="005A24A8"/>
    <w:rsid w:val="005B6649"/>
    <w:rsid w:val="005D4FCC"/>
    <w:rsid w:val="006714BA"/>
    <w:rsid w:val="007975D5"/>
    <w:rsid w:val="00850295"/>
    <w:rsid w:val="0087316D"/>
    <w:rsid w:val="00876D1E"/>
    <w:rsid w:val="00884A77"/>
    <w:rsid w:val="00917CDC"/>
    <w:rsid w:val="00921327"/>
    <w:rsid w:val="0093025D"/>
    <w:rsid w:val="00976B9D"/>
    <w:rsid w:val="009925F3"/>
    <w:rsid w:val="009A04FD"/>
    <w:rsid w:val="009A5916"/>
    <w:rsid w:val="009A74C3"/>
    <w:rsid w:val="009E24F5"/>
    <w:rsid w:val="00A04571"/>
    <w:rsid w:val="00A75054"/>
    <w:rsid w:val="00AC2D20"/>
    <w:rsid w:val="00BF1608"/>
    <w:rsid w:val="00C240E6"/>
    <w:rsid w:val="00C43C3C"/>
    <w:rsid w:val="00C53763"/>
    <w:rsid w:val="00C853A7"/>
    <w:rsid w:val="00CB6BBF"/>
    <w:rsid w:val="00CC79C7"/>
    <w:rsid w:val="00D10173"/>
    <w:rsid w:val="00D65686"/>
    <w:rsid w:val="00DB554C"/>
    <w:rsid w:val="00DF4B91"/>
    <w:rsid w:val="00EA44DD"/>
    <w:rsid w:val="00F04C86"/>
    <w:rsid w:val="00F3419A"/>
    <w:rsid w:val="00F357F9"/>
    <w:rsid w:val="00F37FC5"/>
    <w:rsid w:val="00F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43C3D99"/>
  <w15:chartTrackingRefBased/>
  <w15:docId w15:val="{CD619773-6D77-4CC8-BF17-9C39C017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2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24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2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24A8"/>
    <w:rPr>
      <w:sz w:val="18"/>
      <w:szCs w:val="18"/>
    </w:rPr>
  </w:style>
  <w:style w:type="paragraph" w:styleId="a7">
    <w:name w:val="List Paragraph"/>
    <w:basedOn w:val="a"/>
    <w:uiPriority w:val="34"/>
    <w:qFormat/>
    <w:rsid w:val="005A24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10030</TotalTime>
  <Pages>4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Vaine0 jojo</dc:creator>
  <cp:keywords/>
  <dc:description/>
  <cp:lastModifiedBy>Kailing Wang</cp:lastModifiedBy>
  <cp:revision>61</cp:revision>
  <dcterms:created xsi:type="dcterms:W3CDTF">2023-12-20T12:01:00Z</dcterms:created>
  <dcterms:modified xsi:type="dcterms:W3CDTF">2023-12-29T01:38:00Z</dcterms:modified>
</cp:coreProperties>
</file>